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2651C" w14:textId="77777777" w:rsidR="004751D6" w:rsidRPr="00F707A6" w:rsidRDefault="004751D6" w:rsidP="008403F5">
      <w:pPr>
        <w:jc w:val="center"/>
      </w:pPr>
    </w:p>
    <w:p w14:paraId="774DA88D" w14:textId="48A07922" w:rsidR="004751D6" w:rsidRPr="00F707A6" w:rsidRDefault="001F0795" w:rsidP="00B2452C">
      <w:pPr>
        <w:jc w:val="center"/>
      </w:pPr>
      <w:r>
        <w:rPr>
          <w:noProof/>
        </w:rPr>
        <w:drawing>
          <wp:inline distT="0" distB="0" distL="0" distR="0" wp14:anchorId="3C97CBCC" wp14:editId="29D76DEA">
            <wp:extent cx="2000250" cy="2705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0" cy="2705100"/>
                    </a:xfrm>
                    <a:prstGeom prst="rect">
                      <a:avLst/>
                    </a:prstGeom>
                    <a:noFill/>
                    <a:ln>
                      <a:noFill/>
                    </a:ln>
                  </pic:spPr>
                </pic:pic>
              </a:graphicData>
            </a:graphic>
          </wp:inline>
        </w:drawing>
      </w:r>
    </w:p>
    <w:p w14:paraId="79483111" w14:textId="77777777" w:rsidR="00333ABD" w:rsidRPr="00F707A6" w:rsidRDefault="00333ABD" w:rsidP="00B2452C">
      <w:pPr>
        <w:jc w:val="center"/>
      </w:pPr>
    </w:p>
    <w:p w14:paraId="618F3F27" w14:textId="77777777" w:rsidR="00123870" w:rsidRPr="00123870" w:rsidRDefault="00123870" w:rsidP="00123870">
      <w:pPr>
        <w:jc w:val="center"/>
        <w:rPr>
          <w:b/>
          <w:bCs/>
          <w:sz w:val="40"/>
          <w:szCs w:val="48"/>
        </w:rPr>
      </w:pPr>
      <w:r w:rsidRPr="00123870">
        <w:rPr>
          <w:b/>
          <w:bCs/>
          <w:sz w:val="40"/>
          <w:szCs w:val="48"/>
        </w:rPr>
        <w:t>SITE-SPECIFIC</w:t>
      </w:r>
    </w:p>
    <w:p w14:paraId="4F769D40" w14:textId="77777777" w:rsidR="00123870" w:rsidRPr="00123870" w:rsidRDefault="00123870" w:rsidP="00123870">
      <w:pPr>
        <w:jc w:val="center"/>
        <w:rPr>
          <w:b/>
          <w:bCs/>
          <w:sz w:val="40"/>
          <w:szCs w:val="48"/>
        </w:rPr>
      </w:pPr>
      <w:r w:rsidRPr="00123870">
        <w:rPr>
          <w:b/>
          <w:bCs/>
          <w:sz w:val="40"/>
          <w:szCs w:val="48"/>
        </w:rPr>
        <w:t>HAZARD COMMUNICATIONS PLAN</w:t>
      </w:r>
    </w:p>
    <w:p w14:paraId="147B712D" w14:textId="77777777" w:rsidR="007325AC" w:rsidRDefault="007325AC" w:rsidP="001E4748">
      <w:pPr>
        <w:jc w:val="center"/>
        <w:rPr>
          <w:b/>
          <w:bCs/>
        </w:rPr>
      </w:pPr>
    </w:p>
    <w:p w14:paraId="5EB1856A" w14:textId="77777777" w:rsidR="002105EB" w:rsidRPr="00FC588F" w:rsidRDefault="002105EB" w:rsidP="001E4748">
      <w:pPr>
        <w:jc w:val="center"/>
        <w:rPr>
          <w:bCs/>
          <w:sz w:val="28"/>
          <w:szCs w:val="28"/>
        </w:rPr>
      </w:pPr>
      <w:r w:rsidRPr="00FC588F">
        <w:rPr>
          <w:b/>
          <w:bCs/>
          <w:sz w:val="28"/>
          <w:szCs w:val="28"/>
        </w:rPr>
        <w:t>Prepared By:</w:t>
      </w:r>
      <w:r>
        <w:rPr>
          <w:b/>
          <w:bCs/>
          <w:sz w:val="28"/>
          <w:szCs w:val="28"/>
        </w:rPr>
        <w:t xml:space="preserve">  </w:t>
      </w:r>
      <w:r w:rsidR="00587612">
        <w:rPr>
          <w:bCs/>
          <w:sz w:val="28"/>
          <w:szCs w:val="28"/>
        </w:rPr>
        <w:t>Division of State Parks</w:t>
      </w:r>
      <w:r w:rsidRPr="00FC588F">
        <w:rPr>
          <w:bCs/>
          <w:sz w:val="28"/>
          <w:szCs w:val="28"/>
        </w:rPr>
        <w:t xml:space="preserve"> </w:t>
      </w:r>
    </w:p>
    <w:p w14:paraId="5B582AF1" w14:textId="77777777" w:rsidR="002105EB" w:rsidRDefault="002105EB" w:rsidP="001E4748">
      <w:pPr>
        <w:jc w:val="center"/>
        <w:rPr>
          <w:bCs/>
          <w:sz w:val="28"/>
          <w:szCs w:val="28"/>
        </w:rPr>
      </w:pPr>
      <w:r w:rsidRPr="009216B4">
        <w:rPr>
          <w:b/>
          <w:bCs/>
          <w:sz w:val="28"/>
          <w:szCs w:val="28"/>
        </w:rPr>
        <w:t xml:space="preserve">In </w:t>
      </w:r>
      <w:r>
        <w:rPr>
          <w:b/>
          <w:bCs/>
          <w:sz w:val="28"/>
          <w:szCs w:val="28"/>
        </w:rPr>
        <w:t>C</w:t>
      </w:r>
      <w:r w:rsidRPr="009216B4">
        <w:rPr>
          <w:b/>
          <w:bCs/>
          <w:sz w:val="28"/>
          <w:szCs w:val="28"/>
        </w:rPr>
        <w:t xml:space="preserve">onjunction </w:t>
      </w:r>
      <w:r>
        <w:rPr>
          <w:b/>
          <w:bCs/>
          <w:sz w:val="28"/>
          <w:szCs w:val="28"/>
        </w:rPr>
        <w:t>W</w:t>
      </w:r>
      <w:r w:rsidRPr="009216B4">
        <w:rPr>
          <w:b/>
          <w:bCs/>
          <w:sz w:val="28"/>
          <w:szCs w:val="28"/>
        </w:rPr>
        <w:t>ith</w:t>
      </w:r>
      <w:r w:rsidRPr="00FC588F">
        <w:rPr>
          <w:bCs/>
          <w:sz w:val="28"/>
          <w:szCs w:val="28"/>
        </w:rPr>
        <w:t>:</w:t>
      </w:r>
      <w:r>
        <w:rPr>
          <w:bCs/>
          <w:sz w:val="28"/>
          <w:szCs w:val="28"/>
        </w:rPr>
        <w:t xml:space="preserve">  </w:t>
      </w:r>
      <w:r w:rsidR="00587612">
        <w:rPr>
          <w:bCs/>
          <w:sz w:val="28"/>
          <w:szCs w:val="28"/>
        </w:rPr>
        <w:t>The Division of State Parks Safety Committee</w:t>
      </w:r>
    </w:p>
    <w:p w14:paraId="60744DEB" w14:textId="77777777" w:rsidR="002105EB" w:rsidRDefault="002105EB" w:rsidP="001E4748">
      <w:pPr>
        <w:jc w:val="center"/>
        <w:rPr>
          <w:bCs/>
          <w:sz w:val="28"/>
          <w:szCs w:val="28"/>
        </w:rPr>
      </w:pPr>
    </w:p>
    <w:p w14:paraId="68DE1F90" w14:textId="77777777" w:rsidR="002105EB" w:rsidRPr="002105EB" w:rsidRDefault="002105EB" w:rsidP="001E4748">
      <w:pPr>
        <w:jc w:val="center"/>
        <w:rPr>
          <w:bCs/>
          <w:sz w:val="28"/>
          <w:szCs w:val="28"/>
        </w:rPr>
      </w:pPr>
      <w:r w:rsidRPr="002105EB">
        <w:rPr>
          <w:b/>
          <w:bCs/>
          <w:sz w:val="28"/>
          <w:szCs w:val="28"/>
        </w:rPr>
        <w:t>Created</w:t>
      </w:r>
      <w:r w:rsidRPr="002105EB">
        <w:rPr>
          <w:bCs/>
          <w:sz w:val="28"/>
          <w:szCs w:val="28"/>
        </w:rPr>
        <w:t xml:space="preserve">:  </w:t>
      </w:r>
    </w:p>
    <w:p w14:paraId="2C6DC66F" w14:textId="47F1B5B5" w:rsidR="002105EB" w:rsidRPr="004201B8" w:rsidRDefault="004201B8" w:rsidP="001E4748">
      <w:pPr>
        <w:jc w:val="center"/>
        <w:rPr>
          <w:sz w:val="24"/>
          <w:szCs w:val="24"/>
        </w:rPr>
      </w:pPr>
      <w:r w:rsidRPr="004201B8">
        <w:rPr>
          <w:sz w:val="24"/>
          <w:szCs w:val="24"/>
        </w:rPr>
        <w:t>October 2021</w:t>
      </w:r>
    </w:p>
    <w:p w14:paraId="0A62521D" w14:textId="77777777" w:rsidR="00EF739F" w:rsidRDefault="00EF739F" w:rsidP="001E4748">
      <w:pPr>
        <w:jc w:val="center"/>
        <w:rPr>
          <w:b/>
          <w:bCs/>
        </w:rPr>
      </w:pPr>
    </w:p>
    <w:p w14:paraId="78F4E871" w14:textId="77777777" w:rsidR="002105EB" w:rsidRDefault="002105EB" w:rsidP="002105EB">
      <w:pPr>
        <w:jc w:val="center"/>
        <w:rPr>
          <w:b/>
          <w:bCs/>
        </w:rPr>
      </w:pPr>
    </w:p>
    <w:p w14:paraId="668622F2" w14:textId="77777777" w:rsidR="00587612" w:rsidRDefault="00587612" w:rsidP="002105EB">
      <w:pPr>
        <w:jc w:val="center"/>
        <w:rPr>
          <w:b/>
          <w:bCs/>
        </w:rPr>
      </w:pPr>
    </w:p>
    <w:p w14:paraId="42F78D55" w14:textId="77777777" w:rsidR="002105EB" w:rsidRDefault="00587612" w:rsidP="00587612">
      <w:pPr>
        <w:jc w:val="center"/>
        <w:rPr>
          <w:b/>
          <w:bCs/>
        </w:rPr>
      </w:pPr>
      <w:r>
        <w:rPr>
          <w:b/>
          <w:bCs/>
        </w:rPr>
        <w:t>STATE OF NEVADA</w:t>
      </w:r>
    </w:p>
    <w:p w14:paraId="2DF5D38A" w14:textId="77777777" w:rsidR="00587612" w:rsidRDefault="00587612" w:rsidP="00587612">
      <w:pPr>
        <w:jc w:val="center"/>
        <w:rPr>
          <w:b/>
          <w:bCs/>
        </w:rPr>
      </w:pPr>
      <w:r>
        <w:rPr>
          <w:b/>
          <w:bCs/>
        </w:rPr>
        <w:t>DEPARTMENT OF CONSERVATION &amp; NATURAL RESOURCES</w:t>
      </w:r>
    </w:p>
    <w:p w14:paraId="4AC130EB" w14:textId="77777777" w:rsidR="00587612" w:rsidRDefault="00587612" w:rsidP="00587612">
      <w:pPr>
        <w:jc w:val="center"/>
        <w:rPr>
          <w:b/>
          <w:bCs/>
        </w:rPr>
      </w:pPr>
      <w:r>
        <w:rPr>
          <w:b/>
          <w:bCs/>
        </w:rPr>
        <w:t>Division of State Parks</w:t>
      </w:r>
    </w:p>
    <w:p w14:paraId="707E94C4" w14:textId="77777777" w:rsidR="00587612" w:rsidRDefault="002105EB" w:rsidP="00587612">
      <w:pPr>
        <w:jc w:val="center"/>
        <w:rPr>
          <w:rFonts w:ascii="Constantia" w:hAnsi="Constantia"/>
          <w:bCs/>
          <w:sz w:val="20"/>
          <w:szCs w:val="20"/>
        </w:rPr>
      </w:pPr>
      <w:r w:rsidRPr="005524F1">
        <w:rPr>
          <w:rFonts w:ascii="Constantia" w:hAnsi="Constantia"/>
          <w:bCs/>
          <w:sz w:val="20"/>
          <w:szCs w:val="20"/>
        </w:rPr>
        <w:t xml:space="preserve">Web:  </w:t>
      </w:r>
      <w:hyperlink r:id="rId9" w:history="1">
        <w:r w:rsidR="00587612" w:rsidRPr="005644CF">
          <w:rPr>
            <w:rStyle w:val="Hyperlink"/>
            <w:rFonts w:ascii="Constantia" w:hAnsi="Constantia"/>
            <w:bCs/>
            <w:sz w:val="20"/>
            <w:szCs w:val="20"/>
          </w:rPr>
          <w:t>www.parks.nv.gov</w:t>
        </w:r>
      </w:hyperlink>
    </w:p>
    <w:p w14:paraId="431E0489" w14:textId="77777777" w:rsidR="002105EB" w:rsidRDefault="002105EB" w:rsidP="00587612">
      <w:pPr>
        <w:jc w:val="center"/>
        <w:rPr>
          <w:rFonts w:ascii="Constantia" w:hAnsi="Constantia"/>
          <w:bCs/>
          <w:sz w:val="20"/>
          <w:szCs w:val="20"/>
        </w:rPr>
      </w:pPr>
      <w:r w:rsidRPr="005524F1">
        <w:rPr>
          <w:rFonts w:ascii="Constantia" w:hAnsi="Constantia"/>
          <w:bCs/>
          <w:sz w:val="20"/>
          <w:szCs w:val="20"/>
        </w:rPr>
        <w:t xml:space="preserve">Email:  </w:t>
      </w:r>
      <w:hyperlink r:id="rId10" w:history="1">
        <w:r w:rsidR="00587612" w:rsidRPr="005644CF">
          <w:rPr>
            <w:rStyle w:val="Hyperlink"/>
            <w:rFonts w:ascii="Constantia" w:hAnsi="Constantia"/>
            <w:bCs/>
            <w:sz w:val="20"/>
            <w:szCs w:val="20"/>
          </w:rPr>
          <w:t>vanessalmason@parks.nv.gov</w:t>
        </w:r>
      </w:hyperlink>
    </w:p>
    <w:p w14:paraId="71A0D3CF" w14:textId="77777777" w:rsidR="002105EB" w:rsidRPr="005524F1" w:rsidRDefault="002105EB" w:rsidP="00587612">
      <w:pPr>
        <w:jc w:val="center"/>
        <w:rPr>
          <w:rFonts w:ascii="Constantia" w:hAnsi="Constantia"/>
          <w:bCs/>
          <w:sz w:val="20"/>
          <w:szCs w:val="20"/>
        </w:rPr>
      </w:pPr>
      <w:r w:rsidRPr="005524F1">
        <w:rPr>
          <w:rFonts w:ascii="Constantia" w:hAnsi="Constantia"/>
          <w:bCs/>
          <w:sz w:val="20"/>
          <w:szCs w:val="20"/>
        </w:rPr>
        <w:t>Phone: (</w:t>
      </w:r>
      <w:r w:rsidR="00587612">
        <w:rPr>
          <w:rFonts w:ascii="Constantia" w:hAnsi="Constantia"/>
          <w:bCs/>
          <w:sz w:val="20"/>
          <w:szCs w:val="20"/>
        </w:rPr>
        <w:t>775) 684-2797</w:t>
      </w:r>
      <w:r>
        <w:rPr>
          <w:rFonts w:ascii="Constantia" w:hAnsi="Constantia"/>
          <w:bCs/>
          <w:sz w:val="20"/>
          <w:szCs w:val="20"/>
        </w:rPr>
        <w:tab/>
      </w:r>
      <w:r w:rsidRPr="005524F1">
        <w:rPr>
          <w:rFonts w:ascii="Constantia" w:hAnsi="Constantia"/>
          <w:bCs/>
          <w:sz w:val="20"/>
          <w:szCs w:val="20"/>
        </w:rPr>
        <w:t xml:space="preserve">Fax: </w:t>
      </w:r>
      <w:r w:rsidR="00587612">
        <w:rPr>
          <w:rFonts w:ascii="Constantia" w:hAnsi="Constantia"/>
          <w:bCs/>
          <w:sz w:val="20"/>
          <w:szCs w:val="20"/>
        </w:rPr>
        <w:t>(775) 684-2777</w:t>
      </w:r>
    </w:p>
    <w:p w14:paraId="41EA9673" w14:textId="77777777" w:rsidR="006A2186" w:rsidRPr="00F707A6" w:rsidRDefault="006A2186" w:rsidP="00B2452C">
      <w:pPr>
        <w:jc w:val="both"/>
      </w:pPr>
    </w:p>
    <w:p w14:paraId="5F9A8321" w14:textId="77777777" w:rsidR="00C23C2E" w:rsidRPr="001E4748" w:rsidRDefault="00C23C2E" w:rsidP="00F061C8">
      <w:pPr>
        <w:spacing w:before="0"/>
        <w:jc w:val="center"/>
        <w:rPr>
          <w:b/>
          <w:bCs/>
          <w:sz w:val="32"/>
          <w:szCs w:val="32"/>
        </w:rPr>
      </w:pPr>
      <w:r w:rsidRPr="00F707A6">
        <w:br w:type="page"/>
      </w:r>
      <w:r w:rsidRPr="001E4748">
        <w:rPr>
          <w:b/>
          <w:bCs/>
          <w:sz w:val="32"/>
          <w:szCs w:val="32"/>
        </w:rPr>
        <w:lastRenderedPageBreak/>
        <w:t>ACKNOWLEDGEMENTS</w:t>
      </w:r>
    </w:p>
    <w:p w14:paraId="45A58286" w14:textId="77777777" w:rsidR="00F061C8" w:rsidRDefault="00F061C8" w:rsidP="00F061C8">
      <w:pPr>
        <w:tabs>
          <w:tab w:val="left" w:pos="1440"/>
          <w:tab w:val="left" w:pos="2880"/>
        </w:tabs>
        <w:spacing w:before="0"/>
        <w:jc w:val="center"/>
        <w:rPr>
          <w:b/>
          <w:sz w:val="24"/>
          <w:szCs w:val="24"/>
          <w:u w:val="single"/>
        </w:rPr>
      </w:pPr>
    </w:p>
    <w:p w14:paraId="798D19FB" w14:textId="77777777" w:rsidR="00C23C2E" w:rsidRPr="001E4748" w:rsidRDefault="00587612" w:rsidP="00F061C8">
      <w:pPr>
        <w:tabs>
          <w:tab w:val="left" w:pos="1440"/>
          <w:tab w:val="left" w:pos="2880"/>
        </w:tabs>
        <w:spacing w:before="0"/>
        <w:jc w:val="center"/>
        <w:rPr>
          <w:b/>
          <w:bCs/>
          <w:sz w:val="28"/>
          <w:szCs w:val="28"/>
          <w:u w:val="single"/>
        </w:rPr>
      </w:pPr>
      <w:r w:rsidRPr="001E4748">
        <w:rPr>
          <w:b/>
          <w:bCs/>
          <w:sz w:val="28"/>
          <w:szCs w:val="28"/>
          <w:u w:val="single"/>
        </w:rPr>
        <w:t>Administration</w:t>
      </w:r>
    </w:p>
    <w:p w14:paraId="352AA114" w14:textId="77777777" w:rsidR="00C23C2E" w:rsidRDefault="00587612" w:rsidP="00F061C8">
      <w:pPr>
        <w:tabs>
          <w:tab w:val="left" w:pos="1440"/>
          <w:tab w:val="left" w:pos="2880"/>
        </w:tabs>
        <w:spacing w:before="0"/>
        <w:jc w:val="center"/>
        <w:rPr>
          <w:sz w:val="24"/>
          <w:szCs w:val="24"/>
        </w:rPr>
      </w:pPr>
      <w:r>
        <w:rPr>
          <w:sz w:val="24"/>
          <w:szCs w:val="24"/>
        </w:rPr>
        <w:t>Bob Mergell – Administrator</w:t>
      </w:r>
    </w:p>
    <w:p w14:paraId="3F724F83" w14:textId="77777777" w:rsidR="00587612" w:rsidRDefault="00587612" w:rsidP="00587612">
      <w:pPr>
        <w:tabs>
          <w:tab w:val="left" w:pos="1440"/>
          <w:tab w:val="left" w:pos="2880"/>
        </w:tabs>
        <w:spacing w:before="0"/>
        <w:jc w:val="center"/>
        <w:rPr>
          <w:sz w:val="24"/>
          <w:szCs w:val="24"/>
        </w:rPr>
      </w:pPr>
      <w:r>
        <w:rPr>
          <w:sz w:val="24"/>
          <w:szCs w:val="24"/>
        </w:rPr>
        <w:t>Janice Keillor – Deputy Administrator</w:t>
      </w:r>
    </w:p>
    <w:p w14:paraId="1F6126DD" w14:textId="77777777" w:rsidR="00587612" w:rsidRDefault="00587612" w:rsidP="00F061C8">
      <w:pPr>
        <w:tabs>
          <w:tab w:val="left" w:pos="1440"/>
          <w:tab w:val="left" w:pos="2880"/>
        </w:tabs>
        <w:spacing w:before="0"/>
        <w:jc w:val="center"/>
        <w:rPr>
          <w:sz w:val="24"/>
          <w:szCs w:val="24"/>
        </w:rPr>
      </w:pPr>
      <w:r>
        <w:rPr>
          <w:sz w:val="24"/>
          <w:szCs w:val="24"/>
        </w:rPr>
        <w:t>Jonathan Brunjes – Deputy Administrator</w:t>
      </w:r>
    </w:p>
    <w:p w14:paraId="6D1CB0B1" w14:textId="77777777" w:rsidR="00587612" w:rsidRDefault="00587612" w:rsidP="00F061C8">
      <w:pPr>
        <w:tabs>
          <w:tab w:val="left" w:pos="1440"/>
          <w:tab w:val="left" w:pos="2880"/>
        </w:tabs>
        <w:spacing w:before="0"/>
        <w:jc w:val="center"/>
        <w:rPr>
          <w:sz w:val="24"/>
          <w:szCs w:val="24"/>
        </w:rPr>
      </w:pPr>
    </w:p>
    <w:p w14:paraId="00B3704A" w14:textId="77777777" w:rsidR="00587612" w:rsidRPr="00F707A6" w:rsidRDefault="00587612" w:rsidP="00F061C8">
      <w:pPr>
        <w:tabs>
          <w:tab w:val="left" w:pos="1440"/>
          <w:tab w:val="left" w:pos="2880"/>
        </w:tabs>
        <w:spacing w:before="0"/>
        <w:jc w:val="center"/>
        <w:rPr>
          <w:sz w:val="24"/>
          <w:szCs w:val="24"/>
        </w:rPr>
      </w:pPr>
    </w:p>
    <w:p w14:paraId="7EE76F44" w14:textId="77777777" w:rsidR="00C23C2E" w:rsidRPr="001E4748" w:rsidRDefault="00587612" w:rsidP="00F061C8">
      <w:pPr>
        <w:tabs>
          <w:tab w:val="left" w:pos="1440"/>
          <w:tab w:val="left" w:pos="2880"/>
        </w:tabs>
        <w:spacing w:before="0"/>
        <w:jc w:val="center"/>
        <w:rPr>
          <w:rFonts w:cs="Arial"/>
          <w:b/>
          <w:bCs/>
          <w:color w:val="000000"/>
          <w:sz w:val="28"/>
          <w:szCs w:val="28"/>
          <w:u w:val="single"/>
        </w:rPr>
      </w:pPr>
      <w:r w:rsidRPr="001E4748">
        <w:rPr>
          <w:rFonts w:cs="Arial"/>
          <w:b/>
          <w:bCs/>
          <w:color w:val="000000"/>
          <w:sz w:val="28"/>
          <w:szCs w:val="28"/>
          <w:u w:val="single"/>
        </w:rPr>
        <w:t>Training and Safety</w:t>
      </w:r>
    </w:p>
    <w:p w14:paraId="0FA4803D" w14:textId="77777777" w:rsidR="00C23C2E" w:rsidRDefault="00587612" w:rsidP="00F061C8">
      <w:pPr>
        <w:tabs>
          <w:tab w:val="left" w:pos="1440"/>
          <w:tab w:val="left" w:pos="2880"/>
        </w:tabs>
        <w:spacing w:before="0"/>
        <w:jc w:val="center"/>
        <w:rPr>
          <w:rFonts w:cs="Arial"/>
          <w:bCs/>
          <w:color w:val="000000"/>
          <w:sz w:val="24"/>
          <w:szCs w:val="24"/>
        </w:rPr>
      </w:pPr>
      <w:r>
        <w:rPr>
          <w:rFonts w:cs="Arial"/>
          <w:bCs/>
          <w:color w:val="000000"/>
          <w:sz w:val="24"/>
          <w:szCs w:val="24"/>
        </w:rPr>
        <w:t>Josh Rhein – L.E. and Training Specialist</w:t>
      </w:r>
    </w:p>
    <w:p w14:paraId="34D85ED4" w14:textId="77777777" w:rsidR="00587612" w:rsidRPr="00F707A6" w:rsidRDefault="00587612" w:rsidP="00F061C8">
      <w:pPr>
        <w:tabs>
          <w:tab w:val="left" w:pos="1440"/>
          <w:tab w:val="left" w:pos="2880"/>
        </w:tabs>
        <w:spacing w:before="0"/>
        <w:jc w:val="center"/>
        <w:rPr>
          <w:rFonts w:cs="Arial"/>
          <w:bCs/>
          <w:color w:val="000000"/>
          <w:sz w:val="24"/>
          <w:szCs w:val="24"/>
        </w:rPr>
      </w:pPr>
      <w:r>
        <w:rPr>
          <w:rFonts w:cs="Arial"/>
          <w:bCs/>
          <w:color w:val="000000"/>
          <w:sz w:val="24"/>
          <w:szCs w:val="24"/>
        </w:rPr>
        <w:t>Vanessa Mason – Safety Representative - Consultation</w:t>
      </w:r>
    </w:p>
    <w:p w14:paraId="6BBACD78" w14:textId="77777777" w:rsidR="00C23C2E" w:rsidRDefault="00C23C2E" w:rsidP="00F061C8">
      <w:pPr>
        <w:tabs>
          <w:tab w:val="left" w:pos="1440"/>
          <w:tab w:val="left" w:pos="3600"/>
        </w:tabs>
        <w:spacing w:before="0"/>
        <w:jc w:val="center"/>
        <w:rPr>
          <w:b/>
          <w:bCs/>
          <w:sz w:val="24"/>
          <w:szCs w:val="24"/>
          <w:u w:val="single"/>
        </w:rPr>
      </w:pPr>
    </w:p>
    <w:p w14:paraId="7869685B" w14:textId="77777777" w:rsidR="00587612" w:rsidRPr="00F707A6" w:rsidRDefault="00587612" w:rsidP="00F061C8">
      <w:pPr>
        <w:tabs>
          <w:tab w:val="left" w:pos="1440"/>
          <w:tab w:val="left" w:pos="3600"/>
        </w:tabs>
        <w:spacing w:before="0"/>
        <w:jc w:val="center"/>
        <w:rPr>
          <w:b/>
          <w:bCs/>
          <w:sz w:val="24"/>
          <w:szCs w:val="24"/>
          <w:u w:val="single"/>
        </w:rPr>
      </w:pPr>
    </w:p>
    <w:p w14:paraId="7ED55D52" w14:textId="77777777" w:rsidR="00C23C2E" w:rsidRPr="001E4748" w:rsidRDefault="00C23C2E" w:rsidP="00F061C8">
      <w:pPr>
        <w:tabs>
          <w:tab w:val="left" w:pos="1440"/>
          <w:tab w:val="left" w:pos="3600"/>
        </w:tabs>
        <w:spacing w:before="0"/>
        <w:jc w:val="center"/>
        <w:rPr>
          <w:b/>
          <w:bCs/>
          <w:sz w:val="28"/>
          <w:szCs w:val="28"/>
        </w:rPr>
      </w:pPr>
      <w:r w:rsidRPr="001E4748">
        <w:rPr>
          <w:b/>
          <w:bCs/>
          <w:sz w:val="28"/>
          <w:szCs w:val="28"/>
        </w:rPr>
        <w:t>Contributors:</w:t>
      </w:r>
    </w:p>
    <w:p w14:paraId="5A6A1324" w14:textId="77777777" w:rsidR="00C23C2E" w:rsidRPr="001E4748" w:rsidRDefault="00587612" w:rsidP="00F061C8">
      <w:pPr>
        <w:tabs>
          <w:tab w:val="left" w:pos="1440"/>
          <w:tab w:val="left" w:pos="3600"/>
        </w:tabs>
        <w:autoSpaceDE w:val="0"/>
        <w:autoSpaceDN w:val="0"/>
        <w:adjustRightInd w:val="0"/>
        <w:spacing w:before="0"/>
        <w:jc w:val="center"/>
        <w:rPr>
          <w:rFonts w:cs="Arial"/>
          <w:b/>
          <w:bCs/>
          <w:color w:val="000000"/>
          <w:sz w:val="28"/>
          <w:szCs w:val="28"/>
          <w:u w:val="single"/>
        </w:rPr>
      </w:pPr>
      <w:r w:rsidRPr="001E4748">
        <w:rPr>
          <w:rFonts w:cs="Arial"/>
          <w:b/>
          <w:bCs/>
          <w:color w:val="000000"/>
          <w:sz w:val="28"/>
          <w:szCs w:val="28"/>
          <w:u w:val="single"/>
        </w:rPr>
        <w:t>2021 Division of State Parks Safety Committee</w:t>
      </w:r>
    </w:p>
    <w:p w14:paraId="326D2BC3" w14:textId="77777777" w:rsidR="00AC3897" w:rsidRDefault="00AC3897" w:rsidP="001E4748">
      <w:pPr>
        <w:spacing w:before="0"/>
        <w:jc w:val="center"/>
        <w:rPr>
          <w:b/>
          <w:bCs/>
          <w:iCs/>
          <w:sz w:val="28"/>
          <w:szCs w:val="28"/>
        </w:rPr>
      </w:pPr>
    </w:p>
    <w:p w14:paraId="469E666B" w14:textId="77777777" w:rsidR="00FD4081" w:rsidRDefault="00FD4081" w:rsidP="00FD4081">
      <w:pPr>
        <w:spacing w:before="0"/>
        <w:jc w:val="center"/>
        <w:rPr>
          <w:rFonts w:cs="Calibri"/>
          <w:b/>
          <w:bCs/>
          <w:iCs/>
          <w:sz w:val="28"/>
          <w:szCs w:val="28"/>
        </w:rPr>
      </w:pPr>
      <w:r>
        <w:rPr>
          <w:rFonts w:cs="Calibri"/>
          <w:b/>
          <w:bCs/>
          <w:iCs/>
          <w:sz w:val="28"/>
          <w:szCs w:val="28"/>
        </w:rPr>
        <w:t>Tahoe Region</w:t>
      </w:r>
    </w:p>
    <w:p w14:paraId="45CC01CB" w14:textId="77777777" w:rsidR="00FD4081" w:rsidRPr="00E156F9" w:rsidRDefault="00FD4081" w:rsidP="00FD4081">
      <w:pPr>
        <w:spacing w:before="0"/>
        <w:jc w:val="center"/>
        <w:rPr>
          <w:rFonts w:cs="Calibri"/>
          <w:b/>
          <w:bCs/>
          <w:iCs/>
          <w:sz w:val="24"/>
          <w:szCs w:val="24"/>
        </w:rPr>
      </w:pPr>
      <w:r w:rsidRPr="00E156F9">
        <w:rPr>
          <w:rFonts w:cs="Calibri"/>
          <w:b/>
          <w:bCs/>
          <w:iCs/>
          <w:sz w:val="24"/>
          <w:szCs w:val="24"/>
        </w:rPr>
        <w:t>Allen Woodridge – Tahoe Region Manager</w:t>
      </w:r>
      <w:r>
        <w:rPr>
          <w:rFonts w:cs="Calibri"/>
          <w:b/>
          <w:bCs/>
          <w:iCs/>
          <w:sz w:val="24"/>
          <w:szCs w:val="24"/>
        </w:rPr>
        <w:t xml:space="preserve"> and Safety Committee Co-chair</w:t>
      </w:r>
    </w:p>
    <w:p w14:paraId="3E6DAA4E" w14:textId="77777777" w:rsidR="00FD4081" w:rsidRPr="00D65263" w:rsidRDefault="00FD4081" w:rsidP="00FD4081">
      <w:pPr>
        <w:spacing w:before="0"/>
        <w:jc w:val="center"/>
        <w:rPr>
          <w:rFonts w:cs="Calibri"/>
          <w:iCs/>
          <w:sz w:val="24"/>
          <w:szCs w:val="24"/>
        </w:rPr>
      </w:pPr>
      <w:r w:rsidRPr="00D65263">
        <w:rPr>
          <w:rFonts w:cs="Calibri"/>
          <w:iCs/>
          <w:sz w:val="24"/>
          <w:szCs w:val="24"/>
        </w:rPr>
        <w:t>Jimmie Popham – Park Maintenance Specialist – Sand Harbor</w:t>
      </w:r>
    </w:p>
    <w:p w14:paraId="102B38D9" w14:textId="77777777" w:rsidR="00FD4081" w:rsidRPr="00D65263" w:rsidRDefault="00FD4081" w:rsidP="00FD4081">
      <w:pPr>
        <w:spacing w:before="0"/>
        <w:jc w:val="center"/>
        <w:rPr>
          <w:rFonts w:cs="Calibri"/>
          <w:b/>
          <w:bCs/>
          <w:iCs/>
          <w:sz w:val="28"/>
          <w:szCs w:val="28"/>
        </w:rPr>
      </w:pPr>
    </w:p>
    <w:p w14:paraId="65308D62" w14:textId="77777777" w:rsidR="00FD4081" w:rsidRPr="00D65263" w:rsidRDefault="00FD4081" w:rsidP="00FD4081">
      <w:pPr>
        <w:spacing w:before="0"/>
        <w:jc w:val="center"/>
        <w:rPr>
          <w:rFonts w:cs="Calibri"/>
          <w:b/>
          <w:bCs/>
          <w:iCs/>
          <w:sz w:val="28"/>
          <w:szCs w:val="28"/>
        </w:rPr>
      </w:pPr>
      <w:r w:rsidRPr="00D65263">
        <w:rPr>
          <w:rFonts w:cs="Calibri"/>
          <w:b/>
          <w:bCs/>
          <w:iCs/>
          <w:sz w:val="28"/>
          <w:szCs w:val="28"/>
        </w:rPr>
        <w:t>Eastern Region</w:t>
      </w:r>
    </w:p>
    <w:p w14:paraId="12ACDD6B" w14:textId="77777777" w:rsidR="00FD4081" w:rsidRPr="00D65263" w:rsidRDefault="00FD4081" w:rsidP="00FD4081">
      <w:pPr>
        <w:spacing w:before="0"/>
        <w:jc w:val="center"/>
        <w:rPr>
          <w:rFonts w:cs="Calibri"/>
          <w:b/>
          <w:bCs/>
          <w:iCs/>
          <w:sz w:val="24"/>
          <w:szCs w:val="24"/>
        </w:rPr>
      </w:pPr>
      <w:r w:rsidRPr="00D65263">
        <w:rPr>
          <w:rFonts w:cs="Calibri"/>
          <w:b/>
          <w:bCs/>
          <w:iCs/>
          <w:sz w:val="24"/>
          <w:szCs w:val="24"/>
        </w:rPr>
        <w:t>Cody Tingey – Eastern Region Manager</w:t>
      </w:r>
    </w:p>
    <w:p w14:paraId="0CB70C2B" w14:textId="77777777" w:rsidR="00FD4081" w:rsidRPr="00D65263" w:rsidRDefault="00FD4081" w:rsidP="00FD4081">
      <w:pPr>
        <w:spacing w:before="0"/>
        <w:jc w:val="center"/>
        <w:rPr>
          <w:rFonts w:cs="Calibri"/>
          <w:iCs/>
          <w:sz w:val="24"/>
          <w:szCs w:val="24"/>
        </w:rPr>
      </w:pPr>
      <w:r w:rsidRPr="00D65263">
        <w:rPr>
          <w:rFonts w:cs="Calibri"/>
          <w:iCs/>
          <w:sz w:val="24"/>
          <w:szCs w:val="24"/>
        </w:rPr>
        <w:t>John Wells – Park Maintenance Specialist – South Fork SRA</w:t>
      </w:r>
    </w:p>
    <w:p w14:paraId="655A8D3C" w14:textId="77777777" w:rsidR="00FD4081" w:rsidRPr="00D65263" w:rsidRDefault="00FD4081" w:rsidP="00FD4081">
      <w:pPr>
        <w:spacing w:before="0"/>
        <w:jc w:val="center"/>
        <w:rPr>
          <w:rFonts w:cs="Calibri"/>
          <w:b/>
          <w:bCs/>
          <w:iCs/>
          <w:sz w:val="28"/>
          <w:szCs w:val="28"/>
        </w:rPr>
      </w:pPr>
    </w:p>
    <w:p w14:paraId="5DE918CD" w14:textId="77777777" w:rsidR="00FD4081" w:rsidRPr="00D65263" w:rsidRDefault="00FD4081" w:rsidP="00FD4081">
      <w:pPr>
        <w:spacing w:before="0"/>
        <w:jc w:val="center"/>
        <w:rPr>
          <w:rFonts w:cs="Calibri"/>
          <w:iCs/>
          <w:sz w:val="28"/>
          <w:szCs w:val="28"/>
        </w:rPr>
      </w:pPr>
      <w:r w:rsidRPr="00D65263">
        <w:rPr>
          <w:rFonts w:cs="Calibri"/>
          <w:b/>
          <w:bCs/>
          <w:iCs/>
          <w:sz w:val="28"/>
          <w:szCs w:val="28"/>
        </w:rPr>
        <w:t>Western Region</w:t>
      </w:r>
    </w:p>
    <w:p w14:paraId="526960CA" w14:textId="77777777" w:rsidR="00FD4081" w:rsidRPr="00D65263" w:rsidRDefault="00FD4081" w:rsidP="00FD4081">
      <w:pPr>
        <w:spacing w:before="0"/>
        <w:jc w:val="center"/>
        <w:rPr>
          <w:rFonts w:cs="Calibri"/>
          <w:b/>
          <w:bCs/>
          <w:iCs/>
          <w:sz w:val="24"/>
          <w:szCs w:val="24"/>
        </w:rPr>
      </w:pPr>
      <w:r w:rsidRPr="00D65263">
        <w:rPr>
          <w:rFonts w:cs="Calibri"/>
          <w:b/>
          <w:bCs/>
          <w:iCs/>
          <w:sz w:val="24"/>
          <w:szCs w:val="24"/>
        </w:rPr>
        <w:t>Brad Larkin – Western Region Manager</w:t>
      </w:r>
    </w:p>
    <w:p w14:paraId="2FB309F0" w14:textId="77777777" w:rsidR="00FD4081" w:rsidRPr="00D65263" w:rsidRDefault="00FD4081" w:rsidP="00FD4081">
      <w:pPr>
        <w:spacing w:before="0"/>
        <w:jc w:val="center"/>
        <w:rPr>
          <w:rFonts w:cs="Calibri"/>
          <w:iCs/>
          <w:sz w:val="24"/>
          <w:szCs w:val="24"/>
        </w:rPr>
      </w:pPr>
      <w:r w:rsidRPr="00D65263">
        <w:rPr>
          <w:rFonts w:cs="Calibri"/>
          <w:iCs/>
          <w:sz w:val="24"/>
          <w:szCs w:val="24"/>
        </w:rPr>
        <w:t>Charlie Wells – Facility Manager</w:t>
      </w:r>
    </w:p>
    <w:p w14:paraId="02910CE4" w14:textId="77777777" w:rsidR="00FD4081" w:rsidRPr="00D65263" w:rsidRDefault="00FD4081" w:rsidP="00FD4081">
      <w:pPr>
        <w:spacing w:before="0"/>
        <w:jc w:val="center"/>
        <w:rPr>
          <w:rFonts w:cs="Calibri"/>
          <w:iCs/>
          <w:sz w:val="24"/>
          <w:szCs w:val="24"/>
        </w:rPr>
      </w:pPr>
      <w:r w:rsidRPr="00D65263">
        <w:rPr>
          <w:rFonts w:cs="Calibri"/>
          <w:iCs/>
          <w:sz w:val="24"/>
          <w:szCs w:val="24"/>
        </w:rPr>
        <w:t>Ashlee Goeddel – Park Ranger III – Lahontan SRA</w:t>
      </w:r>
    </w:p>
    <w:p w14:paraId="11A82BFF" w14:textId="77777777" w:rsidR="00FD4081" w:rsidRPr="00D65263" w:rsidRDefault="00FD4081" w:rsidP="00FD4081">
      <w:pPr>
        <w:spacing w:before="0"/>
        <w:jc w:val="center"/>
        <w:rPr>
          <w:rFonts w:cs="Calibri"/>
          <w:iCs/>
          <w:sz w:val="24"/>
          <w:szCs w:val="24"/>
        </w:rPr>
      </w:pPr>
      <w:r w:rsidRPr="00D65263">
        <w:rPr>
          <w:rFonts w:cs="Calibri"/>
          <w:iCs/>
          <w:sz w:val="24"/>
          <w:szCs w:val="24"/>
        </w:rPr>
        <w:t>Don Frade – Park Maintenance Specialist – Walker River SRA</w:t>
      </w:r>
    </w:p>
    <w:p w14:paraId="7BAC8CB5" w14:textId="77777777" w:rsidR="00FD4081" w:rsidRPr="00D65263" w:rsidRDefault="00FD4081" w:rsidP="00FD4081">
      <w:pPr>
        <w:spacing w:before="0"/>
        <w:jc w:val="center"/>
        <w:rPr>
          <w:rFonts w:cs="Calibri"/>
          <w:b/>
          <w:bCs/>
          <w:iCs/>
          <w:sz w:val="28"/>
          <w:szCs w:val="28"/>
        </w:rPr>
      </w:pPr>
    </w:p>
    <w:p w14:paraId="259F0001" w14:textId="77777777" w:rsidR="00FD4081" w:rsidRPr="00D65263" w:rsidRDefault="00FD4081" w:rsidP="00FD4081">
      <w:pPr>
        <w:spacing w:before="0"/>
        <w:jc w:val="center"/>
        <w:rPr>
          <w:rFonts w:cs="Calibri"/>
          <w:b/>
          <w:bCs/>
          <w:iCs/>
          <w:sz w:val="28"/>
          <w:szCs w:val="28"/>
        </w:rPr>
      </w:pPr>
      <w:r w:rsidRPr="00D65263">
        <w:rPr>
          <w:rFonts w:cs="Calibri"/>
          <w:b/>
          <w:bCs/>
          <w:iCs/>
          <w:sz w:val="28"/>
          <w:szCs w:val="28"/>
        </w:rPr>
        <w:t>Southern Region</w:t>
      </w:r>
    </w:p>
    <w:p w14:paraId="5FCFF0C4" w14:textId="77777777" w:rsidR="00FD4081" w:rsidRPr="00D65263" w:rsidRDefault="00FD4081" w:rsidP="00FD4081">
      <w:pPr>
        <w:spacing w:before="0"/>
        <w:jc w:val="center"/>
        <w:rPr>
          <w:rFonts w:cs="Calibri"/>
          <w:b/>
          <w:bCs/>
          <w:iCs/>
          <w:sz w:val="24"/>
          <w:szCs w:val="24"/>
        </w:rPr>
      </w:pPr>
      <w:r w:rsidRPr="00D65263">
        <w:rPr>
          <w:rFonts w:cs="Calibri"/>
          <w:b/>
          <w:bCs/>
          <w:iCs/>
          <w:sz w:val="24"/>
          <w:szCs w:val="24"/>
        </w:rPr>
        <w:t>Craig Robinson – Southern Region Manager</w:t>
      </w:r>
    </w:p>
    <w:p w14:paraId="47547734" w14:textId="77777777" w:rsidR="00FD4081" w:rsidRPr="00D65263" w:rsidRDefault="00FD4081" w:rsidP="00FD4081">
      <w:pPr>
        <w:spacing w:before="0"/>
        <w:jc w:val="center"/>
        <w:rPr>
          <w:rFonts w:cs="Calibri"/>
          <w:iCs/>
          <w:sz w:val="24"/>
          <w:szCs w:val="24"/>
        </w:rPr>
      </w:pPr>
      <w:r w:rsidRPr="00D65263">
        <w:rPr>
          <w:rFonts w:cs="Calibri"/>
          <w:iCs/>
          <w:sz w:val="24"/>
          <w:szCs w:val="24"/>
        </w:rPr>
        <w:t xml:space="preserve">Rett Smith – </w:t>
      </w:r>
      <w:r>
        <w:rPr>
          <w:rFonts w:cs="Calibri"/>
          <w:iCs/>
          <w:sz w:val="24"/>
          <w:szCs w:val="24"/>
        </w:rPr>
        <w:t>Facility Manager and Safety Committee Chair</w:t>
      </w:r>
    </w:p>
    <w:p w14:paraId="0E6DE43B" w14:textId="77777777" w:rsidR="00FD4081" w:rsidRPr="00D65263" w:rsidRDefault="00FD4081" w:rsidP="00FD4081">
      <w:pPr>
        <w:spacing w:before="0"/>
        <w:jc w:val="center"/>
        <w:rPr>
          <w:rFonts w:cs="Calibri"/>
          <w:iCs/>
          <w:sz w:val="24"/>
          <w:szCs w:val="24"/>
        </w:rPr>
      </w:pPr>
      <w:r w:rsidRPr="00D65263">
        <w:rPr>
          <w:rFonts w:cs="Calibri"/>
          <w:iCs/>
          <w:sz w:val="24"/>
          <w:szCs w:val="24"/>
        </w:rPr>
        <w:t>Robert M. Ryan – Park Ranger I – Big Bend of the Colorado SRA</w:t>
      </w:r>
    </w:p>
    <w:p w14:paraId="28D952D9" w14:textId="77777777" w:rsidR="00FD4081" w:rsidRPr="00D65263" w:rsidRDefault="00FD4081" w:rsidP="00FD4081">
      <w:pPr>
        <w:spacing w:before="0"/>
        <w:jc w:val="center"/>
        <w:rPr>
          <w:rFonts w:cs="Calibri"/>
          <w:iCs/>
          <w:sz w:val="24"/>
          <w:szCs w:val="24"/>
        </w:rPr>
      </w:pPr>
      <w:r w:rsidRPr="00D65263">
        <w:rPr>
          <w:rFonts w:cs="Calibri"/>
          <w:iCs/>
          <w:sz w:val="24"/>
          <w:szCs w:val="24"/>
        </w:rPr>
        <w:t>Josh Yelle – Park Interpreter – Spring Mountain Ranch</w:t>
      </w:r>
    </w:p>
    <w:p w14:paraId="4A3F0836" w14:textId="344C1724" w:rsidR="00F061C8" w:rsidRDefault="00FD4081" w:rsidP="00FD4081">
      <w:pPr>
        <w:spacing w:before="0"/>
        <w:jc w:val="center"/>
        <w:rPr>
          <w:iCs/>
          <w:sz w:val="24"/>
          <w:szCs w:val="24"/>
        </w:rPr>
      </w:pPr>
      <w:r w:rsidRPr="00D65263">
        <w:rPr>
          <w:rFonts w:cs="Calibri"/>
          <w:iCs/>
          <w:sz w:val="24"/>
          <w:szCs w:val="24"/>
        </w:rPr>
        <w:t>Leo J. Tylkowski – Park Maintenance Specialist – Valley of Fire</w:t>
      </w:r>
    </w:p>
    <w:p w14:paraId="6F2AED76" w14:textId="77777777" w:rsidR="00EF739F" w:rsidRPr="00EF739F" w:rsidRDefault="00EF739F" w:rsidP="00EF739F"/>
    <w:p w14:paraId="00B7B44D" w14:textId="31303866" w:rsidR="00FD4081" w:rsidRDefault="00FD4081">
      <w:pPr>
        <w:spacing w:before="0"/>
        <w:ind w:firstLine="0"/>
      </w:pPr>
      <w:r>
        <w:br w:type="page"/>
      </w:r>
    </w:p>
    <w:sdt>
      <w:sdtPr>
        <w:rPr>
          <w:rFonts w:ascii="Calibri" w:hAnsi="Calibri"/>
          <w:b w:val="0"/>
          <w:bCs w:val="0"/>
          <w:color w:val="auto"/>
          <w:sz w:val="22"/>
          <w:szCs w:val="22"/>
        </w:rPr>
        <w:id w:val="1584800785"/>
        <w:docPartObj>
          <w:docPartGallery w:val="Table of Contents"/>
          <w:docPartUnique/>
        </w:docPartObj>
      </w:sdtPr>
      <w:sdtEndPr>
        <w:rPr>
          <w:noProof/>
        </w:rPr>
      </w:sdtEndPr>
      <w:sdtContent>
        <w:p w14:paraId="228CA546" w14:textId="63FE6898" w:rsidR="003C279A" w:rsidRDefault="003C279A">
          <w:pPr>
            <w:pStyle w:val="TOCHeading"/>
          </w:pPr>
          <w:r>
            <w:t>Table of Contents</w:t>
          </w:r>
        </w:p>
        <w:p w14:paraId="6952621A" w14:textId="422F7043" w:rsidR="003C279A" w:rsidRDefault="003C279A">
          <w:pPr>
            <w:pStyle w:val="TOC2"/>
            <w:rPr>
              <w:rFonts w:asciiTheme="minorHAnsi" w:eastAsiaTheme="minorEastAsia" w:hAnsiTheme="minorHAnsi" w:cstheme="minorBidi"/>
              <w:noProof/>
              <w:lang w:bidi="ar-SA"/>
            </w:rPr>
          </w:pPr>
          <w:r>
            <w:fldChar w:fldCharType="begin"/>
          </w:r>
          <w:r>
            <w:instrText xml:space="preserve"> TOC \o "1-3" \h \z \u </w:instrText>
          </w:r>
          <w:r>
            <w:fldChar w:fldCharType="separate"/>
          </w:r>
          <w:hyperlink w:anchor="_Toc83651885" w:history="1">
            <w:r w:rsidRPr="003C35ED">
              <w:rPr>
                <w:rStyle w:val="Hyperlink"/>
                <w:noProof/>
              </w:rPr>
              <w:t>I.  PURPOSE</w:t>
            </w:r>
            <w:r>
              <w:rPr>
                <w:noProof/>
                <w:webHidden/>
              </w:rPr>
              <w:tab/>
            </w:r>
            <w:r>
              <w:rPr>
                <w:noProof/>
                <w:webHidden/>
              </w:rPr>
              <w:fldChar w:fldCharType="begin"/>
            </w:r>
            <w:r>
              <w:rPr>
                <w:noProof/>
                <w:webHidden/>
              </w:rPr>
              <w:instrText xml:space="preserve"> PAGEREF _Toc83651885 \h </w:instrText>
            </w:r>
            <w:r>
              <w:rPr>
                <w:noProof/>
                <w:webHidden/>
              </w:rPr>
            </w:r>
            <w:r>
              <w:rPr>
                <w:noProof/>
                <w:webHidden/>
              </w:rPr>
              <w:fldChar w:fldCharType="separate"/>
            </w:r>
            <w:r w:rsidR="00813E90">
              <w:rPr>
                <w:noProof/>
                <w:webHidden/>
              </w:rPr>
              <w:t>4</w:t>
            </w:r>
            <w:r>
              <w:rPr>
                <w:noProof/>
                <w:webHidden/>
              </w:rPr>
              <w:fldChar w:fldCharType="end"/>
            </w:r>
          </w:hyperlink>
        </w:p>
        <w:p w14:paraId="188A7B74" w14:textId="31E87F6A" w:rsidR="003C279A" w:rsidRDefault="00532521">
          <w:pPr>
            <w:pStyle w:val="TOC2"/>
            <w:rPr>
              <w:rFonts w:asciiTheme="minorHAnsi" w:eastAsiaTheme="minorEastAsia" w:hAnsiTheme="minorHAnsi" w:cstheme="minorBidi"/>
              <w:noProof/>
              <w:lang w:bidi="ar-SA"/>
            </w:rPr>
          </w:pPr>
          <w:hyperlink w:anchor="_Toc83651886" w:history="1">
            <w:r w:rsidR="003C279A" w:rsidRPr="003C35ED">
              <w:rPr>
                <w:rStyle w:val="Hyperlink"/>
                <w:noProof/>
              </w:rPr>
              <w:t>II.  AUTHORITIES</w:t>
            </w:r>
            <w:r w:rsidR="003C279A">
              <w:rPr>
                <w:noProof/>
                <w:webHidden/>
              </w:rPr>
              <w:tab/>
            </w:r>
            <w:r w:rsidR="003C279A">
              <w:rPr>
                <w:noProof/>
                <w:webHidden/>
              </w:rPr>
              <w:fldChar w:fldCharType="begin"/>
            </w:r>
            <w:r w:rsidR="003C279A">
              <w:rPr>
                <w:noProof/>
                <w:webHidden/>
              </w:rPr>
              <w:instrText xml:space="preserve"> PAGEREF _Toc83651886 \h </w:instrText>
            </w:r>
            <w:r w:rsidR="003C279A">
              <w:rPr>
                <w:noProof/>
                <w:webHidden/>
              </w:rPr>
            </w:r>
            <w:r w:rsidR="003C279A">
              <w:rPr>
                <w:noProof/>
                <w:webHidden/>
              </w:rPr>
              <w:fldChar w:fldCharType="separate"/>
            </w:r>
            <w:r w:rsidR="00813E90">
              <w:rPr>
                <w:noProof/>
                <w:webHidden/>
              </w:rPr>
              <w:t>4</w:t>
            </w:r>
            <w:r w:rsidR="003C279A">
              <w:rPr>
                <w:noProof/>
                <w:webHidden/>
              </w:rPr>
              <w:fldChar w:fldCharType="end"/>
            </w:r>
          </w:hyperlink>
        </w:p>
        <w:p w14:paraId="13AEDC39" w14:textId="4A20E049" w:rsidR="003C279A" w:rsidRDefault="00532521">
          <w:pPr>
            <w:pStyle w:val="TOC2"/>
            <w:rPr>
              <w:rFonts w:asciiTheme="minorHAnsi" w:eastAsiaTheme="minorEastAsia" w:hAnsiTheme="minorHAnsi" w:cstheme="minorBidi"/>
              <w:noProof/>
              <w:lang w:bidi="ar-SA"/>
            </w:rPr>
          </w:pPr>
          <w:hyperlink w:anchor="_Toc83651887" w:history="1">
            <w:r w:rsidR="003C279A" w:rsidRPr="003C35ED">
              <w:rPr>
                <w:rStyle w:val="Hyperlink"/>
                <w:noProof/>
              </w:rPr>
              <w:t>III.  DEFINITIONS</w:t>
            </w:r>
            <w:r w:rsidR="003C279A">
              <w:rPr>
                <w:noProof/>
                <w:webHidden/>
              </w:rPr>
              <w:tab/>
            </w:r>
            <w:r w:rsidR="003C279A">
              <w:rPr>
                <w:noProof/>
                <w:webHidden/>
              </w:rPr>
              <w:fldChar w:fldCharType="begin"/>
            </w:r>
            <w:r w:rsidR="003C279A">
              <w:rPr>
                <w:noProof/>
                <w:webHidden/>
              </w:rPr>
              <w:instrText xml:space="preserve"> PAGEREF _Toc83651887 \h </w:instrText>
            </w:r>
            <w:r w:rsidR="003C279A">
              <w:rPr>
                <w:noProof/>
                <w:webHidden/>
              </w:rPr>
            </w:r>
            <w:r w:rsidR="003C279A">
              <w:rPr>
                <w:noProof/>
                <w:webHidden/>
              </w:rPr>
              <w:fldChar w:fldCharType="separate"/>
            </w:r>
            <w:r w:rsidR="00813E90">
              <w:rPr>
                <w:noProof/>
                <w:webHidden/>
              </w:rPr>
              <w:t>4</w:t>
            </w:r>
            <w:r w:rsidR="003C279A">
              <w:rPr>
                <w:noProof/>
                <w:webHidden/>
              </w:rPr>
              <w:fldChar w:fldCharType="end"/>
            </w:r>
          </w:hyperlink>
        </w:p>
        <w:p w14:paraId="36432A55" w14:textId="15550CCD" w:rsidR="003C279A" w:rsidRDefault="00532521">
          <w:pPr>
            <w:pStyle w:val="TOC3"/>
            <w:rPr>
              <w:rFonts w:asciiTheme="minorHAnsi" w:eastAsiaTheme="minorEastAsia" w:hAnsiTheme="minorHAnsi" w:cstheme="minorBidi"/>
              <w:noProof/>
              <w:lang w:bidi="ar-SA"/>
            </w:rPr>
          </w:pPr>
          <w:hyperlink w:anchor="_Toc83651888" w:history="1">
            <w:r w:rsidR="003C279A" w:rsidRPr="003C35ED">
              <w:rPr>
                <w:rStyle w:val="Hyperlink"/>
                <w:noProof/>
              </w:rPr>
              <w:t>IV.  LIST OF HAZARDOUS CHEMICALS</w:t>
            </w:r>
            <w:r w:rsidR="003C279A">
              <w:rPr>
                <w:noProof/>
                <w:webHidden/>
              </w:rPr>
              <w:tab/>
            </w:r>
            <w:r w:rsidR="003C279A">
              <w:rPr>
                <w:noProof/>
                <w:webHidden/>
              </w:rPr>
              <w:fldChar w:fldCharType="begin"/>
            </w:r>
            <w:r w:rsidR="003C279A">
              <w:rPr>
                <w:noProof/>
                <w:webHidden/>
              </w:rPr>
              <w:instrText xml:space="preserve"> PAGEREF _Toc83651888 \h </w:instrText>
            </w:r>
            <w:r w:rsidR="003C279A">
              <w:rPr>
                <w:noProof/>
                <w:webHidden/>
              </w:rPr>
            </w:r>
            <w:r w:rsidR="003C279A">
              <w:rPr>
                <w:noProof/>
                <w:webHidden/>
              </w:rPr>
              <w:fldChar w:fldCharType="separate"/>
            </w:r>
            <w:r w:rsidR="00813E90">
              <w:rPr>
                <w:noProof/>
                <w:webHidden/>
              </w:rPr>
              <w:t>7</w:t>
            </w:r>
            <w:r w:rsidR="003C279A">
              <w:rPr>
                <w:noProof/>
                <w:webHidden/>
              </w:rPr>
              <w:fldChar w:fldCharType="end"/>
            </w:r>
          </w:hyperlink>
        </w:p>
        <w:p w14:paraId="49BBDE7D" w14:textId="6C1668F1" w:rsidR="003C279A" w:rsidRDefault="00532521">
          <w:pPr>
            <w:pStyle w:val="TOC2"/>
            <w:rPr>
              <w:rFonts w:asciiTheme="minorHAnsi" w:eastAsiaTheme="minorEastAsia" w:hAnsiTheme="minorHAnsi" w:cstheme="minorBidi"/>
              <w:noProof/>
              <w:lang w:bidi="ar-SA"/>
            </w:rPr>
          </w:pPr>
          <w:hyperlink w:anchor="_Toc83651889" w:history="1">
            <w:r w:rsidR="003C279A" w:rsidRPr="003C35ED">
              <w:rPr>
                <w:rStyle w:val="Hyperlink"/>
                <w:noProof/>
              </w:rPr>
              <w:t>V.  SAFETY DATA SHEETS</w:t>
            </w:r>
            <w:r w:rsidR="003C279A">
              <w:rPr>
                <w:noProof/>
                <w:webHidden/>
              </w:rPr>
              <w:tab/>
            </w:r>
            <w:r w:rsidR="003C279A">
              <w:rPr>
                <w:noProof/>
                <w:webHidden/>
              </w:rPr>
              <w:fldChar w:fldCharType="begin"/>
            </w:r>
            <w:r w:rsidR="003C279A">
              <w:rPr>
                <w:noProof/>
                <w:webHidden/>
              </w:rPr>
              <w:instrText xml:space="preserve"> PAGEREF _Toc83651889 \h </w:instrText>
            </w:r>
            <w:r w:rsidR="003C279A">
              <w:rPr>
                <w:noProof/>
                <w:webHidden/>
              </w:rPr>
            </w:r>
            <w:r w:rsidR="003C279A">
              <w:rPr>
                <w:noProof/>
                <w:webHidden/>
              </w:rPr>
              <w:fldChar w:fldCharType="separate"/>
            </w:r>
            <w:r w:rsidR="00813E90">
              <w:rPr>
                <w:noProof/>
                <w:webHidden/>
              </w:rPr>
              <w:t>7</w:t>
            </w:r>
            <w:r w:rsidR="003C279A">
              <w:rPr>
                <w:noProof/>
                <w:webHidden/>
              </w:rPr>
              <w:fldChar w:fldCharType="end"/>
            </w:r>
          </w:hyperlink>
        </w:p>
        <w:p w14:paraId="4753328F" w14:textId="47166A34" w:rsidR="003C279A" w:rsidRDefault="00532521">
          <w:pPr>
            <w:pStyle w:val="TOC2"/>
            <w:rPr>
              <w:rFonts w:asciiTheme="minorHAnsi" w:eastAsiaTheme="minorEastAsia" w:hAnsiTheme="minorHAnsi" w:cstheme="minorBidi"/>
              <w:noProof/>
              <w:lang w:bidi="ar-SA"/>
            </w:rPr>
          </w:pPr>
          <w:hyperlink w:anchor="_Toc83651890" w:history="1">
            <w:r w:rsidR="003C279A" w:rsidRPr="003C35ED">
              <w:rPr>
                <w:rStyle w:val="Hyperlink"/>
                <w:noProof/>
              </w:rPr>
              <w:t>VI. LABELS AND OTHER FORMS OF WARNING</w:t>
            </w:r>
            <w:r w:rsidR="003C279A">
              <w:rPr>
                <w:noProof/>
                <w:webHidden/>
              </w:rPr>
              <w:tab/>
            </w:r>
            <w:r w:rsidR="003C279A">
              <w:rPr>
                <w:noProof/>
                <w:webHidden/>
              </w:rPr>
              <w:fldChar w:fldCharType="begin"/>
            </w:r>
            <w:r w:rsidR="003C279A">
              <w:rPr>
                <w:noProof/>
                <w:webHidden/>
              </w:rPr>
              <w:instrText xml:space="preserve"> PAGEREF _Toc83651890 \h </w:instrText>
            </w:r>
            <w:r w:rsidR="003C279A">
              <w:rPr>
                <w:noProof/>
                <w:webHidden/>
              </w:rPr>
            </w:r>
            <w:r w:rsidR="003C279A">
              <w:rPr>
                <w:noProof/>
                <w:webHidden/>
              </w:rPr>
              <w:fldChar w:fldCharType="separate"/>
            </w:r>
            <w:r w:rsidR="00813E90">
              <w:rPr>
                <w:noProof/>
                <w:webHidden/>
              </w:rPr>
              <w:t>8</w:t>
            </w:r>
            <w:r w:rsidR="003C279A">
              <w:rPr>
                <w:noProof/>
                <w:webHidden/>
              </w:rPr>
              <w:fldChar w:fldCharType="end"/>
            </w:r>
          </w:hyperlink>
        </w:p>
        <w:p w14:paraId="5DC766EC" w14:textId="7699318F" w:rsidR="003C279A" w:rsidRDefault="00532521">
          <w:pPr>
            <w:pStyle w:val="TOC2"/>
            <w:rPr>
              <w:rFonts w:asciiTheme="minorHAnsi" w:eastAsiaTheme="minorEastAsia" w:hAnsiTheme="minorHAnsi" w:cstheme="minorBidi"/>
              <w:noProof/>
              <w:lang w:bidi="ar-SA"/>
            </w:rPr>
          </w:pPr>
          <w:hyperlink w:anchor="_Toc83651891" w:history="1">
            <w:r w:rsidR="003C279A" w:rsidRPr="003C35ED">
              <w:rPr>
                <w:rStyle w:val="Hyperlink"/>
                <w:noProof/>
              </w:rPr>
              <w:t>VII. EMPLOYEE INFORMATION AND TRAINING</w:t>
            </w:r>
            <w:r w:rsidR="003C279A">
              <w:rPr>
                <w:noProof/>
                <w:webHidden/>
              </w:rPr>
              <w:tab/>
            </w:r>
            <w:r w:rsidR="003C279A">
              <w:rPr>
                <w:noProof/>
                <w:webHidden/>
              </w:rPr>
              <w:fldChar w:fldCharType="begin"/>
            </w:r>
            <w:r w:rsidR="003C279A">
              <w:rPr>
                <w:noProof/>
                <w:webHidden/>
              </w:rPr>
              <w:instrText xml:space="preserve"> PAGEREF _Toc83651891 \h </w:instrText>
            </w:r>
            <w:r w:rsidR="003C279A">
              <w:rPr>
                <w:noProof/>
                <w:webHidden/>
              </w:rPr>
            </w:r>
            <w:r w:rsidR="003C279A">
              <w:rPr>
                <w:noProof/>
                <w:webHidden/>
              </w:rPr>
              <w:fldChar w:fldCharType="separate"/>
            </w:r>
            <w:r w:rsidR="00813E90">
              <w:rPr>
                <w:noProof/>
                <w:webHidden/>
              </w:rPr>
              <w:t>9</w:t>
            </w:r>
            <w:r w:rsidR="003C279A">
              <w:rPr>
                <w:noProof/>
                <w:webHidden/>
              </w:rPr>
              <w:fldChar w:fldCharType="end"/>
            </w:r>
          </w:hyperlink>
        </w:p>
        <w:p w14:paraId="45C456CF" w14:textId="558EA4AE" w:rsidR="003C279A" w:rsidRDefault="00532521">
          <w:pPr>
            <w:pStyle w:val="TOC2"/>
            <w:rPr>
              <w:rFonts w:asciiTheme="minorHAnsi" w:eastAsiaTheme="minorEastAsia" w:hAnsiTheme="minorHAnsi" w:cstheme="minorBidi"/>
              <w:noProof/>
              <w:lang w:bidi="ar-SA"/>
            </w:rPr>
          </w:pPr>
          <w:hyperlink w:anchor="_Toc83651892" w:history="1">
            <w:r w:rsidR="003C279A" w:rsidRPr="003C35ED">
              <w:rPr>
                <w:rStyle w:val="Hyperlink"/>
                <w:noProof/>
              </w:rPr>
              <w:t>VIII. HAZARDOUS NON-ROUTINE TASKS</w:t>
            </w:r>
            <w:r w:rsidR="003C279A">
              <w:rPr>
                <w:noProof/>
                <w:webHidden/>
              </w:rPr>
              <w:tab/>
            </w:r>
            <w:r w:rsidR="003C279A">
              <w:rPr>
                <w:noProof/>
                <w:webHidden/>
              </w:rPr>
              <w:fldChar w:fldCharType="begin"/>
            </w:r>
            <w:r w:rsidR="003C279A">
              <w:rPr>
                <w:noProof/>
                <w:webHidden/>
              </w:rPr>
              <w:instrText xml:space="preserve"> PAGEREF _Toc83651892 \h </w:instrText>
            </w:r>
            <w:r w:rsidR="003C279A">
              <w:rPr>
                <w:noProof/>
                <w:webHidden/>
              </w:rPr>
            </w:r>
            <w:r w:rsidR="003C279A">
              <w:rPr>
                <w:noProof/>
                <w:webHidden/>
              </w:rPr>
              <w:fldChar w:fldCharType="separate"/>
            </w:r>
            <w:r w:rsidR="00813E90">
              <w:rPr>
                <w:noProof/>
                <w:webHidden/>
              </w:rPr>
              <w:t>10</w:t>
            </w:r>
            <w:r w:rsidR="003C279A">
              <w:rPr>
                <w:noProof/>
                <w:webHidden/>
              </w:rPr>
              <w:fldChar w:fldCharType="end"/>
            </w:r>
          </w:hyperlink>
        </w:p>
        <w:p w14:paraId="18430C55" w14:textId="19C9867F" w:rsidR="003C279A" w:rsidRDefault="00532521">
          <w:pPr>
            <w:pStyle w:val="TOC2"/>
            <w:rPr>
              <w:rFonts w:asciiTheme="minorHAnsi" w:eastAsiaTheme="minorEastAsia" w:hAnsiTheme="minorHAnsi" w:cstheme="minorBidi"/>
              <w:noProof/>
              <w:lang w:bidi="ar-SA"/>
            </w:rPr>
          </w:pPr>
          <w:hyperlink w:anchor="_Toc83651893" w:history="1">
            <w:r w:rsidR="003C279A" w:rsidRPr="003C35ED">
              <w:rPr>
                <w:rStyle w:val="Hyperlink"/>
                <w:noProof/>
              </w:rPr>
              <w:t>IX. NON-ROUTINE TASKS AND ASSOCIATED HAZARDOUS CHEMICALS</w:t>
            </w:r>
            <w:r w:rsidR="003C279A">
              <w:rPr>
                <w:noProof/>
                <w:webHidden/>
              </w:rPr>
              <w:tab/>
            </w:r>
            <w:r w:rsidR="003C279A">
              <w:rPr>
                <w:noProof/>
                <w:webHidden/>
              </w:rPr>
              <w:fldChar w:fldCharType="begin"/>
            </w:r>
            <w:r w:rsidR="003C279A">
              <w:rPr>
                <w:noProof/>
                <w:webHidden/>
              </w:rPr>
              <w:instrText xml:space="preserve"> PAGEREF _Toc83651893 \h </w:instrText>
            </w:r>
            <w:r w:rsidR="003C279A">
              <w:rPr>
                <w:noProof/>
                <w:webHidden/>
              </w:rPr>
            </w:r>
            <w:r w:rsidR="003C279A">
              <w:rPr>
                <w:noProof/>
                <w:webHidden/>
              </w:rPr>
              <w:fldChar w:fldCharType="separate"/>
            </w:r>
            <w:r w:rsidR="00813E90">
              <w:rPr>
                <w:noProof/>
                <w:webHidden/>
              </w:rPr>
              <w:t>10</w:t>
            </w:r>
            <w:r w:rsidR="003C279A">
              <w:rPr>
                <w:noProof/>
                <w:webHidden/>
              </w:rPr>
              <w:fldChar w:fldCharType="end"/>
            </w:r>
          </w:hyperlink>
        </w:p>
        <w:p w14:paraId="5F3CD725" w14:textId="304A1308" w:rsidR="003C279A" w:rsidRDefault="00532521">
          <w:pPr>
            <w:pStyle w:val="TOC2"/>
            <w:rPr>
              <w:rFonts w:asciiTheme="minorHAnsi" w:eastAsiaTheme="minorEastAsia" w:hAnsiTheme="minorHAnsi" w:cstheme="minorBidi"/>
              <w:noProof/>
              <w:lang w:bidi="ar-SA"/>
            </w:rPr>
          </w:pPr>
          <w:hyperlink w:anchor="_Toc83651894" w:history="1">
            <w:r w:rsidR="003C279A" w:rsidRPr="003C35ED">
              <w:rPr>
                <w:rStyle w:val="Hyperlink"/>
                <w:noProof/>
              </w:rPr>
              <w:t>X. LABELED/UNLABELED PIPES</w:t>
            </w:r>
            <w:r w:rsidR="003C279A">
              <w:rPr>
                <w:noProof/>
                <w:webHidden/>
              </w:rPr>
              <w:tab/>
            </w:r>
            <w:r w:rsidR="003C279A">
              <w:rPr>
                <w:noProof/>
                <w:webHidden/>
              </w:rPr>
              <w:fldChar w:fldCharType="begin"/>
            </w:r>
            <w:r w:rsidR="003C279A">
              <w:rPr>
                <w:noProof/>
                <w:webHidden/>
              </w:rPr>
              <w:instrText xml:space="preserve"> PAGEREF _Toc83651894 \h </w:instrText>
            </w:r>
            <w:r w:rsidR="003C279A">
              <w:rPr>
                <w:noProof/>
                <w:webHidden/>
              </w:rPr>
            </w:r>
            <w:r w:rsidR="003C279A">
              <w:rPr>
                <w:noProof/>
                <w:webHidden/>
              </w:rPr>
              <w:fldChar w:fldCharType="separate"/>
            </w:r>
            <w:r w:rsidR="00813E90">
              <w:rPr>
                <w:noProof/>
                <w:webHidden/>
              </w:rPr>
              <w:t>10</w:t>
            </w:r>
            <w:r w:rsidR="003C279A">
              <w:rPr>
                <w:noProof/>
                <w:webHidden/>
              </w:rPr>
              <w:fldChar w:fldCharType="end"/>
            </w:r>
          </w:hyperlink>
        </w:p>
        <w:p w14:paraId="3C167E1C" w14:textId="49955694" w:rsidR="003C279A" w:rsidRDefault="00532521">
          <w:pPr>
            <w:pStyle w:val="TOC2"/>
            <w:rPr>
              <w:rFonts w:asciiTheme="minorHAnsi" w:eastAsiaTheme="minorEastAsia" w:hAnsiTheme="minorHAnsi" w:cstheme="minorBidi"/>
              <w:noProof/>
              <w:lang w:bidi="ar-SA"/>
            </w:rPr>
          </w:pPr>
          <w:hyperlink w:anchor="_Toc83651895" w:history="1">
            <w:r w:rsidR="003C279A" w:rsidRPr="003C35ED">
              <w:rPr>
                <w:rStyle w:val="Hyperlink"/>
                <w:noProof/>
              </w:rPr>
              <w:t xml:space="preserve">XI. </w:t>
            </w:r>
            <w:r w:rsidR="003C279A" w:rsidRPr="003C35ED">
              <w:rPr>
                <w:rStyle w:val="Hyperlink"/>
                <w:rFonts w:eastAsia="Calibri"/>
                <w:noProof/>
              </w:rPr>
              <w:t>INDEPENDENT CONTRACTORS AND TEMPORARY EMPLOYEES</w:t>
            </w:r>
            <w:r w:rsidR="003C279A">
              <w:rPr>
                <w:noProof/>
                <w:webHidden/>
              </w:rPr>
              <w:tab/>
            </w:r>
            <w:r w:rsidR="003C279A">
              <w:rPr>
                <w:noProof/>
                <w:webHidden/>
              </w:rPr>
              <w:fldChar w:fldCharType="begin"/>
            </w:r>
            <w:r w:rsidR="003C279A">
              <w:rPr>
                <w:noProof/>
                <w:webHidden/>
              </w:rPr>
              <w:instrText xml:space="preserve"> PAGEREF _Toc83651895 \h </w:instrText>
            </w:r>
            <w:r w:rsidR="003C279A">
              <w:rPr>
                <w:noProof/>
                <w:webHidden/>
              </w:rPr>
            </w:r>
            <w:r w:rsidR="003C279A">
              <w:rPr>
                <w:noProof/>
                <w:webHidden/>
              </w:rPr>
              <w:fldChar w:fldCharType="separate"/>
            </w:r>
            <w:r w:rsidR="00813E90">
              <w:rPr>
                <w:noProof/>
                <w:webHidden/>
              </w:rPr>
              <w:t>11</w:t>
            </w:r>
            <w:r w:rsidR="003C279A">
              <w:rPr>
                <w:noProof/>
                <w:webHidden/>
              </w:rPr>
              <w:fldChar w:fldCharType="end"/>
            </w:r>
          </w:hyperlink>
        </w:p>
        <w:p w14:paraId="45F0BF94" w14:textId="5C9A467A" w:rsidR="003C279A" w:rsidRDefault="00532521">
          <w:pPr>
            <w:pStyle w:val="TOC2"/>
            <w:rPr>
              <w:rFonts w:asciiTheme="minorHAnsi" w:eastAsiaTheme="minorEastAsia" w:hAnsiTheme="minorHAnsi" w:cstheme="minorBidi"/>
              <w:noProof/>
              <w:lang w:bidi="ar-SA"/>
            </w:rPr>
          </w:pPr>
          <w:hyperlink w:anchor="_Toc83651896" w:history="1">
            <w:r w:rsidR="003C279A" w:rsidRPr="003C35ED">
              <w:rPr>
                <w:rStyle w:val="Hyperlink"/>
                <w:noProof/>
              </w:rPr>
              <w:t>XIII.  Sample Training Topic Checklist</w:t>
            </w:r>
            <w:r w:rsidR="003C279A">
              <w:rPr>
                <w:noProof/>
                <w:webHidden/>
              </w:rPr>
              <w:tab/>
            </w:r>
            <w:r w:rsidR="003C279A">
              <w:rPr>
                <w:noProof/>
                <w:webHidden/>
              </w:rPr>
              <w:fldChar w:fldCharType="begin"/>
            </w:r>
            <w:r w:rsidR="003C279A">
              <w:rPr>
                <w:noProof/>
                <w:webHidden/>
              </w:rPr>
              <w:instrText xml:space="preserve"> PAGEREF _Toc83651896 \h </w:instrText>
            </w:r>
            <w:r w:rsidR="003C279A">
              <w:rPr>
                <w:noProof/>
                <w:webHidden/>
              </w:rPr>
            </w:r>
            <w:r w:rsidR="003C279A">
              <w:rPr>
                <w:noProof/>
                <w:webHidden/>
              </w:rPr>
              <w:fldChar w:fldCharType="separate"/>
            </w:r>
            <w:r w:rsidR="00813E90">
              <w:rPr>
                <w:noProof/>
                <w:webHidden/>
              </w:rPr>
              <w:t>11</w:t>
            </w:r>
            <w:r w:rsidR="003C279A">
              <w:rPr>
                <w:noProof/>
                <w:webHidden/>
              </w:rPr>
              <w:fldChar w:fldCharType="end"/>
            </w:r>
          </w:hyperlink>
        </w:p>
        <w:p w14:paraId="3FF26E94" w14:textId="6AF23E5F" w:rsidR="003C279A" w:rsidRDefault="00532521">
          <w:pPr>
            <w:pStyle w:val="TOC2"/>
            <w:rPr>
              <w:rFonts w:asciiTheme="minorHAnsi" w:eastAsiaTheme="minorEastAsia" w:hAnsiTheme="minorHAnsi" w:cstheme="minorBidi"/>
              <w:noProof/>
              <w:lang w:bidi="ar-SA"/>
            </w:rPr>
          </w:pPr>
          <w:hyperlink w:anchor="_Toc83651897" w:history="1">
            <w:r w:rsidR="003C279A" w:rsidRPr="003C35ED">
              <w:rPr>
                <w:rStyle w:val="Hyperlink"/>
                <w:noProof/>
              </w:rPr>
              <w:t>XVI.  Reporting</w:t>
            </w:r>
            <w:r w:rsidR="003C279A">
              <w:rPr>
                <w:noProof/>
                <w:webHidden/>
              </w:rPr>
              <w:tab/>
            </w:r>
            <w:r w:rsidR="003C279A">
              <w:rPr>
                <w:noProof/>
                <w:webHidden/>
              </w:rPr>
              <w:fldChar w:fldCharType="begin"/>
            </w:r>
            <w:r w:rsidR="003C279A">
              <w:rPr>
                <w:noProof/>
                <w:webHidden/>
              </w:rPr>
              <w:instrText xml:space="preserve"> PAGEREF _Toc83651897 \h </w:instrText>
            </w:r>
            <w:r w:rsidR="003C279A">
              <w:rPr>
                <w:noProof/>
                <w:webHidden/>
              </w:rPr>
            </w:r>
            <w:r w:rsidR="003C279A">
              <w:rPr>
                <w:noProof/>
                <w:webHidden/>
              </w:rPr>
              <w:fldChar w:fldCharType="separate"/>
            </w:r>
            <w:r w:rsidR="00813E90">
              <w:rPr>
                <w:noProof/>
                <w:webHidden/>
              </w:rPr>
              <w:t>12</w:t>
            </w:r>
            <w:r w:rsidR="003C279A">
              <w:rPr>
                <w:noProof/>
                <w:webHidden/>
              </w:rPr>
              <w:fldChar w:fldCharType="end"/>
            </w:r>
          </w:hyperlink>
        </w:p>
        <w:p w14:paraId="5288E720" w14:textId="0DC5FCA5" w:rsidR="003C279A" w:rsidRDefault="00532521">
          <w:pPr>
            <w:pStyle w:val="TOC2"/>
            <w:rPr>
              <w:rFonts w:asciiTheme="minorHAnsi" w:eastAsiaTheme="minorEastAsia" w:hAnsiTheme="minorHAnsi" w:cstheme="minorBidi"/>
              <w:noProof/>
              <w:lang w:bidi="ar-SA"/>
            </w:rPr>
          </w:pPr>
          <w:hyperlink w:anchor="_Toc83651898" w:history="1">
            <w:r w:rsidR="003C279A" w:rsidRPr="003C35ED">
              <w:rPr>
                <w:rStyle w:val="Hyperlink"/>
                <w:noProof/>
              </w:rPr>
              <w:t xml:space="preserve">Appendix A - </w:t>
            </w:r>
            <w:r w:rsidR="003C279A" w:rsidRPr="003C35ED">
              <w:rPr>
                <w:rStyle w:val="Hyperlink"/>
                <w:noProof/>
                <w:shd w:val="clear" w:color="auto" w:fill="FFFFFF"/>
              </w:rPr>
              <w:t>List of Highly Hazardous Chemicals</w:t>
            </w:r>
            <w:r w:rsidR="003C279A">
              <w:rPr>
                <w:noProof/>
                <w:webHidden/>
              </w:rPr>
              <w:tab/>
            </w:r>
            <w:r w:rsidR="003C279A">
              <w:rPr>
                <w:noProof/>
                <w:webHidden/>
              </w:rPr>
              <w:fldChar w:fldCharType="begin"/>
            </w:r>
            <w:r w:rsidR="003C279A">
              <w:rPr>
                <w:noProof/>
                <w:webHidden/>
              </w:rPr>
              <w:instrText xml:space="preserve"> PAGEREF _Toc83651898 \h </w:instrText>
            </w:r>
            <w:r w:rsidR="003C279A">
              <w:rPr>
                <w:noProof/>
                <w:webHidden/>
              </w:rPr>
            </w:r>
            <w:r w:rsidR="003C279A">
              <w:rPr>
                <w:noProof/>
                <w:webHidden/>
              </w:rPr>
              <w:fldChar w:fldCharType="separate"/>
            </w:r>
            <w:r w:rsidR="00813E90">
              <w:rPr>
                <w:noProof/>
                <w:webHidden/>
              </w:rPr>
              <w:t>13</w:t>
            </w:r>
            <w:r w:rsidR="003C279A">
              <w:rPr>
                <w:noProof/>
                <w:webHidden/>
              </w:rPr>
              <w:fldChar w:fldCharType="end"/>
            </w:r>
          </w:hyperlink>
        </w:p>
        <w:p w14:paraId="69179BC7" w14:textId="0878CBFB" w:rsidR="003C279A" w:rsidRDefault="00532521">
          <w:pPr>
            <w:pStyle w:val="TOC2"/>
            <w:rPr>
              <w:rFonts w:asciiTheme="minorHAnsi" w:eastAsiaTheme="minorEastAsia" w:hAnsiTheme="minorHAnsi" w:cstheme="minorBidi"/>
              <w:noProof/>
              <w:lang w:bidi="ar-SA"/>
            </w:rPr>
          </w:pPr>
          <w:hyperlink w:anchor="_Toc83651899" w:history="1">
            <w:r w:rsidR="003C279A" w:rsidRPr="003C35ED">
              <w:rPr>
                <w:rStyle w:val="Hyperlink"/>
                <w:rFonts w:eastAsiaTheme="minorHAnsi"/>
                <w:noProof/>
              </w:rPr>
              <w:t>Appendix B – Basic Chemical Information, Storage Recommendations, and Segregation Guide</w:t>
            </w:r>
            <w:r w:rsidR="003C279A">
              <w:rPr>
                <w:noProof/>
                <w:webHidden/>
              </w:rPr>
              <w:tab/>
            </w:r>
            <w:r w:rsidR="003C279A">
              <w:rPr>
                <w:noProof/>
                <w:webHidden/>
              </w:rPr>
              <w:fldChar w:fldCharType="begin"/>
            </w:r>
            <w:r w:rsidR="003C279A">
              <w:rPr>
                <w:noProof/>
                <w:webHidden/>
              </w:rPr>
              <w:instrText xml:space="preserve"> PAGEREF _Toc83651899 \h </w:instrText>
            </w:r>
            <w:r w:rsidR="003C279A">
              <w:rPr>
                <w:noProof/>
                <w:webHidden/>
              </w:rPr>
            </w:r>
            <w:r w:rsidR="003C279A">
              <w:rPr>
                <w:noProof/>
                <w:webHidden/>
              </w:rPr>
              <w:fldChar w:fldCharType="separate"/>
            </w:r>
            <w:r w:rsidR="00813E90">
              <w:rPr>
                <w:noProof/>
                <w:webHidden/>
              </w:rPr>
              <w:t>17</w:t>
            </w:r>
            <w:r w:rsidR="003C279A">
              <w:rPr>
                <w:noProof/>
                <w:webHidden/>
              </w:rPr>
              <w:fldChar w:fldCharType="end"/>
            </w:r>
          </w:hyperlink>
        </w:p>
        <w:p w14:paraId="08AD23DC" w14:textId="0D572A4C" w:rsidR="003C279A" w:rsidRDefault="003C279A">
          <w:r>
            <w:rPr>
              <w:b/>
              <w:bCs/>
              <w:noProof/>
            </w:rPr>
            <w:fldChar w:fldCharType="end"/>
          </w:r>
        </w:p>
      </w:sdtContent>
    </w:sdt>
    <w:p w14:paraId="4C37960B" w14:textId="3525A856" w:rsidR="00C11A28" w:rsidRDefault="00C11A28"/>
    <w:p w14:paraId="0B841285" w14:textId="77777777" w:rsidR="0086676F" w:rsidRDefault="0086676F"/>
    <w:p w14:paraId="64C728B8" w14:textId="77777777" w:rsidR="003E19DC" w:rsidRDefault="003E19DC" w:rsidP="00AA7D4A">
      <w:pPr>
        <w:ind w:firstLine="0"/>
        <w:rPr>
          <w:b/>
          <w:bCs/>
          <w:noProof/>
        </w:rPr>
      </w:pPr>
    </w:p>
    <w:p w14:paraId="477201B8" w14:textId="77777777" w:rsidR="00A06718" w:rsidRPr="001357FA" w:rsidRDefault="003E19DC" w:rsidP="00AC3897">
      <w:pPr>
        <w:pStyle w:val="Heading2"/>
      </w:pPr>
      <w:r>
        <w:rPr>
          <w:b/>
          <w:bCs/>
          <w:noProof/>
        </w:rPr>
        <w:br w:type="page"/>
      </w:r>
      <w:bookmarkStart w:id="0" w:name="_Toc281915032"/>
      <w:bookmarkStart w:id="1" w:name="_Toc281921373"/>
      <w:bookmarkStart w:id="2" w:name="_Toc78792186"/>
      <w:bookmarkStart w:id="3" w:name="_Toc78793295"/>
      <w:bookmarkStart w:id="4" w:name="_Toc78893019"/>
      <w:bookmarkStart w:id="5" w:name="_Toc82178221"/>
      <w:bookmarkStart w:id="6" w:name="_Toc82178454"/>
      <w:bookmarkStart w:id="7" w:name="_Toc83651885"/>
      <w:r w:rsidR="00A06718" w:rsidRPr="001357FA">
        <w:lastRenderedPageBreak/>
        <w:t>I.  PURPOSE</w:t>
      </w:r>
      <w:bookmarkEnd w:id="0"/>
      <w:bookmarkEnd w:id="1"/>
      <w:bookmarkEnd w:id="2"/>
      <w:bookmarkEnd w:id="3"/>
      <w:bookmarkEnd w:id="4"/>
      <w:bookmarkEnd w:id="5"/>
      <w:bookmarkEnd w:id="6"/>
      <w:bookmarkEnd w:id="7"/>
    </w:p>
    <w:p w14:paraId="7BB8D8BD" w14:textId="19DCE846" w:rsidR="00123870" w:rsidRPr="00123870" w:rsidRDefault="00133EC4" w:rsidP="00C11A28">
      <w:pPr>
        <w:widowControl w:val="0"/>
        <w:autoSpaceDE w:val="0"/>
        <w:autoSpaceDN w:val="0"/>
        <w:spacing w:after="120"/>
        <w:ind w:right="504" w:firstLine="0"/>
        <w:rPr>
          <w:rFonts w:eastAsia="Calibri" w:cs="Calibri"/>
        </w:rPr>
      </w:pPr>
      <w:bookmarkStart w:id="8" w:name="_Toc281915033"/>
      <w:bookmarkStart w:id="9" w:name="_Toc281921374"/>
      <w:bookmarkStart w:id="10" w:name="_Toc78792187"/>
      <w:bookmarkStart w:id="11" w:name="_Toc78793296"/>
      <w:r>
        <w:rPr>
          <w:rFonts w:eastAsia="Calibri" w:cs="Calibri"/>
        </w:rPr>
        <w:t xml:space="preserve">Nevada State Parks </w:t>
      </w:r>
      <w:r w:rsidR="00123870" w:rsidRPr="00123870">
        <w:rPr>
          <w:rFonts w:eastAsia="Calibri" w:cs="Calibri"/>
        </w:rPr>
        <w:t>has developed this Hazard Communication Program, which we implement and maintain as an important component of our Safety Program to enhance our employees</w:t>
      </w:r>
      <w:r w:rsidR="003C279A">
        <w:rPr>
          <w:rFonts w:eastAsia="Calibri" w:cs="Calibri"/>
        </w:rPr>
        <w:t>'</w:t>
      </w:r>
      <w:r w:rsidR="00123870" w:rsidRPr="00123870">
        <w:rPr>
          <w:rFonts w:eastAsia="Calibri" w:cs="Calibri"/>
        </w:rPr>
        <w:t xml:space="preserve"> health and safety. The Hazard Communication Program manager, </w:t>
      </w:r>
      <w:r w:rsidR="00D7001B">
        <w:rPr>
          <w:rFonts w:eastAsia="Calibri" w:cs="Calibri"/>
        </w:rPr>
        <w:t>Vanessa Mason, Safety Representative-</w:t>
      </w:r>
      <w:r w:rsidR="0060638C">
        <w:rPr>
          <w:rFonts w:eastAsia="Calibri" w:cs="Calibri"/>
        </w:rPr>
        <w:t>Consultation</w:t>
      </w:r>
      <w:r w:rsidR="00123870" w:rsidRPr="00123870">
        <w:rPr>
          <w:rFonts w:eastAsia="Calibri" w:cs="Calibri"/>
          <w:color w:val="231F20"/>
        </w:rPr>
        <w:t xml:space="preserve">, </w:t>
      </w:r>
      <w:r w:rsidR="00123870" w:rsidRPr="00123870">
        <w:rPr>
          <w:rFonts w:eastAsia="Calibri" w:cs="Calibri"/>
        </w:rPr>
        <w:t xml:space="preserve">has full authority and responsibility for implementing and maintaining this program. </w:t>
      </w:r>
    </w:p>
    <w:p w14:paraId="7D5FD640" w14:textId="5D49B85C" w:rsidR="00123870" w:rsidRDefault="00123870" w:rsidP="00C11A28">
      <w:pPr>
        <w:widowControl w:val="0"/>
        <w:autoSpaceDE w:val="0"/>
        <w:autoSpaceDN w:val="0"/>
        <w:spacing w:after="120"/>
        <w:ind w:right="504" w:firstLine="0"/>
        <w:rPr>
          <w:rFonts w:eastAsia="Calibri" w:cs="Calibri"/>
        </w:rPr>
      </w:pPr>
      <w:r w:rsidRPr="00123870">
        <w:rPr>
          <w:rFonts w:eastAsia="Calibri" w:cs="Calibri"/>
        </w:rPr>
        <w:t>Our goal is to provide information to all personnel on our worksite</w:t>
      </w:r>
      <w:r w:rsidR="003C279A">
        <w:rPr>
          <w:rFonts w:eastAsia="Calibri" w:cs="Calibri"/>
        </w:rPr>
        <w:t>s</w:t>
      </w:r>
      <w:r w:rsidRPr="00123870">
        <w:rPr>
          <w:rFonts w:eastAsia="Calibri" w:cs="Calibri"/>
        </w:rPr>
        <w:t xml:space="preserve"> — including other employers and their employees — about the hazardous chemicals in our workplace, the associated hazards, and the control of these hazards through a program that includes the elements listed below. </w:t>
      </w:r>
      <w:r w:rsidR="003C279A">
        <w:rPr>
          <w:rFonts w:eastAsia="Calibri" w:cs="Calibri"/>
        </w:rPr>
        <w:t>In addition, w</w:t>
      </w:r>
      <w:r w:rsidRPr="00123870">
        <w:rPr>
          <w:rFonts w:eastAsia="Calibri" w:cs="Calibri"/>
        </w:rPr>
        <w:t>e expect contractors bringing hazardous chemicals into our workplace to do the same via their own written HazCom Program.</w:t>
      </w:r>
    </w:p>
    <w:p w14:paraId="60AB3E5F" w14:textId="77777777" w:rsidR="00D171BC" w:rsidRPr="00123870" w:rsidRDefault="00D171BC" w:rsidP="00123870">
      <w:pPr>
        <w:widowControl w:val="0"/>
        <w:autoSpaceDE w:val="0"/>
        <w:autoSpaceDN w:val="0"/>
        <w:spacing w:after="120"/>
        <w:ind w:left="504" w:right="504" w:firstLine="0"/>
        <w:rPr>
          <w:rFonts w:eastAsia="Calibri" w:cs="Calibri"/>
        </w:rPr>
      </w:pPr>
    </w:p>
    <w:p w14:paraId="2484BCB9" w14:textId="77777777" w:rsidR="00A06718" w:rsidRPr="001357FA" w:rsidRDefault="00A06718" w:rsidP="00AC3897">
      <w:pPr>
        <w:pStyle w:val="Heading2"/>
      </w:pPr>
      <w:bookmarkStart w:id="12" w:name="_Toc78893020"/>
      <w:bookmarkStart w:id="13" w:name="_Toc82178222"/>
      <w:bookmarkStart w:id="14" w:name="_Toc82178455"/>
      <w:bookmarkStart w:id="15" w:name="_Toc83651886"/>
      <w:r w:rsidRPr="001357FA">
        <w:t>II.  AUTHORITIES</w:t>
      </w:r>
      <w:bookmarkEnd w:id="8"/>
      <w:bookmarkEnd w:id="9"/>
      <w:bookmarkEnd w:id="10"/>
      <w:bookmarkEnd w:id="11"/>
      <w:bookmarkEnd w:id="12"/>
      <w:bookmarkEnd w:id="13"/>
      <w:bookmarkEnd w:id="14"/>
      <w:bookmarkEnd w:id="15"/>
    </w:p>
    <w:p w14:paraId="1348C280" w14:textId="77777777" w:rsidR="00123870" w:rsidRPr="00123870" w:rsidRDefault="00123870" w:rsidP="00C11A28">
      <w:pPr>
        <w:widowControl w:val="0"/>
        <w:autoSpaceDE w:val="0"/>
        <w:autoSpaceDN w:val="0"/>
        <w:spacing w:after="120"/>
        <w:ind w:firstLine="0"/>
        <w:rPr>
          <w:rFonts w:eastAsia="Calibri" w:cs="Calibri"/>
        </w:rPr>
      </w:pPr>
      <w:bookmarkStart w:id="16" w:name="_Hlk78890740"/>
      <w:bookmarkStart w:id="17" w:name="_Toc281915034"/>
      <w:bookmarkStart w:id="18" w:name="_Toc281921375"/>
      <w:bookmarkStart w:id="19" w:name="_Toc78792188"/>
      <w:bookmarkStart w:id="20" w:name="_Toc78793297"/>
      <w:r w:rsidRPr="00123870">
        <w:rPr>
          <w:rFonts w:eastAsia="Calibri" w:cs="Calibri"/>
        </w:rPr>
        <w:t>OSHA Hazard Communication Standard, 29 CFR 1910.1200.</w:t>
      </w:r>
    </w:p>
    <w:p w14:paraId="695A724D" w14:textId="77777777" w:rsidR="00123870" w:rsidRPr="00123870" w:rsidRDefault="00123870" w:rsidP="00C11A28">
      <w:pPr>
        <w:widowControl w:val="0"/>
        <w:autoSpaceDE w:val="0"/>
        <w:autoSpaceDN w:val="0"/>
        <w:spacing w:after="120"/>
        <w:ind w:firstLine="0"/>
        <w:rPr>
          <w:rFonts w:eastAsia="Calibri" w:cs="Calibri"/>
        </w:rPr>
      </w:pPr>
      <w:r w:rsidRPr="00123870">
        <w:rPr>
          <w:rFonts w:eastAsia="Calibri" w:cs="Calibri"/>
        </w:rPr>
        <w:t>NEVADA OCCUPATIONAL SAFETY AND HEALTH ACT</w:t>
      </w:r>
    </w:p>
    <w:p w14:paraId="4DDFF0F4" w14:textId="77777777" w:rsidR="00123870" w:rsidRPr="00123870" w:rsidRDefault="00123870" w:rsidP="00C11A28">
      <w:pPr>
        <w:widowControl w:val="0"/>
        <w:autoSpaceDE w:val="0"/>
        <w:autoSpaceDN w:val="0"/>
        <w:spacing w:after="120"/>
        <w:ind w:firstLine="0"/>
        <w:rPr>
          <w:rFonts w:eastAsia="Calibri" w:cs="Calibri"/>
        </w:rPr>
      </w:pPr>
      <w:r w:rsidRPr="00123870">
        <w:rPr>
          <w:rFonts w:eastAsia="Calibri" w:cs="Calibri"/>
        </w:rPr>
        <w:t>NEVADA REVISED STATUTES – CHAPTER 618</w:t>
      </w:r>
    </w:p>
    <w:p w14:paraId="232B9995" w14:textId="77777777" w:rsidR="00123870" w:rsidRDefault="00123870" w:rsidP="00C11A28">
      <w:pPr>
        <w:widowControl w:val="0"/>
        <w:autoSpaceDE w:val="0"/>
        <w:autoSpaceDN w:val="0"/>
        <w:spacing w:after="120"/>
        <w:ind w:firstLine="0"/>
        <w:rPr>
          <w:rFonts w:eastAsia="Calibri" w:cs="Calibri"/>
        </w:rPr>
      </w:pPr>
      <w:r w:rsidRPr="00123870">
        <w:rPr>
          <w:rFonts w:eastAsia="Calibri" w:cs="Calibri"/>
        </w:rPr>
        <w:t>NEVADA ADMINISTRATIVE CODE – CHAPTER 618</w:t>
      </w:r>
    </w:p>
    <w:p w14:paraId="5AAFB3E8" w14:textId="77777777" w:rsidR="00D171BC" w:rsidRPr="00123870" w:rsidRDefault="00D171BC" w:rsidP="009F5376">
      <w:pPr>
        <w:widowControl w:val="0"/>
        <w:autoSpaceDE w:val="0"/>
        <w:autoSpaceDN w:val="0"/>
        <w:spacing w:after="120"/>
        <w:ind w:left="504" w:firstLine="0"/>
        <w:rPr>
          <w:rFonts w:eastAsia="Calibri" w:cs="Calibri"/>
        </w:rPr>
      </w:pPr>
    </w:p>
    <w:p w14:paraId="2195AFC3" w14:textId="77777777" w:rsidR="00A06718" w:rsidRPr="001357FA" w:rsidRDefault="00A06718" w:rsidP="00AC3897">
      <w:pPr>
        <w:pStyle w:val="Heading2"/>
      </w:pPr>
      <w:bookmarkStart w:id="21" w:name="_Toc78893021"/>
      <w:bookmarkStart w:id="22" w:name="_Toc82178223"/>
      <w:bookmarkStart w:id="23" w:name="_Toc82178456"/>
      <w:bookmarkStart w:id="24" w:name="_Toc83651887"/>
      <w:bookmarkEnd w:id="16"/>
      <w:r w:rsidRPr="001357FA">
        <w:t>III.  DEFINITIONS</w:t>
      </w:r>
      <w:bookmarkEnd w:id="17"/>
      <w:bookmarkEnd w:id="18"/>
      <w:bookmarkEnd w:id="19"/>
      <w:bookmarkEnd w:id="20"/>
      <w:bookmarkEnd w:id="21"/>
      <w:bookmarkEnd w:id="22"/>
      <w:bookmarkEnd w:id="23"/>
      <w:bookmarkEnd w:id="24"/>
    </w:p>
    <w:p w14:paraId="06849593" w14:textId="4E88053E" w:rsidR="00123870" w:rsidRPr="0086676F" w:rsidRDefault="00123870" w:rsidP="00C11A28">
      <w:pPr>
        <w:widowControl w:val="0"/>
        <w:autoSpaceDE w:val="0"/>
        <w:autoSpaceDN w:val="0"/>
        <w:spacing w:after="120"/>
        <w:ind w:firstLine="0"/>
        <w:rPr>
          <w:rFonts w:eastAsia="Calibri" w:cs="Calibri"/>
          <w:color w:val="333333"/>
          <w:shd w:val="clear" w:color="auto" w:fill="FFFFFF"/>
        </w:rPr>
      </w:pPr>
      <w:bookmarkStart w:id="25" w:name="_Hlk78890769"/>
      <w:bookmarkStart w:id="26" w:name="_Toc281915035"/>
      <w:bookmarkStart w:id="27" w:name="_Toc281921376"/>
      <w:bookmarkStart w:id="28" w:name="_Toc78792189"/>
      <w:bookmarkStart w:id="29" w:name="_Toc78793298"/>
      <w:r w:rsidRPr="0086676F">
        <w:rPr>
          <w:rFonts w:eastAsia="Calibri" w:cs="Calibri"/>
          <w:b/>
          <w:bCs/>
          <w:i/>
          <w:iCs/>
          <w:color w:val="333333"/>
          <w:shd w:val="clear" w:color="auto" w:fill="FFFFFF"/>
        </w:rPr>
        <w:t>Definitions</w:t>
      </w:r>
      <w:r w:rsidRPr="0086676F">
        <w:rPr>
          <w:rFonts w:eastAsia="Calibri" w:cs="Calibri"/>
          <w:b/>
          <w:bCs/>
          <w:color w:val="333333"/>
          <w:shd w:val="clear" w:color="auto" w:fill="FFFFFF"/>
        </w:rPr>
        <w:t>.</w:t>
      </w:r>
      <w:r w:rsidRPr="0086676F">
        <w:rPr>
          <w:rFonts w:eastAsia="Calibri" w:cs="Calibri"/>
          <w:color w:val="333333"/>
          <w:shd w:val="clear" w:color="auto" w:fill="FFFFFF"/>
        </w:rPr>
        <w:t> </w:t>
      </w:r>
      <w:r w:rsidRPr="0086676F">
        <w:rPr>
          <w:rFonts w:eastAsia="Calibri" w:cs="Calibri"/>
          <w:i/>
          <w:iCs/>
          <w:color w:val="333333"/>
          <w:shd w:val="clear" w:color="auto" w:fill="FFFFFF"/>
        </w:rPr>
        <w:t>Article</w:t>
      </w:r>
      <w:r w:rsidRPr="0086676F">
        <w:rPr>
          <w:rFonts w:eastAsia="Calibri" w:cs="Calibri"/>
          <w:color w:val="333333"/>
          <w:shd w:val="clear" w:color="auto" w:fill="FFFFFF"/>
        </w:rPr>
        <w:t> means a manufactured item other than a fluid or particle: (</w:t>
      </w:r>
      <w:proofErr w:type="spellStart"/>
      <w:r w:rsidRPr="0086676F">
        <w:rPr>
          <w:rFonts w:eastAsia="Calibri" w:cs="Calibri"/>
          <w:color w:val="333333"/>
          <w:shd w:val="clear" w:color="auto" w:fill="FFFFFF"/>
        </w:rPr>
        <w:t>i</w:t>
      </w:r>
      <w:proofErr w:type="spellEnd"/>
      <w:r w:rsidRPr="0086676F">
        <w:rPr>
          <w:rFonts w:eastAsia="Calibri" w:cs="Calibri"/>
          <w:color w:val="333333"/>
          <w:shd w:val="clear" w:color="auto" w:fill="FFFFFF"/>
        </w:rPr>
        <w:t>) which is formed to a specific shape or design during manufacture; (ii) which has end use function(s) dependent in whole or in part upon its shape or design during end use; and (iii) which under normal conditions of use does not release more than very small quantities, </w:t>
      </w:r>
      <w:r w:rsidRPr="0086676F">
        <w:rPr>
          <w:rFonts w:eastAsia="Calibri" w:cs="Calibri"/>
          <w:i/>
          <w:iCs/>
          <w:color w:val="333333"/>
          <w:shd w:val="clear" w:color="auto" w:fill="FFFFFF"/>
        </w:rPr>
        <w:t>e.g.</w:t>
      </w:r>
      <w:r w:rsidRPr="0086676F">
        <w:rPr>
          <w:rFonts w:eastAsia="Calibri" w:cs="Calibri"/>
          <w:color w:val="333333"/>
          <w:shd w:val="clear" w:color="auto" w:fill="FFFFFF"/>
        </w:rPr>
        <w:t>, minute or trace amounts of a hazardous chemical (as determined under paragraph (d) of this section), and does not pose a physical hazard or health risk to employees.</w:t>
      </w:r>
      <w:r w:rsidRPr="0086676F">
        <w:rPr>
          <w:rFonts w:eastAsia="Calibri" w:cs="Calibri"/>
          <w:color w:val="333333"/>
        </w:rPr>
        <w:br/>
      </w:r>
      <w:r w:rsidRPr="0086676F">
        <w:rPr>
          <w:rFonts w:eastAsia="Calibri" w:cs="Calibri"/>
          <w:color w:val="333333"/>
        </w:rPr>
        <w:br/>
      </w:r>
      <w:r w:rsidRPr="0086676F">
        <w:rPr>
          <w:rFonts w:eastAsia="Calibri" w:cs="Calibri"/>
          <w:b/>
          <w:bCs/>
          <w:i/>
          <w:iCs/>
          <w:color w:val="333333"/>
          <w:shd w:val="clear" w:color="auto" w:fill="FFFFFF"/>
        </w:rPr>
        <w:t>Assistant Secretary</w:t>
      </w:r>
      <w:r w:rsidRPr="0086676F">
        <w:rPr>
          <w:rFonts w:eastAsia="Calibri" w:cs="Calibri"/>
          <w:color w:val="333333"/>
          <w:shd w:val="clear" w:color="auto" w:fill="FFFFFF"/>
        </w:rPr>
        <w:t> means the Assistant Secretary of Labor for Occupational Safety and Health, U.S. Department of Labor, or designee.</w:t>
      </w:r>
      <w:r w:rsidRPr="0086676F">
        <w:rPr>
          <w:rFonts w:eastAsia="Calibri" w:cs="Calibri"/>
          <w:color w:val="333333"/>
        </w:rPr>
        <w:br/>
      </w:r>
      <w:r w:rsidRPr="0086676F">
        <w:rPr>
          <w:rFonts w:eastAsia="Calibri" w:cs="Calibri"/>
          <w:color w:val="333333"/>
        </w:rPr>
        <w:br/>
      </w:r>
      <w:r w:rsidRPr="0086676F">
        <w:rPr>
          <w:rFonts w:eastAsia="Calibri" w:cs="Calibri"/>
          <w:b/>
          <w:bCs/>
          <w:i/>
          <w:iCs/>
          <w:color w:val="333333"/>
          <w:shd w:val="clear" w:color="auto" w:fill="FFFFFF"/>
        </w:rPr>
        <w:t>Chemical</w:t>
      </w:r>
      <w:r w:rsidRPr="0086676F">
        <w:rPr>
          <w:rFonts w:eastAsia="Calibri" w:cs="Calibri"/>
          <w:color w:val="333333"/>
          <w:shd w:val="clear" w:color="auto" w:fill="FFFFFF"/>
        </w:rPr>
        <w:t> means any substance or mixture of substances.</w:t>
      </w:r>
      <w:r w:rsidRPr="0086676F">
        <w:rPr>
          <w:rFonts w:eastAsia="Calibri" w:cs="Calibri"/>
          <w:color w:val="333333"/>
        </w:rPr>
        <w:br/>
      </w:r>
      <w:r w:rsidRPr="0086676F">
        <w:rPr>
          <w:rFonts w:eastAsia="Calibri" w:cs="Calibri"/>
          <w:color w:val="333333"/>
        </w:rPr>
        <w:br/>
      </w:r>
      <w:r w:rsidRPr="0086676F">
        <w:rPr>
          <w:rFonts w:eastAsia="Calibri" w:cs="Calibri"/>
          <w:b/>
          <w:bCs/>
          <w:i/>
          <w:iCs/>
          <w:color w:val="333333"/>
          <w:shd w:val="clear" w:color="auto" w:fill="FFFFFF"/>
        </w:rPr>
        <w:t>Chemical manufacturer</w:t>
      </w:r>
      <w:r w:rsidRPr="0086676F">
        <w:rPr>
          <w:rFonts w:eastAsia="Calibri" w:cs="Calibri"/>
          <w:b/>
          <w:bCs/>
          <w:color w:val="333333"/>
          <w:shd w:val="clear" w:color="auto" w:fill="FFFFFF"/>
        </w:rPr>
        <w:t> </w:t>
      </w:r>
      <w:r w:rsidRPr="0086676F">
        <w:rPr>
          <w:rFonts w:eastAsia="Calibri" w:cs="Calibri"/>
          <w:color w:val="333333"/>
          <w:shd w:val="clear" w:color="auto" w:fill="FFFFFF"/>
        </w:rPr>
        <w:t>means an employer with a workplace where chemical(s) are produced for use or distribution.</w:t>
      </w:r>
      <w:r w:rsidRPr="0086676F">
        <w:rPr>
          <w:rFonts w:eastAsia="Calibri" w:cs="Calibri"/>
          <w:color w:val="333333"/>
        </w:rPr>
        <w:br/>
      </w:r>
      <w:r w:rsidRPr="0086676F">
        <w:rPr>
          <w:rFonts w:eastAsia="Calibri" w:cs="Calibri"/>
          <w:color w:val="333333"/>
        </w:rPr>
        <w:br/>
      </w:r>
      <w:r w:rsidRPr="0086676F">
        <w:rPr>
          <w:rFonts w:eastAsia="Calibri" w:cs="Calibri"/>
          <w:b/>
          <w:bCs/>
          <w:i/>
          <w:iCs/>
          <w:color w:val="333333"/>
          <w:shd w:val="clear" w:color="auto" w:fill="FFFFFF"/>
        </w:rPr>
        <w:t>Chemical name</w:t>
      </w:r>
      <w:r w:rsidRPr="0086676F">
        <w:rPr>
          <w:rFonts w:eastAsia="Calibri" w:cs="Calibri"/>
          <w:b/>
          <w:bCs/>
          <w:color w:val="333333"/>
          <w:shd w:val="clear" w:color="auto" w:fill="FFFFFF"/>
        </w:rPr>
        <w:t> </w:t>
      </w:r>
      <w:r w:rsidRPr="0086676F">
        <w:rPr>
          <w:rFonts w:eastAsia="Calibri" w:cs="Calibri"/>
          <w:color w:val="333333"/>
          <w:shd w:val="clear" w:color="auto" w:fill="FFFFFF"/>
        </w:rPr>
        <w:t xml:space="preserve">means the scientific designation of a chemical </w:t>
      </w:r>
      <w:r w:rsidR="003C279A">
        <w:rPr>
          <w:rFonts w:eastAsia="Calibri" w:cs="Calibri"/>
          <w:color w:val="333333"/>
          <w:shd w:val="clear" w:color="auto" w:fill="FFFFFF"/>
        </w:rPr>
        <w:t>following</w:t>
      </w:r>
      <w:r w:rsidRPr="0086676F">
        <w:rPr>
          <w:rFonts w:eastAsia="Calibri" w:cs="Calibri"/>
          <w:color w:val="333333"/>
          <w:shd w:val="clear" w:color="auto" w:fill="FFFFFF"/>
        </w:rPr>
        <w:t xml:space="preserve"> the nomenclature system developed by the International Union of Pure and Applied Chemistry (IUPAC) or the Chemical Abstracts Service (CAS) </w:t>
      </w:r>
      <w:r w:rsidR="003C279A">
        <w:rPr>
          <w:rFonts w:eastAsia="Calibri" w:cs="Calibri"/>
          <w:color w:val="333333"/>
          <w:shd w:val="clear" w:color="auto" w:fill="FFFFFF"/>
        </w:rPr>
        <w:t>nomenclature rules</w:t>
      </w:r>
      <w:r w:rsidRPr="0086676F">
        <w:rPr>
          <w:rFonts w:eastAsia="Calibri" w:cs="Calibri"/>
          <w:color w:val="333333"/>
          <w:shd w:val="clear" w:color="auto" w:fill="FFFFFF"/>
        </w:rPr>
        <w:t xml:space="preserve"> or a name that will clearly identify the chemical for the purpose of conducting a hazard classification.</w:t>
      </w:r>
      <w:r w:rsidRPr="0086676F">
        <w:rPr>
          <w:rFonts w:eastAsia="Calibri" w:cs="Calibri"/>
          <w:color w:val="333333"/>
        </w:rPr>
        <w:br/>
      </w:r>
      <w:r w:rsidRPr="0086676F">
        <w:rPr>
          <w:rFonts w:eastAsia="Calibri" w:cs="Calibri"/>
          <w:color w:val="333333"/>
        </w:rPr>
        <w:br/>
      </w:r>
      <w:r w:rsidRPr="0086676F">
        <w:rPr>
          <w:rFonts w:eastAsia="Calibri" w:cs="Calibri"/>
          <w:b/>
          <w:bCs/>
          <w:i/>
          <w:iCs/>
          <w:color w:val="333333"/>
          <w:shd w:val="clear" w:color="auto" w:fill="FFFFFF"/>
        </w:rPr>
        <w:t>Classification</w:t>
      </w:r>
      <w:r w:rsidRPr="0086676F">
        <w:rPr>
          <w:rFonts w:eastAsia="Calibri" w:cs="Calibri"/>
          <w:color w:val="333333"/>
          <w:shd w:val="clear" w:color="auto" w:fill="FFFFFF"/>
        </w:rPr>
        <w:t> means to identify the relevant data regarding the hazards of a chemical; review those data to ascertain the hazards associated with the chemical; and decide whether the chemical will be classified as hazardous according to the definition of hazardous chemical in this section. In addition, classification for health and physical hazards includes the determination of the degree of hazard, where appropriate, by comparing the data with the criteria for health and physical hazards.</w:t>
      </w:r>
      <w:r w:rsidRPr="0086676F">
        <w:rPr>
          <w:rFonts w:eastAsia="Calibri" w:cs="Calibri"/>
          <w:color w:val="333333"/>
        </w:rPr>
        <w:br/>
      </w:r>
      <w:r w:rsidRPr="0086676F">
        <w:rPr>
          <w:rFonts w:eastAsia="Calibri" w:cs="Calibri"/>
          <w:color w:val="333333"/>
        </w:rPr>
        <w:br/>
      </w:r>
      <w:r w:rsidRPr="0086676F">
        <w:rPr>
          <w:rFonts w:eastAsia="Calibri" w:cs="Calibri"/>
          <w:b/>
          <w:bCs/>
          <w:i/>
          <w:iCs/>
          <w:color w:val="333333"/>
          <w:shd w:val="clear" w:color="auto" w:fill="FFFFFF"/>
        </w:rPr>
        <w:lastRenderedPageBreak/>
        <w:t>Commercial account</w:t>
      </w:r>
      <w:r w:rsidRPr="0086676F">
        <w:rPr>
          <w:rFonts w:eastAsia="Calibri" w:cs="Calibri"/>
          <w:color w:val="333333"/>
          <w:shd w:val="clear" w:color="auto" w:fill="FFFFFF"/>
        </w:rPr>
        <w:t> means an arrangement whereby a retail distributor sells hazardous chemicals to an employer, generally in large quantities over time and/or at costs that are below the regular retail price.</w:t>
      </w:r>
      <w:r w:rsidRPr="0086676F">
        <w:rPr>
          <w:rFonts w:eastAsia="Calibri" w:cs="Calibri"/>
          <w:color w:val="333333"/>
        </w:rPr>
        <w:br/>
      </w:r>
      <w:r w:rsidRPr="0086676F">
        <w:rPr>
          <w:rFonts w:eastAsia="Calibri" w:cs="Calibri"/>
          <w:color w:val="333333"/>
        </w:rPr>
        <w:br/>
      </w:r>
      <w:r w:rsidRPr="0086676F">
        <w:rPr>
          <w:rFonts w:eastAsia="Calibri" w:cs="Calibri"/>
          <w:b/>
          <w:bCs/>
          <w:i/>
          <w:iCs/>
          <w:color w:val="333333"/>
          <w:shd w:val="clear" w:color="auto" w:fill="FFFFFF"/>
        </w:rPr>
        <w:t>Common name</w:t>
      </w:r>
      <w:r w:rsidRPr="0086676F">
        <w:rPr>
          <w:rFonts w:eastAsia="Calibri" w:cs="Calibri"/>
          <w:color w:val="333333"/>
          <w:shd w:val="clear" w:color="auto" w:fill="FFFFFF"/>
        </w:rPr>
        <w:t> means any designation or identification such as code name, code number, trade name, brand name or generic name used to identify a chemical other than by its chemical name.</w:t>
      </w:r>
      <w:r w:rsidRPr="0086676F">
        <w:rPr>
          <w:rFonts w:eastAsia="Calibri" w:cs="Calibri"/>
          <w:color w:val="333333"/>
        </w:rPr>
        <w:br/>
      </w:r>
      <w:r w:rsidRPr="0086676F">
        <w:rPr>
          <w:rFonts w:eastAsia="Calibri" w:cs="Calibri"/>
          <w:color w:val="333333"/>
        </w:rPr>
        <w:br/>
      </w:r>
      <w:r w:rsidRPr="0086676F">
        <w:rPr>
          <w:rFonts w:eastAsia="Calibri" w:cs="Calibri"/>
          <w:b/>
          <w:bCs/>
          <w:i/>
          <w:iCs/>
          <w:color w:val="333333"/>
          <w:shd w:val="clear" w:color="auto" w:fill="FFFFFF"/>
        </w:rPr>
        <w:t>Container</w:t>
      </w:r>
      <w:r w:rsidRPr="0086676F">
        <w:rPr>
          <w:rFonts w:eastAsia="Calibri" w:cs="Calibri"/>
          <w:color w:val="333333"/>
          <w:shd w:val="clear" w:color="auto" w:fill="FFFFFF"/>
        </w:rPr>
        <w:t> means any bag, barrel, bottle, box, can, cylinder, drum, reaction vessel, storage tank, or the like that contains a hazardous chemical. For purposes of this section, pipes or piping systems, and engines, fuel tanks, or other operating systems in a vehicle, are not considered to be containers.</w:t>
      </w:r>
      <w:r w:rsidRPr="0086676F">
        <w:rPr>
          <w:rFonts w:eastAsia="Calibri" w:cs="Calibri"/>
          <w:color w:val="333333"/>
        </w:rPr>
        <w:br/>
      </w:r>
      <w:r w:rsidRPr="0086676F">
        <w:rPr>
          <w:rFonts w:eastAsia="Calibri" w:cs="Calibri"/>
          <w:color w:val="333333"/>
        </w:rPr>
        <w:br/>
      </w:r>
      <w:r w:rsidRPr="0086676F">
        <w:rPr>
          <w:rFonts w:eastAsia="Calibri" w:cs="Calibri"/>
          <w:b/>
          <w:bCs/>
          <w:i/>
          <w:iCs/>
          <w:color w:val="333333"/>
          <w:shd w:val="clear" w:color="auto" w:fill="FFFFFF"/>
        </w:rPr>
        <w:t>Designated representative</w:t>
      </w:r>
      <w:r w:rsidRPr="0086676F">
        <w:rPr>
          <w:rFonts w:eastAsia="Calibri" w:cs="Calibri"/>
          <w:color w:val="333333"/>
          <w:shd w:val="clear" w:color="auto" w:fill="FFFFFF"/>
        </w:rPr>
        <w:t> means any individual or organization to whom an employee gives written authorization to exercise such employee's rights under this section. A recognized or certified collective bargaining agent shall be treated automatically as a designated representative without regard to written employee authorization.</w:t>
      </w:r>
      <w:r w:rsidRPr="0086676F">
        <w:rPr>
          <w:rFonts w:eastAsia="Calibri" w:cs="Calibri"/>
          <w:color w:val="333333"/>
        </w:rPr>
        <w:br/>
      </w:r>
      <w:r w:rsidRPr="0086676F">
        <w:rPr>
          <w:rFonts w:eastAsia="Calibri" w:cs="Calibri"/>
          <w:color w:val="333333"/>
        </w:rPr>
        <w:br/>
      </w:r>
      <w:r w:rsidRPr="0086676F">
        <w:rPr>
          <w:rFonts w:eastAsia="Calibri" w:cs="Calibri"/>
          <w:b/>
          <w:bCs/>
          <w:i/>
          <w:iCs/>
          <w:color w:val="333333"/>
          <w:shd w:val="clear" w:color="auto" w:fill="FFFFFF"/>
        </w:rPr>
        <w:t>Director</w:t>
      </w:r>
      <w:r w:rsidRPr="0086676F">
        <w:rPr>
          <w:rFonts w:eastAsia="Calibri" w:cs="Calibri"/>
          <w:b/>
          <w:bCs/>
          <w:color w:val="333333"/>
          <w:shd w:val="clear" w:color="auto" w:fill="FFFFFF"/>
        </w:rPr>
        <w:t> </w:t>
      </w:r>
      <w:r w:rsidRPr="0086676F">
        <w:rPr>
          <w:rFonts w:eastAsia="Calibri" w:cs="Calibri"/>
          <w:color w:val="333333"/>
          <w:shd w:val="clear" w:color="auto" w:fill="FFFFFF"/>
        </w:rPr>
        <w:t>means the Director, National Institute for Occupational Safety and Health, U.S. Department of Health and Human Services, or designee.</w:t>
      </w:r>
      <w:r w:rsidRPr="0086676F">
        <w:rPr>
          <w:rFonts w:eastAsia="Calibri" w:cs="Calibri"/>
          <w:color w:val="333333"/>
        </w:rPr>
        <w:br/>
      </w:r>
      <w:r w:rsidRPr="0086676F">
        <w:rPr>
          <w:rFonts w:eastAsia="Calibri" w:cs="Calibri"/>
          <w:color w:val="333333"/>
        </w:rPr>
        <w:br/>
      </w:r>
      <w:r w:rsidRPr="0086676F">
        <w:rPr>
          <w:rFonts w:eastAsia="Calibri" w:cs="Calibri"/>
          <w:b/>
          <w:bCs/>
          <w:i/>
          <w:iCs/>
          <w:color w:val="333333"/>
          <w:shd w:val="clear" w:color="auto" w:fill="FFFFFF"/>
        </w:rPr>
        <w:t>Distributor</w:t>
      </w:r>
      <w:r w:rsidRPr="0086676F">
        <w:rPr>
          <w:rFonts w:eastAsia="Calibri" w:cs="Calibri"/>
          <w:b/>
          <w:bCs/>
          <w:color w:val="333333"/>
          <w:shd w:val="clear" w:color="auto" w:fill="FFFFFF"/>
        </w:rPr>
        <w:t> </w:t>
      </w:r>
      <w:r w:rsidRPr="0086676F">
        <w:rPr>
          <w:rFonts w:eastAsia="Calibri" w:cs="Calibri"/>
          <w:color w:val="333333"/>
          <w:shd w:val="clear" w:color="auto" w:fill="FFFFFF"/>
        </w:rPr>
        <w:t>means a business, other than a chemical manufacturer or importer, which supplies hazardous chemicals to other distributors or to employers.</w:t>
      </w:r>
      <w:r w:rsidRPr="0086676F">
        <w:rPr>
          <w:rFonts w:eastAsia="Calibri" w:cs="Calibri"/>
          <w:color w:val="333333"/>
        </w:rPr>
        <w:br/>
      </w:r>
      <w:r w:rsidRPr="0086676F">
        <w:rPr>
          <w:rFonts w:eastAsia="Calibri" w:cs="Calibri"/>
          <w:color w:val="333333"/>
        </w:rPr>
        <w:br/>
      </w:r>
      <w:r w:rsidRPr="0086676F">
        <w:rPr>
          <w:rFonts w:eastAsia="Calibri" w:cs="Calibri"/>
          <w:b/>
          <w:bCs/>
          <w:i/>
          <w:iCs/>
          <w:color w:val="333333"/>
          <w:shd w:val="clear" w:color="auto" w:fill="FFFFFF"/>
        </w:rPr>
        <w:t>Employee</w:t>
      </w:r>
      <w:r w:rsidRPr="0086676F">
        <w:rPr>
          <w:rFonts w:eastAsia="Calibri" w:cs="Calibri"/>
          <w:color w:val="333333"/>
          <w:shd w:val="clear" w:color="auto" w:fill="FFFFFF"/>
        </w:rPr>
        <w:t> means a worker who may be exposed to hazardous chemicals under normal operating conditions or in foreseeable emergencies. Workers such as office workers or bank tellers who encounter hazardous chemicals only in non-routine, isolated instances are not covered.</w:t>
      </w:r>
      <w:r w:rsidRPr="0086676F">
        <w:rPr>
          <w:rFonts w:eastAsia="Calibri" w:cs="Calibri"/>
          <w:color w:val="333333"/>
        </w:rPr>
        <w:br/>
      </w:r>
      <w:r w:rsidRPr="0086676F">
        <w:rPr>
          <w:rFonts w:eastAsia="Calibri" w:cs="Calibri"/>
          <w:color w:val="333333"/>
        </w:rPr>
        <w:br/>
      </w:r>
      <w:r w:rsidRPr="0086676F">
        <w:rPr>
          <w:rFonts w:eastAsia="Calibri" w:cs="Calibri"/>
          <w:b/>
          <w:bCs/>
          <w:i/>
          <w:iCs/>
          <w:color w:val="333333"/>
          <w:shd w:val="clear" w:color="auto" w:fill="FFFFFF"/>
        </w:rPr>
        <w:t>Employer</w:t>
      </w:r>
      <w:r w:rsidRPr="0086676F">
        <w:rPr>
          <w:rFonts w:eastAsia="Calibri" w:cs="Calibri"/>
          <w:color w:val="333333"/>
          <w:shd w:val="clear" w:color="auto" w:fill="FFFFFF"/>
        </w:rPr>
        <w:t> means a person engaged in a business where chemicals are either used, distributed, or are produced for use or distribution, including a contractor or subcontractor.</w:t>
      </w:r>
      <w:r w:rsidRPr="0086676F">
        <w:rPr>
          <w:rFonts w:eastAsia="Calibri" w:cs="Calibri"/>
          <w:color w:val="333333"/>
        </w:rPr>
        <w:br/>
      </w:r>
      <w:r w:rsidRPr="0086676F">
        <w:rPr>
          <w:rFonts w:eastAsia="Calibri" w:cs="Calibri"/>
          <w:color w:val="333333"/>
        </w:rPr>
        <w:br/>
      </w:r>
      <w:r w:rsidRPr="0086676F">
        <w:rPr>
          <w:rFonts w:eastAsia="Calibri" w:cs="Calibri"/>
          <w:b/>
          <w:bCs/>
          <w:i/>
          <w:iCs/>
          <w:color w:val="333333"/>
          <w:shd w:val="clear" w:color="auto" w:fill="FFFFFF"/>
        </w:rPr>
        <w:t>Exposure or exposed</w:t>
      </w:r>
      <w:r w:rsidRPr="0086676F">
        <w:rPr>
          <w:rFonts w:eastAsia="Calibri" w:cs="Calibri"/>
          <w:color w:val="333333"/>
          <w:shd w:val="clear" w:color="auto" w:fill="FFFFFF"/>
        </w:rPr>
        <w:t> means that an employee is subjected in the course of employment to a chemical that is a physical or health hazard, and includes potential ( </w:t>
      </w:r>
      <w:r w:rsidRPr="0086676F">
        <w:rPr>
          <w:rFonts w:eastAsia="Calibri" w:cs="Calibri"/>
          <w:i/>
          <w:iCs/>
          <w:color w:val="333333"/>
          <w:shd w:val="clear" w:color="auto" w:fill="FFFFFF"/>
        </w:rPr>
        <w:t>e.g.</w:t>
      </w:r>
      <w:r w:rsidRPr="0086676F">
        <w:rPr>
          <w:rFonts w:eastAsia="Calibri" w:cs="Calibri"/>
          <w:color w:val="333333"/>
          <w:shd w:val="clear" w:color="auto" w:fill="FFFFFF"/>
        </w:rPr>
        <w:t> accidental or possible) exposure. "Subjected" in terms of health hazards includes any route of entry ( </w:t>
      </w:r>
      <w:r w:rsidRPr="0086676F">
        <w:rPr>
          <w:rFonts w:eastAsia="Calibri" w:cs="Calibri"/>
          <w:i/>
          <w:iCs/>
          <w:color w:val="333333"/>
          <w:shd w:val="clear" w:color="auto" w:fill="FFFFFF"/>
        </w:rPr>
        <w:t>e.g.</w:t>
      </w:r>
      <w:r w:rsidRPr="0086676F">
        <w:rPr>
          <w:rFonts w:eastAsia="Calibri" w:cs="Calibri"/>
          <w:color w:val="333333"/>
          <w:shd w:val="clear" w:color="auto" w:fill="FFFFFF"/>
        </w:rPr>
        <w:t> inhalation, ingestion, skin contact or absorption.)</w:t>
      </w:r>
      <w:r w:rsidRPr="0086676F">
        <w:rPr>
          <w:rFonts w:eastAsia="Calibri" w:cs="Calibri"/>
          <w:color w:val="333333"/>
        </w:rPr>
        <w:br/>
      </w:r>
      <w:r w:rsidRPr="0086676F">
        <w:rPr>
          <w:rFonts w:eastAsia="Calibri" w:cs="Calibri"/>
          <w:color w:val="333333"/>
        </w:rPr>
        <w:br/>
      </w:r>
      <w:r w:rsidRPr="0086676F">
        <w:rPr>
          <w:rFonts w:eastAsia="Calibri" w:cs="Calibri"/>
          <w:b/>
          <w:bCs/>
          <w:i/>
          <w:iCs/>
          <w:color w:val="333333"/>
          <w:shd w:val="clear" w:color="auto" w:fill="FFFFFF"/>
        </w:rPr>
        <w:t>Foreseeable</w:t>
      </w:r>
      <w:r w:rsidRPr="0086676F">
        <w:rPr>
          <w:rFonts w:eastAsia="Calibri" w:cs="Calibri"/>
          <w:i/>
          <w:iCs/>
          <w:color w:val="333333"/>
          <w:shd w:val="clear" w:color="auto" w:fill="FFFFFF"/>
        </w:rPr>
        <w:t xml:space="preserve"> emergency</w:t>
      </w:r>
      <w:r w:rsidRPr="0086676F">
        <w:rPr>
          <w:rFonts w:eastAsia="Calibri" w:cs="Calibri"/>
          <w:color w:val="333333"/>
          <w:shd w:val="clear" w:color="auto" w:fill="FFFFFF"/>
        </w:rPr>
        <w:t> means any potential occurrence such as, but not limited to, equipment failure, rupture of containers, or failure of control equipment which could result in an uncontrolled release of a hazardous chemical into the workplace.</w:t>
      </w:r>
      <w:r w:rsidRPr="0086676F">
        <w:rPr>
          <w:rFonts w:eastAsia="Calibri" w:cs="Calibri"/>
          <w:color w:val="333333"/>
        </w:rPr>
        <w:br/>
      </w:r>
      <w:r w:rsidRPr="0086676F">
        <w:rPr>
          <w:rFonts w:eastAsia="Calibri" w:cs="Calibri"/>
          <w:color w:val="333333"/>
        </w:rPr>
        <w:br/>
      </w:r>
      <w:r w:rsidRPr="0086676F">
        <w:rPr>
          <w:rFonts w:eastAsia="Calibri" w:cs="Calibri"/>
          <w:b/>
          <w:bCs/>
          <w:i/>
          <w:iCs/>
          <w:color w:val="333333"/>
          <w:shd w:val="clear" w:color="auto" w:fill="FFFFFF"/>
        </w:rPr>
        <w:t>Hazard category</w:t>
      </w:r>
      <w:r w:rsidRPr="0086676F">
        <w:rPr>
          <w:rFonts w:eastAsia="Calibri" w:cs="Calibri"/>
          <w:color w:val="333333"/>
          <w:shd w:val="clear" w:color="auto" w:fill="FFFFFF"/>
        </w:rPr>
        <w:t> means the division of criteria within each hazard class, e.g., oral acute toxicity and flammable liquids include four hazard categories. These categories compare hazard severity within a hazard class and should not be taken as a comparison of hazard categories more generally.</w:t>
      </w:r>
      <w:r w:rsidRPr="0086676F">
        <w:rPr>
          <w:rFonts w:eastAsia="Calibri" w:cs="Calibri"/>
          <w:color w:val="333333"/>
        </w:rPr>
        <w:br/>
      </w:r>
      <w:r w:rsidRPr="0086676F">
        <w:rPr>
          <w:rFonts w:eastAsia="Calibri" w:cs="Calibri"/>
          <w:color w:val="333333"/>
        </w:rPr>
        <w:br/>
      </w:r>
      <w:r w:rsidRPr="0086676F">
        <w:rPr>
          <w:rFonts w:eastAsia="Calibri" w:cs="Calibri"/>
          <w:b/>
          <w:bCs/>
          <w:i/>
          <w:iCs/>
          <w:color w:val="333333"/>
          <w:shd w:val="clear" w:color="auto" w:fill="FFFFFF"/>
        </w:rPr>
        <w:t>Hazard class</w:t>
      </w:r>
      <w:r w:rsidRPr="0086676F">
        <w:rPr>
          <w:rFonts w:eastAsia="Calibri" w:cs="Calibri"/>
          <w:color w:val="333333"/>
          <w:shd w:val="clear" w:color="auto" w:fill="FFFFFF"/>
        </w:rPr>
        <w:t> means the nature of the physical or health hazards, e.g., flammable solid, carcinogen, oral acute toxicity.</w:t>
      </w:r>
      <w:r w:rsidRPr="0086676F">
        <w:rPr>
          <w:rFonts w:eastAsia="Calibri" w:cs="Calibri"/>
          <w:color w:val="333333"/>
        </w:rPr>
        <w:br/>
      </w:r>
      <w:r w:rsidRPr="0086676F">
        <w:rPr>
          <w:rFonts w:eastAsia="Calibri" w:cs="Calibri"/>
          <w:color w:val="333333"/>
        </w:rPr>
        <w:br/>
      </w:r>
      <w:r w:rsidRPr="0086676F">
        <w:rPr>
          <w:rFonts w:eastAsia="Calibri" w:cs="Calibri"/>
          <w:b/>
          <w:bCs/>
          <w:i/>
          <w:iCs/>
          <w:color w:val="333333"/>
          <w:shd w:val="clear" w:color="auto" w:fill="FFFFFF"/>
        </w:rPr>
        <w:t>Hazard not otherwise classified (HNOC)</w:t>
      </w:r>
      <w:r w:rsidRPr="0086676F">
        <w:rPr>
          <w:rFonts w:eastAsia="Calibri" w:cs="Calibri"/>
          <w:color w:val="333333"/>
          <w:shd w:val="clear" w:color="auto" w:fill="FFFFFF"/>
        </w:rPr>
        <w:t> means an adverse physical or health effect identified through evaluation of scientific evidence during the classification process that does not meet the specified criteria for the physical and health hazard classes addressed in this section. This does not extend coverage to adverse physical and health effects for which there is a hazard class addressed in this section, but the effect either falls below the cut-off value/concentration limit of the hazard class or is under a GHS hazard category that has not been adopted by OSHA (e.g., acute toxicity Category 5).</w:t>
      </w:r>
      <w:r w:rsidRPr="0086676F">
        <w:rPr>
          <w:rFonts w:eastAsia="Calibri" w:cs="Calibri"/>
          <w:color w:val="333333"/>
        </w:rPr>
        <w:br/>
      </w:r>
      <w:r w:rsidRPr="0086676F">
        <w:rPr>
          <w:rFonts w:eastAsia="Calibri" w:cs="Calibri"/>
          <w:color w:val="333333"/>
        </w:rPr>
        <w:lastRenderedPageBreak/>
        <w:br/>
      </w:r>
      <w:r w:rsidRPr="0086676F">
        <w:rPr>
          <w:rFonts w:eastAsia="Calibri" w:cs="Calibri"/>
          <w:b/>
          <w:bCs/>
          <w:i/>
          <w:iCs/>
          <w:color w:val="333333"/>
          <w:shd w:val="clear" w:color="auto" w:fill="FFFFFF"/>
        </w:rPr>
        <w:t>Hazard statement</w:t>
      </w:r>
      <w:r w:rsidRPr="0086676F">
        <w:rPr>
          <w:rFonts w:eastAsia="Calibri" w:cs="Calibri"/>
          <w:b/>
          <w:bCs/>
          <w:color w:val="333333"/>
          <w:shd w:val="clear" w:color="auto" w:fill="FFFFFF"/>
        </w:rPr>
        <w:t> </w:t>
      </w:r>
      <w:r w:rsidRPr="0086676F">
        <w:rPr>
          <w:rFonts w:eastAsia="Calibri" w:cs="Calibri"/>
          <w:color w:val="333333"/>
          <w:shd w:val="clear" w:color="auto" w:fill="FFFFFF"/>
        </w:rPr>
        <w:t>means a statement assigned to a hazard class and category that describes the nature of the hazard(s) of a chemical, including, where appropriate, the degree of hazard.</w:t>
      </w:r>
      <w:r w:rsidRPr="0086676F">
        <w:rPr>
          <w:rFonts w:eastAsia="Calibri" w:cs="Calibri"/>
          <w:color w:val="333333"/>
        </w:rPr>
        <w:br/>
      </w:r>
      <w:r w:rsidRPr="0086676F">
        <w:rPr>
          <w:rFonts w:eastAsia="Calibri" w:cs="Calibri"/>
          <w:color w:val="333333"/>
        </w:rPr>
        <w:br/>
      </w:r>
      <w:r w:rsidRPr="0086676F">
        <w:rPr>
          <w:rFonts w:eastAsia="Calibri" w:cs="Calibri"/>
          <w:b/>
          <w:bCs/>
          <w:i/>
          <w:iCs/>
          <w:color w:val="333333"/>
          <w:shd w:val="clear" w:color="auto" w:fill="FFFFFF"/>
        </w:rPr>
        <w:t>Hazardous chemical</w:t>
      </w:r>
      <w:r w:rsidRPr="0086676F">
        <w:rPr>
          <w:rFonts w:eastAsia="Calibri" w:cs="Calibri"/>
          <w:b/>
          <w:bCs/>
          <w:color w:val="333333"/>
          <w:shd w:val="clear" w:color="auto" w:fill="FFFFFF"/>
        </w:rPr>
        <w:t> </w:t>
      </w:r>
      <w:r w:rsidRPr="0086676F">
        <w:rPr>
          <w:rFonts w:eastAsia="Calibri" w:cs="Calibri"/>
          <w:color w:val="333333"/>
          <w:shd w:val="clear" w:color="auto" w:fill="FFFFFF"/>
        </w:rPr>
        <w:t>means any chemical which is classified as a physical hazard or a health hazard, a simple asphyxiant, combustible dust, pyrophoric gas, or hazard not otherwise classified.</w:t>
      </w:r>
      <w:r w:rsidRPr="0086676F">
        <w:rPr>
          <w:rFonts w:eastAsia="Calibri" w:cs="Calibri"/>
          <w:color w:val="333333"/>
        </w:rPr>
        <w:br/>
      </w:r>
      <w:r w:rsidRPr="0086676F">
        <w:rPr>
          <w:rFonts w:eastAsia="Calibri" w:cs="Calibri"/>
          <w:color w:val="333333"/>
        </w:rPr>
        <w:br/>
      </w:r>
      <w:r w:rsidRPr="0086676F">
        <w:rPr>
          <w:rFonts w:eastAsia="Calibri" w:cs="Calibri"/>
          <w:b/>
          <w:bCs/>
          <w:i/>
          <w:iCs/>
          <w:color w:val="333333"/>
          <w:shd w:val="clear" w:color="auto" w:fill="FFFFFF"/>
        </w:rPr>
        <w:t>Health hazard</w:t>
      </w:r>
      <w:r w:rsidRPr="0086676F">
        <w:rPr>
          <w:rFonts w:eastAsia="Calibri" w:cs="Calibri"/>
          <w:b/>
          <w:bCs/>
          <w:color w:val="333333"/>
          <w:shd w:val="clear" w:color="auto" w:fill="FFFFFF"/>
        </w:rPr>
        <w:t> </w:t>
      </w:r>
      <w:r w:rsidRPr="0086676F">
        <w:rPr>
          <w:rFonts w:eastAsia="Calibri" w:cs="Calibri"/>
          <w:color w:val="333333"/>
          <w:shd w:val="clear" w:color="auto" w:fill="FFFFFF"/>
        </w:rPr>
        <w:t>means a chemical which is classified as posing one of the following hazardous effects: acute toxicity (any route of exposure); skin corrosion or irritation; serious eye damage or eye irritation; respiratory or skin sensitization; germ cell mutagenicity; carcinogenicity; reproductive toxicity; specific target organ toxicity (single or repeated exposure); or aspiration hazard. The criteria for determining whether a chemical is classified as a health hazard are detailed in Appendix A to 1910.1200Health Hazard Criteria.</w:t>
      </w:r>
      <w:r w:rsidRPr="0086676F">
        <w:rPr>
          <w:rFonts w:eastAsia="Calibri" w:cs="Calibri"/>
          <w:color w:val="333333"/>
        </w:rPr>
        <w:br/>
      </w:r>
      <w:r w:rsidRPr="0086676F">
        <w:rPr>
          <w:rFonts w:eastAsia="Calibri" w:cs="Calibri"/>
          <w:color w:val="333333"/>
        </w:rPr>
        <w:br/>
      </w:r>
      <w:r w:rsidRPr="0086676F">
        <w:rPr>
          <w:rFonts w:eastAsia="Calibri" w:cs="Calibri"/>
          <w:b/>
          <w:bCs/>
          <w:i/>
          <w:iCs/>
          <w:color w:val="333333"/>
          <w:shd w:val="clear" w:color="auto" w:fill="FFFFFF"/>
        </w:rPr>
        <w:t>Immediate use</w:t>
      </w:r>
      <w:r w:rsidRPr="0086676F">
        <w:rPr>
          <w:rFonts w:eastAsia="Calibri" w:cs="Calibri"/>
          <w:b/>
          <w:bCs/>
          <w:color w:val="333333"/>
          <w:shd w:val="clear" w:color="auto" w:fill="FFFFFF"/>
        </w:rPr>
        <w:t> </w:t>
      </w:r>
      <w:r w:rsidRPr="0086676F">
        <w:rPr>
          <w:rFonts w:eastAsia="Calibri" w:cs="Calibri"/>
          <w:color w:val="333333"/>
          <w:shd w:val="clear" w:color="auto" w:fill="FFFFFF"/>
        </w:rPr>
        <w:t>means that the hazardous chemical will be under the control of and used only by the person who transfers it from a labeled container and only within the work shift in which it is transferred.</w:t>
      </w:r>
      <w:r w:rsidRPr="0086676F">
        <w:rPr>
          <w:rFonts w:eastAsia="Calibri" w:cs="Calibri"/>
          <w:color w:val="333333"/>
        </w:rPr>
        <w:br/>
      </w:r>
      <w:r w:rsidRPr="0086676F">
        <w:rPr>
          <w:rFonts w:eastAsia="Calibri" w:cs="Calibri"/>
          <w:color w:val="333333"/>
        </w:rPr>
        <w:br/>
      </w:r>
      <w:r w:rsidRPr="0086676F">
        <w:rPr>
          <w:rFonts w:eastAsia="Calibri" w:cs="Calibri"/>
          <w:b/>
          <w:bCs/>
          <w:i/>
          <w:iCs/>
          <w:color w:val="333333"/>
          <w:shd w:val="clear" w:color="auto" w:fill="FFFFFF"/>
        </w:rPr>
        <w:t>Importer</w:t>
      </w:r>
      <w:r w:rsidRPr="0086676F">
        <w:rPr>
          <w:rFonts w:eastAsia="Calibri" w:cs="Calibri"/>
          <w:color w:val="333333"/>
          <w:shd w:val="clear" w:color="auto" w:fill="FFFFFF"/>
        </w:rPr>
        <w:t> means the first business with employees within the Customs Territory of the United States which receives hazardous chemicals produced in other countries for the purpose of supplying them to distributors or employers within the United States.</w:t>
      </w:r>
      <w:r w:rsidRPr="0086676F">
        <w:rPr>
          <w:rFonts w:eastAsia="Calibri" w:cs="Calibri"/>
          <w:color w:val="333333"/>
        </w:rPr>
        <w:br/>
      </w:r>
      <w:r w:rsidRPr="0086676F">
        <w:rPr>
          <w:rFonts w:eastAsia="Calibri" w:cs="Calibri"/>
          <w:color w:val="333333"/>
        </w:rPr>
        <w:br/>
      </w:r>
      <w:r w:rsidRPr="0086676F">
        <w:rPr>
          <w:rFonts w:eastAsia="Calibri" w:cs="Calibri"/>
          <w:b/>
          <w:bCs/>
          <w:i/>
          <w:iCs/>
          <w:color w:val="333333"/>
          <w:shd w:val="clear" w:color="auto" w:fill="FFFFFF"/>
        </w:rPr>
        <w:t>Label</w:t>
      </w:r>
      <w:r w:rsidRPr="0086676F">
        <w:rPr>
          <w:rFonts w:eastAsia="Calibri" w:cs="Calibri"/>
          <w:b/>
          <w:bCs/>
          <w:color w:val="333333"/>
          <w:shd w:val="clear" w:color="auto" w:fill="FFFFFF"/>
        </w:rPr>
        <w:t> </w:t>
      </w:r>
      <w:r w:rsidRPr="0086676F">
        <w:rPr>
          <w:rFonts w:eastAsia="Calibri" w:cs="Calibri"/>
          <w:color w:val="333333"/>
          <w:shd w:val="clear" w:color="auto" w:fill="FFFFFF"/>
        </w:rPr>
        <w:t>means an appropriate group of written, printed or graphic information elements concerning a hazardous chemical that is affixed to, printed on, or attached to the immediate container of a hazardous chemical, or to the outside packaging.</w:t>
      </w:r>
      <w:r w:rsidRPr="0086676F">
        <w:rPr>
          <w:rFonts w:eastAsia="Calibri" w:cs="Calibri"/>
          <w:color w:val="333333"/>
        </w:rPr>
        <w:br/>
      </w:r>
      <w:r w:rsidRPr="0086676F">
        <w:rPr>
          <w:rFonts w:eastAsia="Calibri" w:cs="Calibri"/>
          <w:color w:val="333333"/>
        </w:rPr>
        <w:br/>
      </w:r>
      <w:r w:rsidRPr="0086676F">
        <w:rPr>
          <w:rFonts w:eastAsia="Calibri" w:cs="Calibri"/>
          <w:b/>
          <w:bCs/>
          <w:i/>
          <w:iCs/>
          <w:color w:val="333333"/>
          <w:shd w:val="clear" w:color="auto" w:fill="FFFFFF"/>
        </w:rPr>
        <w:t>Label elements</w:t>
      </w:r>
      <w:r w:rsidRPr="0086676F">
        <w:rPr>
          <w:rFonts w:eastAsia="Calibri" w:cs="Calibri"/>
          <w:b/>
          <w:bCs/>
          <w:color w:val="333333"/>
          <w:shd w:val="clear" w:color="auto" w:fill="FFFFFF"/>
        </w:rPr>
        <w:t> </w:t>
      </w:r>
      <w:r w:rsidRPr="0086676F">
        <w:rPr>
          <w:rFonts w:eastAsia="Calibri" w:cs="Calibri"/>
          <w:color w:val="333333"/>
          <w:shd w:val="clear" w:color="auto" w:fill="FFFFFF"/>
        </w:rPr>
        <w:t>means the specified pictogram, hazard statement, signal word and precautionary statement for each hazard class and category.</w:t>
      </w:r>
      <w:r w:rsidRPr="0086676F">
        <w:rPr>
          <w:rFonts w:eastAsia="Calibri" w:cs="Calibri"/>
          <w:color w:val="333333"/>
        </w:rPr>
        <w:br/>
      </w:r>
      <w:r w:rsidRPr="0086676F">
        <w:rPr>
          <w:rFonts w:eastAsia="Calibri" w:cs="Calibri"/>
          <w:color w:val="333333"/>
        </w:rPr>
        <w:br/>
      </w:r>
      <w:r w:rsidRPr="0086676F">
        <w:rPr>
          <w:rFonts w:eastAsia="Calibri" w:cs="Calibri"/>
          <w:b/>
          <w:bCs/>
          <w:i/>
          <w:iCs/>
          <w:color w:val="333333"/>
          <w:shd w:val="clear" w:color="auto" w:fill="FFFFFF"/>
        </w:rPr>
        <w:t>Mixture</w:t>
      </w:r>
      <w:r w:rsidRPr="0086676F">
        <w:rPr>
          <w:rFonts w:eastAsia="Calibri" w:cs="Calibri"/>
          <w:b/>
          <w:bCs/>
          <w:color w:val="333333"/>
          <w:shd w:val="clear" w:color="auto" w:fill="FFFFFF"/>
        </w:rPr>
        <w:t> </w:t>
      </w:r>
      <w:r w:rsidRPr="0086676F">
        <w:rPr>
          <w:rFonts w:eastAsia="Calibri" w:cs="Calibri"/>
          <w:color w:val="333333"/>
          <w:shd w:val="clear" w:color="auto" w:fill="FFFFFF"/>
        </w:rPr>
        <w:t>means a combination or a solution composed of two or more substances in which they do not react.</w:t>
      </w:r>
      <w:r w:rsidRPr="0086676F">
        <w:rPr>
          <w:rFonts w:eastAsia="Calibri" w:cs="Calibri"/>
          <w:color w:val="333333"/>
        </w:rPr>
        <w:br/>
      </w:r>
      <w:r w:rsidRPr="0086676F">
        <w:rPr>
          <w:rFonts w:eastAsia="Calibri" w:cs="Calibri"/>
          <w:color w:val="333333"/>
        </w:rPr>
        <w:br/>
      </w:r>
      <w:r w:rsidRPr="0086676F">
        <w:rPr>
          <w:rFonts w:eastAsia="Calibri" w:cs="Calibri"/>
          <w:b/>
          <w:bCs/>
          <w:i/>
          <w:iCs/>
          <w:color w:val="333333"/>
          <w:shd w:val="clear" w:color="auto" w:fill="FFFFFF"/>
        </w:rPr>
        <w:t>Physical hazard</w:t>
      </w:r>
      <w:r w:rsidRPr="0086676F">
        <w:rPr>
          <w:rFonts w:eastAsia="Calibri" w:cs="Calibri"/>
          <w:b/>
          <w:bCs/>
          <w:color w:val="333333"/>
          <w:shd w:val="clear" w:color="auto" w:fill="FFFFFF"/>
        </w:rPr>
        <w:t> </w:t>
      </w:r>
      <w:r w:rsidRPr="0086676F">
        <w:rPr>
          <w:rFonts w:eastAsia="Calibri" w:cs="Calibri"/>
          <w:color w:val="333333"/>
          <w:shd w:val="clear" w:color="auto" w:fill="FFFFFF"/>
        </w:rPr>
        <w:t>means a chemical that is classified as posing one of the following hazardous effects: explosive; flammable (gases, aerosols, liquids, or solids); oxidizer (liquid, solid or gas); self-reactive; pyrophoric (liquid or solid); self-heating; organic peroxide; corrosive to metal; gas under pressure; or in contact with water emits flammable gas. See Appendix B to 1910.1200Physical Hazard Criteria.</w:t>
      </w:r>
      <w:r w:rsidRPr="0086676F">
        <w:rPr>
          <w:rFonts w:eastAsia="Calibri" w:cs="Calibri"/>
          <w:color w:val="333333"/>
        </w:rPr>
        <w:br/>
      </w:r>
      <w:r w:rsidRPr="0086676F">
        <w:rPr>
          <w:rFonts w:eastAsia="Calibri" w:cs="Calibri"/>
          <w:color w:val="333333"/>
        </w:rPr>
        <w:br/>
      </w:r>
      <w:r w:rsidRPr="0086676F">
        <w:rPr>
          <w:rFonts w:eastAsia="Calibri" w:cs="Calibri"/>
          <w:b/>
          <w:bCs/>
          <w:i/>
          <w:iCs/>
          <w:color w:val="333333"/>
          <w:shd w:val="clear" w:color="auto" w:fill="FFFFFF"/>
        </w:rPr>
        <w:t>Pictogram</w:t>
      </w:r>
      <w:r w:rsidRPr="0086676F">
        <w:rPr>
          <w:rFonts w:eastAsia="Calibri" w:cs="Calibri"/>
          <w:b/>
          <w:bCs/>
          <w:color w:val="333333"/>
          <w:shd w:val="clear" w:color="auto" w:fill="FFFFFF"/>
        </w:rPr>
        <w:t> </w:t>
      </w:r>
      <w:r w:rsidRPr="0086676F">
        <w:rPr>
          <w:rFonts w:eastAsia="Calibri" w:cs="Calibri"/>
          <w:color w:val="333333"/>
          <w:shd w:val="clear" w:color="auto" w:fill="FFFFFF"/>
        </w:rPr>
        <w:t>means a composition that may include a symbol plus other graphic elements, such as a border, background pattern, or color, that is intended to convey specific information about the hazards of a chemical. Eight pictograms are designated under this standard for application to a hazard category.</w:t>
      </w:r>
      <w:r w:rsidRPr="0086676F">
        <w:rPr>
          <w:rFonts w:eastAsia="Calibri" w:cs="Calibri"/>
          <w:color w:val="333333"/>
        </w:rPr>
        <w:br/>
      </w:r>
      <w:r w:rsidRPr="0086676F">
        <w:rPr>
          <w:rFonts w:eastAsia="Calibri" w:cs="Calibri"/>
          <w:color w:val="333333"/>
        </w:rPr>
        <w:br/>
      </w:r>
      <w:r w:rsidRPr="0086676F">
        <w:rPr>
          <w:rFonts w:eastAsia="Calibri" w:cs="Calibri"/>
          <w:b/>
          <w:bCs/>
          <w:i/>
          <w:iCs/>
          <w:color w:val="333333"/>
          <w:shd w:val="clear" w:color="auto" w:fill="FFFFFF"/>
        </w:rPr>
        <w:t>Precautionary statement</w:t>
      </w:r>
      <w:r w:rsidRPr="0086676F">
        <w:rPr>
          <w:rFonts w:eastAsia="Calibri" w:cs="Calibri"/>
          <w:b/>
          <w:bCs/>
          <w:color w:val="333333"/>
          <w:shd w:val="clear" w:color="auto" w:fill="FFFFFF"/>
        </w:rPr>
        <w:t> </w:t>
      </w:r>
      <w:r w:rsidRPr="0086676F">
        <w:rPr>
          <w:rFonts w:eastAsia="Calibri" w:cs="Calibri"/>
          <w:color w:val="333333"/>
          <w:shd w:val="clear" w:color="auto" w:fill="FFFFFF"/>
        </w:rPr>
        <w:t>means a phrase that describes recommended measures that should be taken to minimize or prevent adverse effects resulting from exposure to a hazardous chemical, or improper storage or handling.</w:t>
      </w:r>
      <w:r w:rsidRPr="0086676F">
        <w:rPr>
          <w:rFonts w:eastAsia="Calibri" w:cs="Calibri"/>
          <w:color w:val="333333"/>
        </w:rPr>
        <w:br/>
      </w:r>
      <w:r w:rsidRPr="0086676F">
        <w:rPr>
          <w:rFonts w:eastAsia="Calibri" w:cs="Calibri"/>
          <w:color w:val="333333"/>
        </w:rPr>
        <w:br/>
      </w:r>
      <w:r w:rsidRPr="0086676F">
        <w:rPr>
          <w:rFonts w:eastAsia="Calibri" w:cs="Calibri"/>
          <w:b/>
          <w:bCs/>
          <w:i/>
          <w:iCs/>
          <w:color w:val="333333"/>
          <w:shd w:val="clear" w:color="auto" w:fill="FFFFFF"/>
        </w:rPr>
        <w:t>Produce</w:t>
      </w:r>
      <w:r w:rsidRPr="0086676F">
        <w:rPr>
          <w:rFonts w:eastAsia="Calibri" w:cs="Calibri"/>
          <w:color w:val="333333"/>
          <w:shd w:val="clear" w:color="auto" w:fill="FFFFFF"/>
        </w:rPr>
        <w:t> means to manufacture, process, formulate, blend, extract, generate, emit, or repackage.</w:t>
      </w:r>
      <w:r w:rsidRPr="0086676F">
        <w:rPr>
          <w:rFonts w:eastAsia="Calibri" w:cs="Calibri"/>
          <w:color w:val="333333"/>
        </w:rPr>
        <w:br/>
      </w:r>
      <w:r w:rsidRPr="0086676F">
        <w:rPr>
          <w:rFonts w:eastAsia="Calibri" w:cs="Calibri"/>
          <w:color w:val="333333"/>
        </w:rPr>
        <w:br/>
      </w:r>
      <w:r w:rsidRPr="0086676F">
        <w:rPr>
          <w:rFonts w:eastAsia="Calibri" w:cs="Calibri"/>
          <w:b/>
          <w:bCs/>
          <w:i/>
          <w:iCs/>
          <w:color w:val="333333"/>
          <w:shd w:val="clear" w:color="auto" w:fill="FFFFFF"/>
        </w:rPr>
        <w:t>Product identifier</w:t>
      </w:r>
      <w:r w:rsidRPr="0086676F">
        <w:rPr>
          <w:rFonts w:eastAsia="Calibri" w:cs="Calibri"/>
          <w:b/>
          <w:bCs/>
          <w:color w:val="333333"/>
          <w:shd w:val="clear" w:color="auto" w:fill="FFFFFF"/>
        </w:rPr>
        <w:t> </w:t>
      </w:r>
      <w:r w:rsidRPr="0086676F">
        <w:rPr>
          <w:rFonts w:eastAsia="Calibri" w:cs="Calibri"/>
          <w:color w:val="333333"/>
          <w:shd w:val="clear" w:color="auto" w:fill="FFFFFF"/>
        </w:rPr>
        <w:t>means the name or number used for a hazardous chemical on a label or in the SDS. It provides a unique means by which the user can identify the chemical. The product identifier used shall permit cross-references to be made among the list of hazardous chemicals required in the written hazard communication program, the label and the SDS.</w:t>
      </w:r>
      <w:r w:rsidRPr="0086676F">
        <w:rPr>
          <w:rFonts w:eastAsia="Calibri" w:cs="Calibri"/>
          <w:color w:val="333333"/>
        </w:rPr>
        <w:br/>
      </w:r>
      <w:r w:rsidRPr="0086676F">
        <w:rPr>
          <w:rFonts w:eastAsia="Calibri" w:cs="Calibri"/>
          <w:color w:val="333333"/>
        </w:rPr>
        <w:br/>
      </w:r>
      <w:r w:rsidRPr="0086676F">
        <w:rPr>
          <w:rFonts w:eastAsia="Calibri" w:cs="Calibri"/>
          <w:b/>
          <w:bCs/>
          <w:i/>
          <w:iCs/>
          <w:color w:val="333333"/>
          <w:shd w:val="clear" w:color="auto" w:fill="FFFFFF"/>
        </w:rPr>
        <w:lastRenderedPageBreak/>
        <w:t>Pyrophoric gas</w:t>
      </w:r>
      <w:r w:rsidRPr="0086676F">
        <w:rPr>
          <w:rFonts w:eastAsia="Calibri" w:cs="Calibri"/>
          <w:b/>
          <w:bCs/>
          <w:color w:val="333333"/>
          <w:shd w:val="clear" w:color="auto" w:fill="FFFFFF"/>
        </w:rPr>
        <w:t> </w:t>
      </w:r>
      <w:r w:rsidRPr="0086676F">
        <w:rPr>
          <w:rFonts w:eastAsia="Calibri" w:cs="Calibri"/>
          <w:color w:val="333333"/>
          <w:shd w:val="clear" w:color="auto" w:fill="FFFFFF"/>
        </w:rPr>
        <w:t>means a chemical in a gaseous state that will ignite spontaneously in air at a temperature of 130 degrees F (54.4 degrees C) or below.</w:t>
      </w:r>
      <w:r w:rsidRPr="0086676F">
        <w:rPr>
          <w:rFonts w:eastAsia="Calibri" w:cs="Calibri"/>
          <w:color w:val="333333"/>
        </w:rPr>
        <w:br/>
      </w:r>
      <w:r w:rsidRPr="0086676F">
        <w:rPr>
          <w:rFonts w:eastAsia="Calibri" w:cs="Calibri"/>
          <w:color w:val="333333"/>
        </w:rPr>
        <w:br/>
      </w:r>
      <w:r w:rsidRPr="0086676F">
        <w:rPr>
          <w:rFonts w:eastAsia="Calibri" w:cs="Calibri"/>
          <w:b/>
          <w:bCs/>
          <w:i/>
          <w:iCs/>
          <w:color w:val="333333"/>
          <w:shd w:val="clear" w:color="auto" w:fill="FFFFFF"/>
        </w:rPr>
        <w:t>Responsible party</w:t>
      </w:r>
      <w:r w:rsidRPr="0086676F">
        <w:rPr>
          <w:rFonts w:eastAsia="Calibri" w:cs="Calibri"/>
          <w:b/>
          <w:bCs/>
          <w:color w:val="333333"/>
          <w:shd w:val="clear" w:color="auto" w:fill="FFFFFF"/>
        </w:rPr>
        <w:t> </w:t>
      </w:r>
      <w:r w:rsidRPr="0086676F">
        <w:rPr>
          <w:rFonts w:eastAsia="Calibri" w:cs="Calibri"/>
          <w:color w:val="333333"/>
          <w:shd w:val="clear" w:color="auto" w:fill="FFFFFF"/>
        </w:rPr>
        <w:t>means someone who can provide additional information on the hazardous chemical and appropriate emergency procedures, if necessary.</w:t>
      </w:r>
      <w:r w:rsidRPr="0086676F">
        <w:rPr>
          <w:rFonts w:eastAsia="Calibri" w:cs="Calibri"/>
          <w:color w:val="333333"/>
        </w:rPr>
        <w:br/>
      </w:r>
      <w:r w:rsidRPr="0086676F">
        <w:rPr>
          <w:rFonts w:eastAsia="Calibri" w:cs="Calibri"/>
          <w:color w:val="333333"/>
        </w:rPr>
        <w:br/>
      </w:r>
      <w:r w:rsidRPr="0086676F">
        <w:rPr>
          <w:rFonts w:eastAsia="Calibri" w:cs="Calibri"/>
          <w:b/>
          <w:bCs/>
          <w:i/>
          <w:iCs/>
          <w:color w:val="333333"/>
          <w:shd w:val="clear" w:color="auto" w:fill="FFFFFF"/>
        </w:rPr>
        <w:t>Safety data sheet (SDS)</w:t>
      </w:r>
      <w:r w:rsidRPr="0086676F">
        <w:rPr>
          <w:rFonts w:eastAsia="Calibri" w:cs="Calibri"/>
          <w:b/>
          <w:bCs/>
          <w:color w:val="333333"/>
          <w:shd w:val="clear" w:color="auto" w:fill="FFFFFF"/>
        </w:rPr>
        <w:t> </w:t>
      </w:r>
      <w:r w:rsidRPr="0086676F">
        <w:rPr>
          <w:rFonts w:eastAsia="Calibri" w:cs="Calibri"/>
          <w:color w:val="333333"/>
          <w:shd w:val="clear" w:color="auto" w:fill="FFFFFF"/>
        </w:rPr>
        <w:t>means written or printed material concerning a hazardous chemical that is prepared in accordance with paragraph (g) of this section.</w:t>
      </w:r>
      <w:r w:rsidRPr="0086676F">
        <w:rPr>
          <w:rFonts w:eastAsia="Calibri" w:cs="Calibri"/>
          <w:color w:val="333333"/>
        </w:rPr>
        <w:br/>
      </w:r>
      <w:r w:rsidRPr="0086676F">
        <w:rPr>
          <w:rFonts w:eastAsia="Calibri" w:cs="Calibri"/>
          <w:b/>
          <w:bCs/>
          <w:color w:val="333333"/>
        </w:rPr>
        <w:br/>
      </w:r>
      <w:r w:rsidRPr="0086676F">
        <w:rPr>
          <w:rFonts w:eastAsia="Calibri" w:cs="Calibri"/>
          <w:b/>
          <w:bCs/>
          <w:i/>
          <w:iCs/>
          <w:color w:val="333333"/>
          <w:shd w:val="clear" w:color="auto" w:fill="FFFFFF"/>
        </w:rPr>
        <w:t>Signal word</w:t>
      </w:r>
      <w:r w:rsidRPr="0086676F">
        <w:rPr>
          <w:rFonts w:eastAsia="Calibri" w:cs="Calibri"/>
          <w:b/>
          <w:bCs/>
          <w:color w:val="333333"/>
          <w:shd w:val="clear" w:color="auto" w:fill="FFFFFF"/>
        </w:rPr>
        <w:t> </w:t>
      </w:r>
      <w:r w:rsidRPr="0086676F">
        <w:rPr>
          <w:rFonts w:eastAsia="Calibri" w:cs="Calibri"/>
          <w:color w:val="333333"/>
          <w:shd w:val="clear" w:color="auto" w:fill="FFFFFF"/>
        </w:rPr>
        <w:t>means a word used to indicate the relative level of severity of hazard and alert the reader to a potential hazard on the label. The signal words used in this section are "danger" and "warning." "Danger" is used for the more severe hazards, while "warning" is used for the less severe.</w:t>
      </w:r>
      <w:r w:rsidRPr="0086676F">
        <w:rPr>
          <w:rFonts w:eastAsia="Calibri" w:cs="Calibri"/>
          <w:color w:val="333333"/>
        </w:rPr>
        <w:br/>
      </w:r>
      <w:r w:rsidRPr="0086676F">
        <w:rPr>
          <w:rFonts w:eastAsia="Calibri" w:cs="Calibri"/>
          <w:color w:val="333333"/>
        </w:rPr>
        <w:br/>
      </w:r>
      <w:r w:rsidRPr="0086676F">
        <w:rPr>
          <w:rFonts w:eastAsia="Calibri" w:cs="Calibri"/>
          <w:b/>
          <w:bCs/>
          <w:i/>
          <w:iCs/>
          <w:color w:val="333333"/>
          <w:shd w:val="clear" w:color="auto" w:fill="FFFFFF"/>
        </w:rPr>
        <w:t>Simple asphyxian</w:t>
      </w:r>
      <w:r w:rsidRPr="0086676F">
        <w:rPr>
          <w:rFonts w:eastAsia="Calibri" w:cs="Calibri"/>
          <w:i/>
          <w:iCs/>
          <w:color w:val="333333"/>
          <w:shd w:val="clear" w:color="auto" w:fill="FFFFFF"/>
        </w:rPr>
        <w:t>t</w:t>
      </w:r>
      <w:r w:rsidRPr="0086676F">
        <w:rPr>
          <w:rFonts w:eastAsia="Calibri" w:cs="Calibri"/>
          <w:color w:val="333333"/>
          <w:shd w:val="clear" w:color="auto" w:fill="FFFFFF"/>
        </w:rPr>
        <w:t> means a substance or mixture that displaces oxygen in the ambient atmosphere, and can thus cause oxygen deprivation in those who are exposed, leading to unconsciousness and death.</w:t>
      </w:r>
      <w:r w:rsidRPr="0086676F">
        <w:rPr>
          <w:rFonts w:eastAsia="Calibri" w:cs="Calibri"/>
          <w:color w:val="333333"/>
        </w:rPr>
        <w:br/>
      </w:r>
      <w:r w:rsidRPr="0086676F">
        <w:rPr>
          <w:rFonts w:eastAsia="Calibri" w:cs="Calibri"/>
          <w:color w:val="333333"/>
        </w:rPr>
        <w:br/>
      </w:r>
      <w:r w:rsidRPr="0086676F">
        <w:rPr>
          <w:rFonts w:eastAsia="Calibri" w:cs="Calibri"/>
          <w:b/>
          <w:bCs/>
          <w:i/>
          <w:iCs/>
          <w:color w:val="333333"/>
          <w:shd w:val="clear" w:color="auto" w:fill="FFFFFF"/>
        </w:rPr>
        <w:t>Specific chemical identity</w:t>
      </w:r>
      <w:r w:rsidRPr="0086676F">
        <w:rPr>
          <w:rFonts w:eastAsia="Calibri" w:cs="Calibri"/>
          <w:b/>
          <w:bCs/>
          <w:color w:val="333333"/>
          <w:shd w:val="clear" w:color="auto" w:fill="FFFFFF"/>
        </w:rPr>
        <w:t> </w:t>
      </w:r>
      <w:r w:rsidRPr="0086676F">
        <w:rPr>
          <w:rFonts w:eastAsia="Calibri" w:cs="Calibri"/>
          <w:color w:val="333333"/>
          <w:shd w:val="clear" w:color="auto" w:fill="FFFFFF"/>
        </w:rPr>
        <w:t>means the chemical name, Chemical Abstracts Service (CAS) Registry Number, or any other information that reveals the precise chemical designation of the substance.</w:t>
      </w:r>
      <w:r w:rsidRPr="0086676F">
        <w:rPr>
          <w:rFonts w:eastAsia="Calibri" w:cs="Calibri"/>
          <w:color w:val="333333"/>
        </w:rPr>
        <w:br/>
      </w:r>
      <w:r w:rsidRPr="0086676F">
        <w:rPr>
          <w:rFonts w:eastAsia="Calibri" w:cs="Calibri"/>
          <w:color w:val="333333"/>
        </w:rPr>
        <w:br/>
      </w:r>
      <w:r w:rsidRPr="0086676F">
        <w:rPr>
          <w:rFonts w:eastAsia="Calibri" w:cs="Calibri"/>
          <w:b/>
          <w:bCs/>
          <w:i/>
          <w:iCs/>
          <w:color w:val="333333"/>
          <w:shd w:val="clear" w:color="auto" w:fill="FFFFFF"/>
        </w:rPr>
        <w:t>Substance</w:t>
      </w:r>
      <w:r w:rsidRPr="0086676F">
        <w:rPr>
          <w:rFonts w:eastAsia="Calibri" w:cs="Calibri"/>
          <w:b/>
          <w:bCs/>
          <w:color w:val="333333"/>
          <w:shd w:val="clear" w:color="auto" w:fill="FFFFFF"/>
        </w:rPr>
        <w:t> </w:t>
      </w:r>
      <w:r w:rsidRPr="0086676F">
        <w:rPr>
          <w:rFonts w:eastAsia="Calibri" w:cs="Calibri"/>
          <w:color w:val="333333"/>
          <w:shd w:val="clear" w:color="auto" w:fill="FFFFFF"/>
        </w:rPr>
        <w:t>means chemical elements and their compounds in the natural state or obtained by any production process, including any additive necessary to preserve the stability of the product and any impurities deriving from the process used, but excluding any solvent which may be separated without affecting the stability of the substance or changing its composition.</w:t>
      </w:r>
      <w:r w:rsidRPr="0086676F">
        <w:rPr>
          <w:rFonts w:eastAsia="Calibri" w:cs="Calibri"/>
          <w:color w:val="333333"/>
        </w:rPr>
        <w:br/>
      </w:r>
      <w:r w:rsidRPr="0086676F">
        <w:rPr>
          <w:rFonts w:eastAsia="Calibri" w:cs="Calibri"/>
          <w:color w:val="333333"/>
        </w:rPr>
        <w:br/>
      </w:r>
      <w:r w:rsidRPr="0086676F">
        <w:rPr>
          <w:rFonts w:eastAsia="Calibri" w:cs="Calibri"/>
          <w:b/>
          <w:bCs/>
          <w:i/>
          <w:iCs/>
          <w:color w:val="333333"/>
          <w:shd w:val="clear" w:color="auto" w:fill="FFFFFF"/>
        </w:rPr>
        <w:t>Trade secret</w:t>
      </w:r>
      <w:r w:rsidRPr="0086676F">
        <w:rPr>
          <w:rFonts w:eastAsia="Calibri" w:cs="Calibri"/>
          <w:b/>
          <w:bCs/>
          <w:color w:val="333333"/>
          <w:shd w:val="clear" w:color="auto" w:fill="FFFFFF"/>
        </w:rPr>
        <w:t> </w:t>
      </w:r>
      <w:r w:rsidRPr="0086676F">
        <w:rPr>
          <w:rFonts w:eastAsia="Calibri" w:cs="Calibri"/>
          <w:color w:val="333333"/>
          <w:shd w:val="clear" w:color="auto" w:fill="FFFFFF"/>
        </w:rPr>
        <w:t>means any confidential formula, pattern, process, device, information or compilation of information that is used in an employer's business, and that gives the employer an opportunity to obtain an advantage over competitors who do not know or use it. Appendix E to 1910.1200Definition of Trade Secret, sets out the criteria to be used in evaluating trade secrets.</w:t>
      </w:r>
      <w:r w:rsidRPr="0086676F">
        <w:rPr>
          <w:rFonts w:eastAsia="Calibri" w:cs="Calibri"/>
          <w:color w:val="333333"/>
        </w:rPr>
        <w:br/>
      </w:r>
      <w:r w:rsidRPr="0086676F">
        <w:rPr>
          <w:rFonts w:eastAsia="Calibri" w:cs="Calibri"/>
          <w:color w:val="333333"/>
        </w:rPr>
        <w:br/>
      </w:r>
      <w:r w:rsidRPr="0086676F">
        <w:rPr>
          <w:rFonts w:eastAsia="Calibri" w:cs="Calibri"/>
          <w:b/>
          <w:bCs/>
          <w:i/>
          <w:iCs/>
          <w:color w:val="333333"/>
          <w:shd w:val="clear" w:color="auto" w:fill="FFFFFF"/>
        </w:rPr>
        <w:t>Use</w:t>
      </w:r>
      <w:r w:rsidRPr="0086676F">
        <w:rPr>
          <w:rFonts w:eastAsia="Calibri" w:cs="Calibri"/>
          <w:color w:val="333333"/>
          <w:shd w:val="clear" w:color="auto" w:fill="FFFFFF"/>
        </w:rPr>
        <w:t> means to package, handle, react, emit, extract, generate as a byproduct, or transfer.</w:t>
      </w:r>
      <w:r w:rsidRPr="0086676F">
        <w:rPr>
          <w:rFonts w:eastAsia="Calibri" w:cs="Calibri"/>
          <w:color w:val="333333"/>
        </w:rPr>
        <w:br/>
      </w:r>
      <w:r w:rsidRPr="0086676F">
        <w:rPr>
          <w:rFonts w:eastAsia="Calibri" w:cs="Calibri"/>
          <w:color w:val="333333"/>
        </w:rPr>
        <w:br/>
      </w:r>
      <w:r w:rsidRPr="0086676F">
        <w:rPr>
          <w:rFonts w:eastAsia="Calibri" w:cs="Calibri"/>
          <w:b/>
          <w:bCs/>
          <w:i/>
          <w:iCs/>
          <w:color w:val="333333"/>
          <w:shd w:val="clear" w:color="auto" w:fill="FFFFFF"/>
        </w:rPr>
        <w:t>Work area</w:t>
      </w:r>
      <w:r w:rsidRPr="0086676F">
        <w:rPr>
          <w:rFonts w:eastAsia="Calibri" w:cs="Calibri"/>
          <w:b/>
          <w:bCs/>
          <w:color w:val="333333"/>
          <w:shd w:val="clear" w:color="auto" w:fill="FFFFFF"/>
        </w:rPr>
        <w:t> </w:t>
      </w:r>
      <w:r w:rsidRPr="0086676F">
        <w:rPr>
          <w:rFonts w:eastAsia="Calibri" w:cs="Calibri"/>
          <w:color w:val="333333"/>
          <w:shd w:val="clear" w:color="auto" w:fill="FFFFFF"/>
        </w:rPr>
        <w:t>means a room or defined space in a workplace where hazardous chemicals are produced or used, and where employees are present.</w:t>
      </w:r>
      <w:r w:rsidRPr="0086676F">
        <w:rPr>
          <w:rFonts w:eastAsia="Calibri" w:cs="Calibri"/>
          <w:color w:val="333333"/>
        </w:rPr>
        <w:br/>
      </w:r>
      <w:r w:rsidRPr="0086676F">
        <w:rPr>
          <w:rFonts w:eastAsia="Calibri" w:cs="Calibri"/>
          <w:color w:val="333333"/>
        </w:rPr>
        <w:br/>
      </w:r>
      <w:r w:rsidRPr="0086676F">
        <w:rPr>
          <w:rFonts w:eastAsia="Calibri" w:cs="Calibri"/>
          <w:b/>
          <w:bCs/>
          <w:i/>
          <w:iCs/>
          <w:color w:val="333333"/>
          <w:shd w:val="clear" w:color="auto" w:fill="FFFFFF"/>
        </w:rPr>
        <w:t>Workplace</w:t>
      </w:r>
      <w:r w:rsidRPr="0086676F">
        <w:rPr>
          <w:rFonts w:eastAsia="Calibri" w:cs="Calibri"/>
          <w:b/>
          <w:bCs/>
          <w:color w:val="333333"/>
          <w:shd w:val="clear" w:color="auto" w:fill="FFFFFF"/>
        </w:rPr>
        <w:t> </w:t>
      </w:r>
      <w:r w:rsidRPr="0086676F">
        <w:rPr>
          <w:rFonts w:eastAsia="Calibri" w:cs="Calibri"/>
          <w:color w:val="333333"/>
          <w:shd w:val="clear" w:color="auto" w:fill="FFFFFF"/>
        </w:rPr>
        <w:t>means an establishment, job site, or project, at one geographical location containing one or more work areas.</w:t>
      </w:r>
    </w:p>
    <w:p w14:paraId="276AD1B1" w14:textId="77777777" w:rsidR="00A06718" w:rsidRPr="001357FA" w:rsidRDefault="00A06718" w:rsidP="001357FA">
      <w:pPr>
        <w:pStyle w:val="Heading3"/>
      </w:pPr>
      <w:bookmarkStart w:id="30" w:name="_Toc78893022"/>
      <w:bookmarkStart w:id="31" w:name="_Toc82178224"/>
      <w:bookmarkStart w:id="32" w:name="_Toc82178457"/>
      <w:bookmarkStart w:id="33" w:name="_Toc83651888"/>
      <w:bookmarkEnd w:id="25"/>
      <w:r w:rsidRPr="001357FA">
        <w:t xml:space="preserve">IV.  </w:t>
      </w:r>
      <w:bookmarkEnd w:id="26"/>
      <w:bookmarkEnd w:id="27"/>
      <w:bookmarkEnd w:id="28"/>
      <w:bookmarkEnd w:id="29"/>
      <w:r w:rsidR="00123870" w:rsidRPr="001357FA">
        <w:t>LIST OF HAZARDOUS CHEMICALS</w:t>
      </w:r>
      <w:bookmarkEnd w:id="30"/>
      <w:bookmarkEnd w:id="31"/>
      <w:bookmarkEnd w:id="32"/>
      <w:bookmarkEnd w:id="33"/>
      <w:r w:rsidR="008C0100" w:rsidRPr="001357FA">
        <w:tab/>
      </w:r>
    </w:p>
    <w:p w14:paraId="47FB2A00" w14:textId="6F24C72C" w:rsidR="00123870" w:rsidRDefault="00123870" w:rsidP="00C11A28">
      <w:pPr>
        <w:widowControl w:val="0"/>
        <w:autoSpaceDE w:val="0"/>
        <w:autoSpaceDN w:val="0"/>
        <w:spacing w:after="120"/>
        <w:ind w:right="504" w:firstLine="0"/>
        <w:rPr>
          <w:rFonts w:eastAsia="Calibri" w:cs="Calibri"/>
        </w:rPr>
      </w:pPr>
      <w:bookmarkStart w:id="34" w:name="_Hlk85441287"/>
      <w:bookmarkStart w:id="35" w:name="_Hlk78890798"/>
      <w:bookmarkStart w:id="36" w:name="_Toc281915036"/>
      <w:bookmarkStart w:id="37" w:name="_Toc281921377"/>
      <w:bookmarkStart w:id="38" w:name="_Toc78792190"/>
      <w:bookmarkStart w:id="39" w:name="_Toc78793299"/>
      <w:r w:rsidRPr="00123870">
        <w:rPr>
          <w:rFonts w:eastAsia="Calibri" w:cs="Calibri"/>
          <w:color w:val="C00000"/>
        </w:rPr>
        <w:t>[</w:t>
      </w:r>
      <w:r w:rsidR="00F741A8">
        <w:rPr>
          <w:rFonts w:eastAsia="Calibri" w:cs="Calibri"/>
          <w:color w:val="C00000"/>
        </w:rPr>
        <w:t xml:space="preserve">insert </w:t>
      </w:r>
      <w:r w:rsidRPr="00123870">
        <w:rPr>
          <w:rFonts w:eastAsia="Calibri" w:cs="Calibri"/>
          <w:color w:val="C00000"/>
        </w:rPr>
        <w:t xml:space="preserve">the name of </w:t>
      </w:r>
      <w:r w:rsidR="00F741A8">
        <w:rPr>
          <w:rFonts w:eastAsia="Calibri" w:cs="Calibri"/>
          <w:color w:val="C00000"/>
        </w:rPr>
        <w:t>the responsible p</w:t>
      </w:r>
      <w:r w:rsidRPr="00123870">
        <w:rPr>
          <w:rFonts w:eastAsia="Calibri" w:cs="Calibri"/>
          <w:color w:val="C00000"/>
        </w:rPr>
        <w:t>erson</w:t>
      </w:r>
      <w:r w:rsidR="00F741A8">
        <w:rPr>
          <w:rFonts w:eastAsia="Calibri" w:cs="Calibri"/>
          <w:color w:val="C00000"/>
        </w:rPr>
        <w:t xml:space="preserve"> </w:t>
      </w:r>
      <w:r w:rsidRPr="00123870">
        <w:rPr>
          <w:rFonts w:eastAsia="Calibri" w:cs="Calibri"/>
          <w:color w:val="C00000"/>
        </w:rPr>
        <w:t>here]</w:t>
      </w:r>
      <w:r w:rsidRPr="00123870">
        <w:rPr>
          <w:rFonts w:eastAsia="Calibri" w:cs="Calibri"/>
          <w:color w:val="D2232A"/>
        </w:rPr>
        <w:t xml:space="preserve"> </w:t>
      </w:r>
      <w:bookmarkEnd w:id="34"/>
      <w:r w:rsidRPr="00123870">
        <w:rPr>
          <w:rFonts w:eastAsia="Calibri" w:cs="Calibri"/>
        </w:rPr>
        <w:t xml:space="preserve">will prepare and keep </w:t>
      </w:r>
      <w:r w:rsidR="00813E90">
        <w:rPr>
          <w:rFonts w:eastAsia="Calibri" w:cs="Calibri"/>
        </w:rPr>
        <w:t>a current</w:t>
      </w:r>
      <w:r w:rsidRPr="00123870">
        <w:rPr>
          <w:rFonts w:eastAsia="Calibri" w:cs="Calibri"/>
        </w:rPr>
        <w:t xml:space="preserve"> list of all known hazardous chemicals present </w:t>
      </w:r>
      <w:r w:rsidR="00D7001B">
        <w:rPr>
          <w:rFonts w:eastAsia="Calibri" w:cs="Calibri"/>
        </w:rPr>
        <w:t>at our State Park t</w:t>
      </w:r>
      <w:r w:rsidRPr="00123870">
        <w:rPr>
          <w:rFonts w:eastAsia="Calibri" w:cs="Calibri"/>
        </w:rPr>
        <w:t>hat are in use or storage and, at the same time, verify that we have the most current safety data sheets (SDSs). The product identifiers listed will match those on the corresponding container labels and SDSs. Specific information on each noted hazardous chemical can be obtained by reviewing the corresponding label and SDS.</w:t>
      </w:r>
    </w:p>
    <w:p w14:paraId="09870C68" w14:textId="77777777" w:rsidR="00A06718" w:rsidRPr="001357FA" w:rsidRDefault="00A06718" w:rsidP="00AC3897">
      <w:pPr>
        <w:pStyle w:val="Heading2"/>
      </w:pPr>
      <w:bookmarkStart w:id="40" w:name="_Toc78893023"/>
      <w:bookmarkStart w:id="41" w:name="_Toc82178225"/>
      <w:bookmarkStart w:id="42" w:name="_Toc82178458"/>
      <w:bookmarkStart w:id="43" w:name="_Toc83651889"/>
      <w:bookmarkEnd w:id="35"/>
      <w:r w:rsidRPr="001357FA">
        <w:t xml:space="preserve">V.  </w:t>
      </w:r>
      <w:bookmarkEnd w:id="36"/>
      <w:bookmarkEnd w:id="37"/>
      <w:bookmarkEnd w:id="38"/>
      <w:bookmarkEnd w:id="39"/>
      <w:r w:rsidR="00123870" w:rsidRPr="001357FA">
        <w:t>SAFETY DATA SHEETS</w:t>
      </w:r>
      <w:bookmarkEnd w:id="40"/>
      <w:bookmarkEnd w:id="41"/>
      <w:bookmarkEnd w:id="42"/>
      <w:bookmarkEnd w:id="43"/>
    </w:p>
    <w:p w14:paraId="1CF3B36C" w14:textId="09D80243" w:rsidR="00123870" w:rsidRPr="00123870" w:rsidRDefault="00F741A8" w:rsidP="00C11A28">
      <w:pPr>
        <w:widowControl w:val="0"/>
        <w:autoSpaceDE w:val="0"/>
        <w:autoSpaceDN w:val="0"/>
        <w:spacing w:after="120"/>
        <w:ind w:right="504" w:firstLine="0"/>
        <w:rPr>
          <w:rFonts w:eastAsia="Calibri" w:cs="Calibri"/>
        </w:rPr>
      </w:pPr>
      <w:bookmarkStart w:id="44" w:name="_Toc78793300"/>
      <w:r w:rsidRPr="00123870">
        <w:rPr>
          <w:rFonts w:eastAsia="Calibri" w:cs="Calibri"/>
          <w:color w:val="C00000"/>
        </w:rPr>
        <w:t>[</w:t>
      </w:r>
      <w:r>
        <w:rPr>
          <w:rFonts w:eastAsia="Calibri" w:cs="Calibri"/>
          <w:color w:val="C00000"/>
        </w:rPr>
        <w:t xml:space="preserve">insert </w:t>
      </w:r>
      <w:r w:rsidRPr="00123870">
        <w:rPr>
          <w:rFonts w:eastAsia="Calibri" w:cs="Calibri"/>
          <w:color w:val="C00000"/>
        </w:rPr>
        <w:t xml:space="preserve">the name of </w:t>
      </w:r>
      <w:r>
        <w:rPr>
          <w:rFonts w:eastAsia="Calibri" w:cs="Calibri"/>
          <w:color w:val="C00000"/>
        </w:rPr>
        <w:t>the responsible p</w:t>
      </w:r>
      <w:r w:rsidRPr="00123870">
        <w:rPr>
          <w:rFonts w:eastAsia="Calibri" w:cs="Calibri"/>
          <w:color w:val="C00000"/>
        </w:rPr>
        <w:t>erson</w:t>
      </w:r>
      <w:r>
        <w:rPr>
          <w:rFonts w:eastAsia="Calibri" w:cs="Calibri"/>
          <w:color w:val="C00000"/>
        </w:rPr>
        <w:t xml:space="preserve"> </w:t>
      </w:r>
      <w:r w:rsidRPr="00123870">
        <w:rPr>
          <w:rFonts w:eastAsia="Calibri" w:cs="Calibri"/>
          <w:color w:val="C00000"/>
        </w:rPr>
        <w:t>here]</w:t>
      </w:r>
      <w:r w:rsidRPr="00123870">
        <w:rPr>
          <w:rFonts w:eastAsia="Calibri" w:cs="Calibri"/>
          <w:color w:val="D2232A"/>
        </w:rPr>
        <w:t xml:space="preserve"> </w:t>
      </w:r>
      <w:r w:rsidR="00123870" w:rsidRPr="00123870">
        <w:rPr>
          <w:rFonts w:eastAsia="Calibri" w:cs="Calibri"/>
        </w:rPr>
        <w:t xml:space="preserve">is responsible for obtaining the SDSs corresponding to </w:t>
      </w:r>
      <w:r w:rsidR="00D87C72">
        <w:rPr>
          <w:rFonts w:eastAsia="Calibri" w:cs="Calibri"/>
        </w:rPr>
        <w:t>the park</w:t>
      </w:r>
      <w:r w:rsidR="00813E90">
        <w:rPr>
          <w:rFonts w:eastAsia="Calibri" w:cs="Calibri"/>
        </w:rPr>
        <w:t>'</w:t>
      </w:r>
      <w:r w:rsidR="00D87C72">
        <w:rPr>
          <w:rFonts w:eastAsia="Calibri" w:cs="Calibri"/>
        </w:rPr>
        <w:t xml:space="preserve">s </w:t>
      </w:r>
      <w:r w:rsidR="00123870" w:rsidRPr="00123870">
        <w:rPr>
          <w:rFonts w:eastAsia="Calibri" w:cs="Calibri"/>
          <w:i/>
          <w:iCs/>
        </w:rPr>
        <w:t>Hazardous Chemical List</w:t>
      </w:r>
      <w:r w:rsidR="00123870" w:rsidRPr="00123870">
        <w:rPr>
          <w:rFonts w:eastAsia="Calibri" w:cs="Calibri"/>
        </w:rPr>
        <w:t xml:space="preserve">, reviewing them for completeness, and maintaining the safety data sheet </w:t>
      </w:r>
      <w:r w:rsidR="00D87C72">
        <w:rPr>
          <w:rFonts w:eastAsia="Calibri" w:cs="Calibri"/>
        </w:rPr>
        <w:t xml:space="preserve">inventory for their park.  </w:t>
      </w:r>
      <w:r w:rsidR="00123870" w:rsidRPr="00123870">
        <w:rPr>
          <w:rFonts w:eastAsia="Calibri" w:cs="Calibri"/>
        </w:rPr>
        <w:t xml:space="preserve"> </w:t>
      </w:r>
    </w:p>
    <w:p w14:paraId="4C36EE35" w14:textId="7B3CB1B0" w:rsidR="00123870" w:rsidRPr="00123870" w:rsidRDefault="00D87C72" w:rsidP="00C11A28">
      <w:pPr>
        <w:widowControl w:val="0"/>
        <w:autoSpaceDE w:val="0"/>
        <w:autoSpaceDN w:val="0"/>
        <w:spacing w:after="120"/>
        <w:ind w:right="504" w:firstLine="0"/>
        <w:rPr>
          <w:rFonts w:eastAsia="Calibri" w:cs="Calibri"/>
          <w:color w:val="000000"/>
          <w:lang w:bidi="ar-SA"/>
        </w:rPr>
      </w:pPr>
      <w:r>
        <w:rPr>
          <w:rFonts w:eastAsia="Calibri" w:cs="Calibri"/>
        </w:rPr>
        <w:lastRenderedPageBreak/>
        <w:t xml:space="preserve">If an SDS is not received with the </w:t>
      </w:r>
      <w:r w:rsidR="003C279A">
        <w:rPr>
          <w:rFonts w:eastAsia="Calibri" w:cs="Calibri"/>
        </w:rPr>
        <w:t xml:space="preserve">initial shipment of a hazardous chemical or with the first shipment after a safety data sheet is updated, </w:t>
      </w:r>
      <w:r w:rsidR="00813E90">
        <w:rPr>
          <w:rFonts w:eastAsia="Calibri" w:cs="Calibri"/>
        </w:rPr>
        <w:t xml:space="preserve">the responsible person will request an SDS </w:t>
      </w:r>
      <w:r w:rsidR="00123870" w:rsidRPr="00123870">
        <w:rPr>
          <w:rFonts w:eastAsia="Calibri" w:cs="Calibri"/>
        </w:rPr>
        <w:t>from the manufacturer or distributor</w:t>
      </w:r>
      <w:r w:rsidR="00813E90">
        <w:rPr>
          <w:rFonts w:eastAsia="Calibri" w:cs="Calibri"/>
        </w:rPr>
        <w:t xml:space="preserve"> of the chemical </w:t>
      </w:r>
      <w:r w:rsidR="00591538">
        <w:rPr>
          <w:rFonts w:eastAsia="Calibri" w:cs="Calibri"/>
        </w:rPr>
        <w:t>(via website or email request)</w:t>
      </w:r>
      <w:r w:rsidR="00123870" w:rsidRPr="00123870">
        <w:rPr>
          <w:rFonts w:eastAsia="Calibri" w:cs="Calibri"/>
        </w:rPr>
        <w:t xml:space="preserve">. If the SDS(s) is still not provided upon request, </w:t>
      </w:r>
      <w:r w:rsidR="00813E90">
        <w:rPr>
          <w:rFonts w:eastAsia="Calibri" w:cs="Calibri"/>
        </w:rPr>
        <w:t xml:space="preserve">the responsible person will, in writing, request </w:t>
      </w:r>
      <w:r w:rsidR="00123870" w:rsidRPr="00123870">
        <w:rPr>
          <w:rFonts w:eastAsia="Calibri" w:cs="Calibri"/>
        </w:rPr>
        <w:t>the manufacturer or distributor provide the required information</w:t>
      </w:r>
      <w:r w:rsidR="00123870" w:rsidRPr="00123870">
        <w:rPr>
          <w:rFonts w:eastAsia="Calibri" w:cs="Calibri"/>
          <w:color w:val="000000"/>
          <w:lang w:bidi="ar-SA"/>
        </w:rPr>
        <w:t>.</w:t>
      </w:r>
      <w:r w:rsidR="00591538">
        <w:rPr>
          <w:rFonts w:eastAsia="Calibri" w:cs="Calibri"/>
          <w:color w:val="000000"/>
          <w:lang w:bidi="ar-SA"/>
        </w:rPr>
        <w:t xml:space="preserve">  If the SDS is still not provided, the chemical in question will be taken out of use until an SDS can be provided or another suitable chemical is selected.</w:t>
      </w:r>
    </w:p>
    <w:p w14:paraId="725D3507" w14:textId="2A1F4CF5" w:rsidR="00123870" w:rsidRPr="00123870" w:rsidRDefault="00123870" w:rsidP="00C11A28">
      <w:pPr>
        <w:widowControl w:val="0"/>
        <w:autoSpaceDE w:val="0"/>
        <w:autoSpaceDN w:val="0"/>
        <w:spacing w:after="120"/>
        <w:ind w:right="504" w:firstLine="0"/>
        <w:rPr>
          <w:rFonts w:eastAsia="Calibri" w:cs="Calibri"/>
          <w:color w:val="000000"/>
          <w:lang w:bidi="ar-SA"/>
        </w:rPr>
      </w:pPr>
      <w:r w:rsidRPr="00123870">
        <w:rPr>
          <w:rFonts w:eastAsia="Calibri" w:cs="Calibri"/>
        </w:rPr>
        <w:t xml:space="preserve">If a new or revised SDS is received that indicates significantly increased risks or measures needed to protect employee health, that information will be conveyed to employees within 30 days by </w:t>
      </w:r>
      <w:r w:rsidRPr="00123870">
        <w:rPr>
          <w:rFonts w:eastAsia="Calibri" w:cs="Calibri"/>
          <w:color w:val="C00000"/>
        </w:rPr>
        <w:t>[Provide the site-specific procedures</w:t>
      </w:r>
      <w:r w:rsidR="00591538">
        <w:rPr>
          <w:rFonts w:eastAsia="Calibri" w:cs="Calibri"/>
          <w:color w:val="C00000"/>
        </w:rPr>
        <w:t xml:space="preserve"> for providing the updated information</w:t>
      </w:r>
      <w:r w:rsidRPr="00123870">
        <w:rPr>
          <w:rFonts w:eastAsia="Calibri" w:cs="Calibri"/>
          <w:color w:val="C00000"/>
        </w:rPr>
        <w:t>].</w:t>
      </w:r>
    </w:p>
    <w:p w14:paraId="28BAC866" w14:textId="5ACEFB06" w:rsidR="00123870" w:rsidRPr="00123870" w:rsidRDefault="00123870" w:rsidP="00C11A28">
      <w:pPr>
        <w:widowControl w:val="0"/>
        <w:autoSpaceDE w:val="0"/>
        <w:autoSpaceDN w:val="0"/>
        <w:spacing w:after="120"/>
        <w:ind w:right="504" w:firstLine="0"/>
        <w:rPr>
          <w:rFonts w:eastAsia="Calibri" w:cs="Calibri"/>
        </w:rPr>
      </w:pPr>
      <w:r w:rsidRPr="00123870">
        <w:rPr>
          <w:rFonts w:eastAsia="Calibri" w:cs="Calibri"/>
        </w:rPr>
        <w:t xml:space="preserve">Legible SDS copies for all hazardous chemicals to which employees of this state park may be exposed are kept in </w:t>
      </w:r>
      <w:r w:rsidRPr="00123870">
        <w:rPr>
          <w:rFonts w:eastAsia="Calibri" w:cs="Calibri"/>
          <w:color w:val="C00000"/>
        </w:rPr>
        <w:t xml:space="preserve">[Describe procedures that will ensure that they are readily accessible during each work shift to employees in their work area(s). </w:t>
      </w:r>
      <w:r w:rsidRPr="00591538">
        <w:rPr>
          <w:rFonts w:eastAsia="Calibri" w:cs="Calibri"/>
          <w:b/>
          <w:bCs/>
          <w:color w:val="C00000"/>
        </w:rPr>
        <w:t xml:space="preserve">Electronic access and other alternatives to maintaining paper copies of the safety data sheets are permitted </w:t>
      </w:r>
      <w:proofErr w:type="gramStart"/>
      <w:r w:rsidRPr="00591538">
        <w:rPr>
          <w:rFonts w:eastAsia="Calibri" w:cs="Calibri"/>
          <w:b/>
          <w:bCs/>
          <w:color w:val="C00000"/>
        </w:rPr>
        <w:t>as long as</w:t>
      </w:r>
      <w:proofErr w:type="gramEnd"/>
      <w:r w:rsidRPr="00591538">
        <w:rPr>
          <w:rFonts w:eastAsia="Calibri" w:cs="Calibri"/>
          <w:b/>
          <w:bCs/>
          <w:color w:val="C00000"/>
        </w:rPr>
        <w:t xml:space="preserve"> no barriers to immediate employee access in each workplace are created by such options</w:t>
      </w:r>
      <w:r w:rsidRPr="00123870">
        <w:rPr>
          <w:rFonts w:eastAsia="Calibri" w:cs="Calibri"/>
          <w:color w:val="C00000"/>
        </w:rPr>
        <w:t>]</w:t>
      </w:r>
      <w:r w:rsidRPr="00123870">
        <w:rPr>
          <w:rFonts w:eastAsia="Calibri" w:cs="Calibri"/>
        </w:rPr>
        <w:t>. SDSs are readily available for review by all employees in their work area and during each work shift without the need to ask someone.</w:t>
      </w:r>
    </w:p>
    <w:p w14:paraId="20A6B05F" w14:textId="77777777" w:rsidR="00123870" w:rsidRPr="00123870" w:rsidRDefault="00123870" w:rsidP="00C11A28">
      <w:pPr>
        <w:widowControl w:val="0"/>
        <w:autoSpaceDE w:val="0"/>
        <w:autoSpaceDN w:val="0"/>
        <w:spacing w:after="120"/>
        <w:ind w:right="504" w:firstLine="0"/>
        <w:rPr>
          <w:rFonts w:eastAsia="Calibri" w:cs="Calibri"/>
        </w:rPr>
      </w:pPr>
      <w:r w:rsidRPr="00123870">
        <w:rPr>
          <w:rFonts w:eastAsia="Calibri" w:cs="Calibri"/>
        </w:rPr>
        <w:t xml:space="preserve">Should any of our employees work at more than one geographical location, the SDSs will be kept at </w:t>
      </w:r>
      <w:r w:rsidRPr="00123870">
        <w:rPr>
          <w:rFonts w:eastAsia="Calibri" w:cs="Calibri"/>
          <w:color w:val="C00000"/>
        </w:rPr>
        <w:t>[Describe the primary workplace central location and how employees can immediately obtain the required information in an emergency]</w:t>
      </w:r>
      <w:r w:rsidRPr="00123870">
        <w:rPr>
          <w:rFonts w:eastAsia="Calibri" w:cs="Calibri"/>
          <w:color w:val="231F20"/>
        </w:rPr>
        <w:t>.</w:t>
      </w:r>
    </w:p>
    <w:p w14:paraId="35C8F2A5" w14:textId="363E2FFB" w:rsidR="00123870" w:rsidRPr="00123870" w:rsidRDefault="00123870" w:rsidP="00C11A28">
      <w:pPr>
        <w:widowControl w:val="0"/>
        <w:autoSpaceDE w:val="0"/>
        <w:autoSpaceDN w:val="0"/>
        <w:spacing w:after="120"/>
        <w:ind w:right="504" w:firstLine="0"/>
        <w:rPr>
          <w:rFonts w:eastAsia="Calibri" w:cs="Calibri"/>
        </w:rPr>
      </w:pPr>
      <w:r w:rsidRPr="00123870">
        <w:rPr>
          <w:rFonts w:eastAsia="Calibri" w:cs="Calibri"/>
        </w:rPr>
        <w:t xml:space="preserve">Employees are to contact </w:t>
      </w:r>
      <w:r w:rsidRPr="00123870">
        <w:rPr>
          <w:rFonts w:eastAsia="Calibri" w:cs="Calibri"/>
          <w:color w:val="C00000"/>
        </w:rPr>
        <w:t xml:space="preserve">[Type the name of </w:t>
      </w:r>
      <w:r w:rsidR="00813E90">
        <w:rPr>
          <w:rFonts w:eastAsia="Calibri" w:cs="Calibri"/>
          <w:color w:val="C00000"/>
        </w:rPr>
        <w:t xml:space="preserve">the responsible </w:t>
      </w:r>
      <w:r w:rsidRPr="00123870">
        <w:rPr>
          <w:rFonts w:eastAsia="Calibri" w:cs="Calibri"/>
          <w:color w:val="C00000"/>
        </w:rPr>
        <w:t>person]</w:t>
      </w:r>
      <w:r w:rsidRPr="00123870">
        <w:rPr>
          <w:rFonts w:eastAsia="Calibri" w:cs="Calibri"/>
          <w:color w:val="D2232A"/>
        </w:rPr>
        <w:t xml:space="preserve"> </w:t>
      </w:r>
      <w:r w:rsidRPr="00123870">
        <w:rPr>
          <w:rFonts w:eastAsia="Calibri" w:cs="Calibri"/>
        </w:rPr>
        <w:t>if they have a specific question or need additional information on a</w:t>
      </w:r>
      <w:r w:rsidR="003C279A">
        <w:rPr>
          <w:rFonts w:eastAsia="Calibri" w:cs="Calibri"/>
        </w:rPr>
        <w:t>n</w:t>
      </w:r>
      <w:r w:rsidRPr="00123870">
        <w:rPr>
          <w:rFonts w:eastAsia="Calibri" w:cs="Calibri"/>
        </w:rPr>
        <w:t xml:space="preserve"> SDS.</w:t>
      </w:r>
    </w:p>
    <w:p w14:paraId="79117E60" w14:textId="473F42CB" w:rsidR="00123870" w:rsidRPr="00123870" w:rsidRDefault="00123870" w:rsidP="00C11A28">
      <w:pPr>
        <w:widowControl w:val="0"/>
        <w:autoSpaceDE w:val="0"/>
        <w:autoSpaceDN w:val="0"/>
        <w:spacing w:after="120"/>
        <w:ind w:right="504" w:firstLine="0"/>
        <w:rPr>
          <w:rFonts w:eastAsia="Calibri" w:cs="Calibri"/>
        </w:rPr>
      </w:pPr>
      <w:r w:rsidRPr="00123870">
        <w:rPr>
          <w:rFonts w:eastAsia="Calibri" w:cs="Calibri"/>
          <w:i/>
        </w:rPr>
        <w:t xml:space="preserve">(Delete this paragraph if your </w:t>
      </w:r>
      <w:r w:rsidR="00066C2D">
        <w:rPr>
          <w:rFonts w:eastAsia="Calibri" w:cs="Calibri"/>
          <w:i/>
        </w:rPr>
        <w:t>park</w:t>
      </w:r>
      <w:r w:rsidRPr="00123870">
        <w:rPr>
          <w:rFonts w:eastAsia="Calibri" w:cs="Calibri"/>
          <w:i/>
        </w:rPr>
        <w:t xml:space="preserve"> only uses SDS hard copies.)</w:t>
      </w:r>
      <w:r w:rsidRPr="00123870">
        <w:rPr>
          <w:rFonts w:eastAsia="Calibri" w:cs="Calibri"/>
        </w:rPr>
        <w:t xml:space="preserve"> We use the following alternatives to paper SDSs: </w:t>
      </w:r>
      <w:r w:rsidRPr="00123870">
        <w:rPr>
          <w:rFonts w:eastAsia="Calibri" w:cs="Calibri"/>
          <w:color w:val="C00000"/>
        </w:rPr>
        <w:t>[</w:t>
      </w:r>
      <w:r w:rsidRPr="00123870">
        <w:rPr>
          <w:rFonts w:eastAsia="Calibri" w:cs="Calibri"/>
          <w:color w:val="D2232A"/>
        </w:rPr>
        <w:t xml:space="preserve">Describe in detail how employees will have ready access to SDSs via electronic means and how they will know how to use the equipment and software as well as make hard copies if needed.] </w:t>
      </w:r>
      <w:r w:rsidR="003C279A">
        <w:rPr>
          <w:rFonts w:eastAsia="Calibri" w:cs="Calibri"/>
        </w:rPr>
        <w:t>In the event of failure of the primary SDS retrieval system, our backup</w:t>
      </w:r>
      <w:r w:rsidRPr="00123870">
        <w:rPr>
          <w:rFonts w:eastAsia="Calibri" w:cs="Calibri"/>
        </w:rPr>
        <w:t xml:space="preserve"> </w:t>
      </w:r>
      <w:r w:rsidR="003C279A">
        <w:rPr>
          <w:rFonts w:eastAsia="Calibri" w:cs="Calibri"/>
        </w:rPr>
        <w:t>plan</w:t>
      </w:r>
      <w:r w:rsidRPr="00123870">
        <w:rPr>
          <w:rFonts w:eastAsia="Calibri" w:cs="Calibri"/>
        </w:rPr>
        <w:t xml:space="preserve"> will be </w:t>
      </w:r>
      <w:r w:rsidRPr="00123870">
        <w:rPr>
          <w:rFonts w:eastAsia="Calibri" w:cs="Calibri"/>
          <w:color w:val="C00000"/>
        </w:rPr>
        <w:t>[Describe the backup system in detail, including how hard copies will be made readily available as needed]</w:t>
      </w:r>
      <w:r w:rsidRPr="00123870">
        <w:rPr>
          <w:rFonts w:eastAsia="Calibri" w:cs="Calibri"/>
          <w:color w:val="000000"/>
        </w:rPr>
        <w:t>.</w:t>
      </w:r>
    </w:p>
    <w:p w14:paraId="2F2A324B" w14:textId="25DCA9D2" w:rsidR="00123870" w:rsidRPr="00123870" w:rsidRDefault="00123870" w:rsidP="00C11A28">
      <w:pPr>
        <w:widowControl w:val="0"/>
        <w:autoSpaceDE w:val="0"/>
        <w:autoSpaceDN w:val="0"/>
        <w:spacing w:after="120"/>
        <w:ind w:right="504" w:firstLine="0"/>
        <w:rPr>
          <w:rFonts w:eastAsia="Calibri" w:cs="Calibri"/>
          <w:color w:val="000000"/>
        </w:rPr>
      </w:pPr>
      <w:r w:rsidRPr="00123870">
        <w:rPr>
          <w:rFonts w:eastAsia="Calibri" w:cs="Calibri"/>
        </w:rPr>
        <w:t xml:space="preserve">SDSs (and the older Material Safety Data Sheets) constitute an </w:t>
      </w:r>
      <w:r w:rsidR="003C279A">
        <w:rPr>
          <w:rFonts w:eastAsia="Calibri" w:cs="Calibri"/>
        </w:rPr>
        <w:t>"</w:t>
      </w:r>
      <w:r w:rsidRPr="00123870">
        <w:rPr>
          <w:rFonts w:eastAsia="Calibri" w:cs="Calibri"/>
        </w:rPr>
        <w:t>employee exposure and medical record</w:t>
      </w:r>
      <w:r w:rsidR="003C279A">
        <w:rPr>
          <w:rFonts w:eastAsia="Calibri" w:cs="Calibri"/>
        </w:rPr>
        <w:t>"</w:t>
      </w:r>
      <w:r w:rsidRPr="00123870">
        <w:rPr>
          <w:rFonts w:eastAsia="Calibri" w:cs="Calibri"/>
        </w:rPr>
        <w:t xml:space="preserve"> and will be kept according to </w:t>
      </w:r>
      <w:hyperlink r:id="rId11" w:history="1">
        <w:r w:rsidRPr="00123870">
          <w:rPr>
            <w:rFonts w:eastAsia="Calibri" w:cs="Calibri"/>
            <w:color w:val="000000"/>
            <w:shd w:val="clear" w:color="auto" w:fill="FFFFFF"/>
          </w:rPr>
          <w:t>1910.1020</w:t>
        </w:r>
      </w:hyperlink>
      <w:r w:rsidRPr="00123870">
        <w:rPr>
          <w:rFonts w:eastAsia="Calibri" w:cs="Calibri"/>
        </w:rPr>
        <w:t xml:space="preserve"> requirements</w:t>
      </w:r>
      <w:r w:rsidRPr="00123870">
        <w:rPr>
          <w:rFonts w:eastAsia="Calibri" w:cs="Calibri"/>
          <w:color w:val="231F20"/>
        </w:rPr>
        <w:t xml:space="preserve">. </w:t>
      </w:r>
      <w:r w:rsidRPr="00123870">
        <w:rPr>
          <w:rFonts w:eastAsia="Calibri" w:cs="Calibri"/>
          <w:color w:val="C00000"/>
        </w:rPr>
        <w:t>[Describe how this will be done in your workplace]</w:t>
      </w:r>
      <w:r w:rsidRPr="00123870">
        <w:rPr>
          <w:rFonts w:eastAsia="Calibri" w:cs="Calibri"/>
          <w:color w:val="000000"/>
        </w:rPr>
        <w:t>.</w:t>
      </w:r>
    </w:p>
    <w:p w14:paraId="00D8462F" w14:textId="3EDB76B1" w:rsidR="000E72B4" w:rsidRPr="001357FA" w:rsidRDefault="00D36602" w:rsidP="00AC3897">
      <w:pPr>
        <w:pStyle w:val="Heading2"/>
      </w:pPr>
      <w:bookmarkStart w:id="45" w:name="_Toc78893024"/>
      <w:bookmarkStart w:id="46" w:name="_Toc82178226"/>
      <w:bookmarkStart w:id="47" w:name="_Toc82178459"/>
      <w:bookmarkStart w:id="48" w:name="_Toc83651890"/>
      <w:r w:rsidRPr="001357FA">
        <w:t xml:space="preserve">VI. </w:t>
      </w:r>
      <w:bookmarkEnd w:id="44"/>
      <w:r w:rsidR="00123870" w:rsidRPr="001357FA">
        <w:t>LABELS AND OTHER FORMS OF WARNING</w:t>
      </w:r>
      <w:bookmarkEnd w:id="45"/>
      <w:bookmarkEnd w:id="46"/>
      <w:bookmarkEnd w:id="47"/>
      <w:bookmarkEnd w:id="48"/>
    </w:p>
    <w:p w14:paraId="040931E0" w14:textId="55E998CA" w:rsidR="00123870" w:rsidRPr="00123870" w:rsidRDefault="00123870" w:rsidP="00C11A28">
      <w:pPr>
        <w:widowControl w:val="0"/>
        <w:autoSpaceDE w:val="0"/>
        <w:autoSpaceDN w:val="0"/>
        <w:spacing w:after="120"/>
        <w:ind w:right="504" w:firstLine="0"/>
        <w:rPr>
          <w:rFonts w:eastAsia="Calibri" w:cs="Calibri"/>
        </w:rPr>
      </w:pPr>
      <w:bookmarkStart w:id="49" w:name="_Toc78793301"/>
      <w:r w:rsidRPr="00123870">
        <w:rPr>
          <w:rFonts w:eastAsia="Calibri" w:cs="Calibri"/>
        </w:rPr>
        <w:t>Before hazardous chemical containers are released to the work area, it is</w:t>
      </w:r>
      <w:r w:rsidR="003C279A">
        <w:rPr>
          <w:rFonts w:eastAsia="Calibri" w:cs="Calibri"/>
        </w:rPr>
        <w:t xml:space="preserve"> the</w:t>
      </w:r>
      <w:r w:rsidRPr="00123870">
        <w:rPr>
          <w:rFonts w:eastAsia="Calibri" w:cs="Calibri"/>
        </w:rPr>
        <w:t xml:space="preserve"> policy that </w:t>
      </w:r>
      <w:r w:rsidR="00813E90" w:rsidRPr="00123870">
        <w:rPr>
          <w:rFonts w:eastAsia="Calibri" w:cs="Calibri"/>
          <w:color w:val="C00000"/>
        </w:rPr>
        <w:t>[</w:t>
      </w:r>
      <w:r w:rsidR="00813E90">
        <w:rPr>
          <w:rFonts w:eastAsia="Calibri" w:cs="Calibri"/>
          <w:color w:val="C00000"/>
        </w:rPr>
        <w:t xml:space="preserve">insert </w:t>
      </w:r>
      <w:r w:rsidR="00813E90" w:rsidRPr="00123870">
        <w:rPr>
          <w:rFonts w:eastAsia="Calibri" w:cs="Calibri"/>
          <w:color w:val="C00000"/>
        </w:rPr>
        <w:t xml:space="preserve">the name of </w:t>
      </w:r>
      <w:r w:rsidR="00813E90">
        <w:rPr>
          <w:rFonts w:eastAsia="Calibri" w:cs="Calibri"/>
          <w:color w:val="C00000"/>
        </w:rPr>
        <w:t>the responsible p</w:t>
      </w:r>
      <w:r w:rsidR="00813E90" w:rsidRPr="00123870">
        <w:rPr>
          <w:rFonts w:eastAsia="Calibri" w:cs="Calibri"/>
          <w:color w:val="C00000"/>
        </w:rPr>
        <w:t>erson</w:t>
      </w:r>
      <w:r w:rsidR="00813E90">
        <w:rPr>
          <w:rFonts w:eastAsia="Calibri" w:cs="Calibri"/>
          <w:color w:val="C00000"/>
        </w:rPr>
        <w:t xml:space="preserve"> </w:t>
      </w:r>
      <w:proofErr w:type="gramStart"/>
      <w:r w:rsidR="00813E90" w:rsidRPr="00123870">
        <w:rPr>
          <w:rFonts w:eastAsia="Calibri" w:cs="Calibri"/>
          <w:color w:val="C00000"/>
        </w:rPr>
        <w:t>here]</w:t>
      </w:r>
      <w:r w:rsidR="00813E90" w:rsidRPr="00123870">
        <w:rPr>
          <w:rFonts w:eastAsia="Calibri" w:cs="Calibri"/>
          <w:color w:val="D2232A"/>
        </w:rPr>
        <w:t xml:space="preserve"> </w:t>
      </w:r>
      <w:r w:rsidRPr="00123870">
        <w:rPr>
          <w:rFonts w:eastAsia="Calibri" w:cs="Calibri"/>
        </w:rPr>
        <w:t xml:space="preserve"> will</w:t>
      </w:r>
      <w:proofErr w:type="gramEnd"/>
      <w:r w:rsidRPr="00123870">
        <w:rPr>
          <w:rFonts w:eastAsia="Calibri" w:cs="Calibri"/>
        </w:rPr>
        <w:t xml:space="preserve"> verify that all containers are properly labeled as follows</w:t>
      </w:r>
      <w:r w:rsidR="003C279A">
        <w:rPr>
          <w:rFonts w:eastAsia="Calibri" w:cs="Calibri"/>
        </w:rPr>
        <w:t>:</w:t>
      </w:r>
    </w:p>
    <w:p w14:paraId="6FCB05B6" w14:textId="77777777" w:rsidR="00123870" w:rsidRPr="00123870" w:rsidRDefault="00123870" w:rsidP="00C11A28">
      <w:pPr>
        <w:widowControl w:val="0"/>
        <w:autoSpaceDE w:val="0"/>
        <w:autoSpaceDN w:val="0"/>
        <w:spacing w:after="120"/>
        <w:ind w:left="576" w:right="504" w:hanging="360"/>
        <w:rPr>
          <w:rFonts w:eastAsia="Calibri" w:cs="Calibri"/>
        </w:rPr>
      </w:pPr>
      <w:r w:rsidRPr="00123870">
        <w:rPr>
          <w:rFonts w:eastAsia="Calibri" w:cs="Calibri"/>
        </w:rPr>
        <w:t>Original containers received from the manufacturer, distributor, importer:</w:t>
      </w:r>
    </w:p>
    <w:p w14:paraId="5AA70A50" w14:textId="77777777" w:rsidR="00123870" w:rsidRPr="00123870" w:rsidRDefault="00123870" w:rsidP="00C11A28">
      <w:pPr>
        <w:widowControl w:val="0"/>
        <w:numPr>
          <w:ilvl w:val="1"/>
          <w:numId w:val="3"/>
        </w:numPr>
        <w:autoSpaceDE w:val="0"/>
        <w:autoSpaceDN w:val="0"/>
        <w:spacing w:before="0" w:after="120"/>
        <w:ind w:left="1080" w:right="504"/>
        <w:rPr>
          <w:rFonts w:eastAsia="Calibri" w:cs="Calibri"/>
        </w:rPr>
      </w:pPr>
      <w:r w:rsidRPr="00123870">
        <w:rPr>
          <w:rFonts w:eastAsia="Calibri" w:cs="Calibri"/>
        </w:rPr>
        <w:t>Product identifier</w:t>
      </w:r>
      <w:r w:rsidR="00491CB6">
        <w:rPr>
          <w:rFonts w:eastAsia="Calibri" w:cs="Calibri"/>
        </w:rPr>
        <w:t xml:space="preserve"> – The name or # used on a label or SDS</w:t>
      </w:r>
    </w:p>
    <w:p w14:paraId="55438EEE" w14:textId="77777777" w:rsidR="00123870" w:rsidRPr="00123870" w:rsidRDefault="00123870" w:rsidP="00C11A28">
      <w:pPr>
        <w:widowControl w:val="0"/>
        <w:numPr>
          <w:ilvl w:val="1"/>
          <w:numId w:val="3"/>
        </w:numPr>
        <w:autoSpaceDE w:val="0"/>
        <w:autoSpaceDN w:val="0"/>
        <w:spacing w:before="0" w:after="120"/>
        <w:ind w:left="1080" w:right="504"/>
        <w:rPr>
          <w:rFonts w:eastAsia="Calibri" w:cs="Calibri"/>
        </w:rPr>
      </w:pPr>
      <w:r w:rsidRPr="00123870">
        <w:rPr>
          <w:rFonts w:eastAsia="Calibri" w:cs="Calibri"/>
        </w:rPr>
        <w:t>Signal words</w:t>
      </w:r>
      <w:r w:rsidR="00491CB6">
        <w:rPr>
          <w:rFonts w:eastAsia="Calibri" w:cs="Calibri"/>
        </w:rPr>
        <w:t xml:space="preserve"> – Either Warning or Danger</w:t>
      </w:r>
    </w:p>
    <w:p w14:paraId="1BCF2192" w14:textId="3B3E23B0" w:rsidR="00123870" w:rsidRPr="00123870" w:rsidRDefault="00123870" w:rsidP="00C11A28">
      <w:pPr>
        <w:widowControl w:val="0"/>
        <w:numPr>
          <w:ilvl w:val="1"/>
          <w:numId w:val="3"/>
        </w:numPr>
        <w:autoSpaceDE w:val="0"/>
        <w:autoSpaceDN w:val="0"/>
        <w:spacing w:before="0" w:after="120"/>
        <w:ind w:left="1080" w:right="504"/>
        <w:rPr>
          <w:rFonts w:eastAsia="Calibri" w:cs="Calibri"/>
        </w:rPr>
      </w:pPr>
      <w:r w:rsidRPr="00123870">
        <w:rPr>
          <w:rFonts w:eastAsia="Calibri" w:cs="Calibri"/>
        </w:rPr>
        <w:t>Hazard statements</w:t>
      </w:r>
      <w:r w:rsidR="00491CB6">
        <w:rPr>
          <w:rFonts w:eastAsia="Calibri" w:cs="Calibri"/>
        </w:rPr>
        <w:t xml:space="preserve"> – an example is </w:t>
      </w:r>
      <w:r w:rsidR="003C279A">
        <w:rPr>
          <w:rFonts w:eastAsia="Calibri" w:cs="Calibri"/>
        </w:rPr>
        <w:t>"</w:t>
      </w:r>
      <w:r w:rsidR="00491CB6">
        <w:rPr>
          <w:rFonts w:eastAsia="Calibri" w:cs="Calibri"/>
        </w:rPr>
        <w:t>toxic if swallowed</w:t>
      </w:r>
      <w:r w:rsidR="003C279A">
        <w:rPr>
          <w:rFonts w:eastAsia="Calibri" w:cs="Calibri"/>
        </w:rPr>
        <w:t>"</w:t>
      </w:r>
      <w:r w:rsidR="00491CB6">
        <w:rPr>
          <w:rFonts w:eastAsia="Calibri" w:cs="Calibri"/>
        </w:rPr>
        <w:t xml:space="preserve"> or </w:t>
      </w:r>
      <w:r w:rsidR="003C279A">
        <w:rPr>
          <w:rFonts w:eastAsia="Calibri" w:cs="Calibri"/>
        </w:rPr>
        <w:t>"</w:t>
      </w:r>
      <w:r w:rsidR="00491CB6">
        <w:rPr>
          <w:rFonts w:eastAsia="Calibri" w:cs="Calibri"/>
        </w:rPr>
        <w:t>causes serious eye damage</w:t>
      </w:r>
      <w:r w:rsidR="003C279A">
        <w:rPr>
          <w:rFonts w:eastAsia="Calibri" w:cs="Calibri"/>
        </w:rPr>
        <w:t>."</w:t>
      </w:r>
    </w:p>
    <w:p w14:paraId="7447A119" w14:textId="05C9A1F7" w:rsidR="00123870" w:rsidRPr="00123870" w:rsidRDefault="00123870" w:rsidP="00C11A28">
      <w:pPr>
        <w:widowControl w:val="0"/>
        <w:numPr>
          <w:ilvl w:val="1"/>
          <w:numId w:val="3"/>
        </w:numPr>
        <w:autoSpaceDE w:val="0"/>
        <w:autoSpaceDN w:val="0"/>
        <w:spacing w:before="0" w:after="120"/>
        <w:ind w:left="1080" w:right="504"/>
        <w:rPr>
          <w:rFonts w:eastAsia="Calibri" w:cs="Calibri"/>
        </w:rPr>
      </w:pPr>
      <w:r w:rsidRPr="00123870">
        <w:rPr>
          <w:rFonts w:eastAsia="Calibri" w:cs="Calibri"/>
        </w:rPr>
        <w:t>Pictograms</w:t>
      </w:r>
      <w:r w:rsidR="00491CB6">
        <w:rPr>
          <w:rFonts w:eastAsia="Calibri" w:cs="Calibri"/>
        </w:rPr>
        <w:t xml:space="preserve"> – an example is </w:t>
      </w:r>
      <w:r w:rsidR="001F0795">
        <w:rPr>
          <w:rFonts w:eastAsia="Calibri" w:cs="Calibri"/>
          <w:noProof/>
        </w:rPr>
        <w:drawing>
          <wp:inline distT="0" distB="0" distL="0" distR="0" wp14:anchorId="26722CE6" wp14:editId="491355A6">
            <wp:extent cx="361950" cy="361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pic:spPr>
                </pic:pic>
              </a:graphicData>
            </a:graphic>
          </wp:inline>
        </w:drawing>
      </w:r>
      <w:r w:rsidR="00491CB6">
        <w:rPr>
          <w:rFonts w:eastAsia="Calibri" w:cs="Calibri"/>
        </w:rPr>
        <w:t xml:space="preserve"> which means fire hazard or </w:t>
      </w:r>
      <w:r w:rsidR="001F0795">
        <w:rPr>
          <w:rFonts w:eastAsia="Calibri" w:cs="Calibri"/>
          <w:noProof/>
        </w:rPr>
        <w:drawing>
          <wp:inline distT="0" distB="0" distL="0" distR="0" wp14:anchorId="4CA16DD3" wp14:editId="0C33F418">
            <wp:extent cx="365760" cy="3657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pic:spPr>
                </pic:pic>
              </a:graphicData>
            </a:graphic>
          </wp:inline>
        </w:drawing>
      </w:r>
      <w:r w:rsidR="00491CB6">
        <w:rPr>
          <w:rFonts w:eastAsia="Calibri" w:cs="Calibri"/>
        </w:rPr>
        <w:t>which means corrosive.</w:t>
      </w:r>
    </w:p>
    <w:p w14:paraId="7AFC2BB9" w14:textId="49812AFC" w:rsidR="00123870" w:rsidRPr="00123870" w:rsidRDefault="00123870" w:rsidP="00C11A28">
      <w:pPr>
        <w:widowControl w:val="0"/>
        <w:numPr>
          <w:ilvl w:val="1"/>
          <w:numId w:val="3"/>
        </w:numPr>
        <w:autoSpaceDE w:val="0"/>
        <w:autoSpaceDN w:val="0"/>
        <w:spacing w:before="0" w:after="120"/>
        <w:ind w:left="1080" w:right="504"/>
        <w:rPr>
          <w:rFonts w:eastAsia="Calibri" w:cs="Calibri"/>
        </w:rPr>
      </w:pPr>
      <w:r w:rsidRPr="00123870">
        <w:rPr>
          <w:rFonts w:eastAsia="Calibri" w:cs="Calibri"/>
        </w:rPr>
        <w:t>Precautionary statements</w:t>
      </w:r>
      <w:r w:rsidR="00491CB6">
        <w:rPr>
          <w:rFonts w:eastAsia="Calibri" w:cs="Calibri"/>
        </w:rPr>
        <w:t xml:space="preserve"> – an example is </w:t>
      </w:r>
      <w:r w:rsidR="003C279A">
        <w:rPr>
          <w:rFonts w:eastAsia="Calibri" w:cs="Calibri"/>
        </w:rPr>
        <w:t>"</w:t>
      </w:r>
      <w:r w:rsidR="00491CB6">
        <w:rPr>
          <w:rFonts w:eastAsia="Calibri" w:cs="Calibri"/>
        </w:rPr>
        <w:t>keep away from heat, spark</w:t>
      </w:r>
      <w:r w:rsidR="003C279A">
        <w:rPr>
          <w:rFonts w:eastAsia="Calibri" w:cs="Calibri"/>
        </w:rPr>
        <w:t>,</w:t>
      </w:r>
      <w:r w:rsidR="00491CB6">
        <w:rPr>
          <w:rFonts w:eastAsia="Calibri" w:cs="Calibri"/>
        </w:rPr>
        <w:t xml:space="preserve"> and open flame</w:t>
      </w:r>
      <w:r w:rsidR="003C279A">
        <w:rPr>
          <w:rFonts w:eastAsia="Calibri" w:cs="Calibri"/>
        </w:rPr>
        <w:t>."</w:t>
      </w:r>
    </w:p>
    <w:p w14:paraId="37264AEC" w14:textId="77777777" w:rsidR="00123870" w:rsidRPr="00123870" w:rsidRDefault="00123870" w:rsidP="00C11A28">
      <w:pPr>
        <w:widowControl w:val="0"/>
        <w:numPr>
          <w:ilvl w:val="1"/>
          <w:numId w:val="3"/>
        </w:numPr>
        <w:autoSpaceDE w:val="0"/>
        <w:autoSpaceDN w:val="0"/>
        <w:spacing w:before="0" w:after="120"/>
        <w:ind w:left="1080" w:right="504"/>
        <w:rPr>
          <w:rFonts w:eastAsia="Calibri" w:cs="Calibri"/>
        </w:rPr>
      </w:pPr>
      <w:r w:rsidRPr="00123870">
        <w:rPr>
          <w:rFonts w:eastAsia="Calibri" w:cs="Calibri"/>
        </w:rPr>
        <w:t>Name, address, and telephone number of the manufacturer, importer, or other responsible party</w:t>
      </w:r>
    </w:p>
    <w:p w14:paraId="53151D2B" w14:textId="77777777" w:rsidR="00123870" w:rsidRPr="00123870" w:rsidRDefault="00123870" w:rsidP="00066C2D">
      <w:pPr>
        <w:widowControl w:val="0"/>
        <w:autoSpaceDE w:val="0"/>
        <w:autoSpaceDN w:val="0"/>
        <w:spacing w:after="120"/>
        <w:ind w:left="216" w:right="504" w:firstLine="0"/>
        <w:rPr>
          <w:rFonts w:eastAsia="Calibri" w:cs="Calibri"/>
          <w:color w:val="FF0000"/>
        </w:rPr>
      </w:pPr>
      <w:r w:rsidRPr="00123870">
        <w:rPr>
          <w:rFonts w:eastAsia="Calibri" w:cs="Calibri"/>
        </w:rPr>
        <w:t xml:space="preserve">Workplace containers where the contents of the original containers received from the manufacturer, distributor, importer have been transferred into one of our own containers: </w:t>
      </w:r>
      <w:r w:rsidRPr="00123870">
        <w:rPr>
          <w:rFonts w:eastAsia="Calibri" w:cs="Calibri"/>
          <w:color w:val="C00000"/>
        </w:rPr>
        <w:t xml:space="preserve">[Describe how these </w:t>
      </w:r>
      <w:r w:rsidRPr="00123870">
        <w:rPr>
          <w:rFonts w:eastAsia="Calibri" w:cs="Calibri"/>
          <w:color w:val="C00000"/>
        </w:rPr>
        <w:lastRenderedPageBreak/>
        <w:t xml:space="preserve">containers will be labeled. The options are to duplicate the original container label, which must include the information listed above, </w:t>
      </w:r>
      <w:r w:rsidRPr="00066C2D">
        <w:rPr>
          <w:rFonts w:eastAsia="Calibri" w:cs="Calibri"/>
          <w:b/>
          <w:bCs/>
          <w:color w:val="C00000"/>
        </w:rPr>
        <w:t>or</w:t>
      </w:r>
      <w:r w:rsidRPr="00123870">
        <w:rPr>
          <w:rFonts w:eastAsia="Calibri" w:cs="Calibri"/>
          <w:color w:val="C00000"/>
        </w:rPr>
        <w:t xml:space="preserve"> provide </w:t>
      </w:r>
      <w:r w:rsidRPr="00066C2D">
        <w:rPr>
          <w:rFonts w:eastAsia="Calibri" w:cs="Calibri"/>
          <w:color w:val="C00000"/>
        </w:rPr>
        <w:t>the:</w:t>
      </w:r>
    </w:p>
    <w:p w14:paraId="6C0CE7DD" w14:textId="77777777" w:rsidR="00123870" w:rsidRPr="00066C2D" w:rsidRDefault="00123870" w:rsidP="00066C2D">
      <w:pPr>
        <w:numPr>
          <w:ilvl w:val="0"/>
          <w:numId w:val="9"/>
        </w:numPr>
        <w:rPr>
          <w:rFonts w:eastAsia="Calibri"/>
          <w:color w:val="C00000"/>
        </w:rPr>
      </w:pPr>
      <w:r w:rsidRPr="00066C2D">
        <w:rPr>
          <w:rFonts w:eastAsia="Calibri"/>
          <w:color w:val="C00000"/>
        </w:rPr>
        <w:t>Product identifier</w:t>
      </w:r>
    </w:p>
    <w:p w14:paraId="4628030B" w14:textId="7B5AE394" w:rsidR="00123870" w:rsidRPr="00066C2D" w:rsidRDefault="00123870" w:rsidP="00066C2D">
      <w:pPr>
        <w:numPr>
          <w:ilvl w:val="0"/>
          <w:numId w:val="9"/>
        </w:numPr>
        <w:rPr>
          <w:rFonts w:eastAsia="Calibri"/>
          <w:color w:val="C00000"/>
        </w:rPr>
      </w:pPr>
      <w:r w:rsidRPr="00066C2D">
        <w:rPr>
          <w:rFonts w:eastAsia="Calibri"/>
          <w:color w:val="C00000"/>
        </w:rPr>
        <w:t xml:space="preserve">Words, pictures, symbols, or </w:t>
      </w:r>
      <w:r w:rsidR="003C279A">
        <w:rPr>
          <w:rFonts w:eastAsia="Calibri"/>
          <w:color w:val="C00000"/>
        </w:rPr>
        <w:t xml:space="preserve">a </w:t>
      </w:r>
      <w:r w:rsidRPr="00066C2D">
        <w:rPr>
          <w:rFonts w:eastAsia="Calibri"/>
          <w:color w:val="C00000"/>
        </w:rPr>
        <w:t>combination thereof, which provide at least general information regarding the hazards of the chemicals, and which, in conjunction with the other information immediately available to employees under the hazard communication program, will provide employees with the specific information regarding the physical and health hazards of the hazardous chemical]</w:t>
      </w:r>
    </w:p>
    <w:p w14:paraId="08099D48" w14:textId="68D9A364" w:rsidR="00123870" w:rsidRPr="00123870" w:rsidRDefault="00123870" w:rsidP="00C11A28">
      <w:pPr>
        <w:widowControl w:val="0"/>
        <w:autoSpaceDE w:val="0"/>
        <w:autoSpaceDN w:val="0"/>
        <w:spacing w:after="120"/>
        <w:ind w:right="504" w:firstLine="0"/>
        <w:rPr>
          <w:rFonts w:eastAsia="Calibri" w:cs="Calibri"/>
        </w:rPr>
      </w:pPr>
      <w:r w:rsidRPr="00123870">
        <w:rPr>
          <w:rFonts w:eastAsia="Calibri" w:cs="Calibri"/>
        </w:rPr>
        <w:t xml:space="preserve">We will not remove or intentionally deface existing labels on incoming containers of hazardous chemicals unless the container is immediately marked with the required information. </w:t>
      </w:r>
    </w:p>
    <w:p w14:paraId="73E3964A" w14:textId="38C93BA1" w:rsidR="00123870" w:rsidRPr="00123870" w:rsidRDefault="00123870" w:rsidP="00C11A28">
      <w:pPr>
        <w:widowControl w:val="0"/>
        <w:autoSpaceDE w:val="0"/>
        <w:autoSpaceDN w:val="0"/>
        <w:spacing w:after="120"/>
        <w:ind w:right="504" w:firstLine="0"/>
        <w:rPr>
          <w:rFonts w:eastAsia="Calibri" w:cs="Calibri"/>
        </w:rPr>
      </w:pPr>
      <w:r w:rsidRPr="00123870">
        <w:rPr>
          <w:rFonts w:eastAsia="Calibri" w:cs="Calibri"/>
        </w:rPr>
        <w:t>Portable containers into which hazardous chemicals are transferred from labeled containers and intended only for the immediate use of the employee who performs the transfer are not required to be labeled.</w:t>
      </w:r>
    </w:p>
    <w:p w14:paraId="7D098B7E" w14:textId="2CFAC79C" w:rsidR="00123870" w:rsidRPr="00123870" w:rsidRDefault="00813E90" w:rsidP="00C11A28">
      <w:pPr>
        <w:widowControl w:val="0"/>
        <w:autoSpaceDE w:val="0"/>
        <w:autoSpaceDN w:val="0"/>
        <w:spacing w:after="120"/>
        <w:ind w:right="504" w:firstLine="0"/>
        <w:rPr>
          <w:rFonts w:eastAsia="Calibri" w:cs="Calibri"/>
        </w:rPr>
      </w:pPr>
      <w:r w:rsidRPr="00123870">
        <w:rPr>
          <w:rFonts w:eastAsia="Calibri" w:cs="Calibri"/>
          <w:color w:val="C00000"/>
        </w:rPr>
        <w:t>[</w:t>
      </w:r>
      <w:r>
        <w:rPr>
          <w:rFonts w:eastAsia="Calibri" w:cs="Calibri"/>
          <w:color w:val="C00000"/>
        </w:rPr>
        <w:t xml:space="preserve">insert </w:t>
      </w:r>
      <w:r w:rsidRPr="00123870">
        <w:rPr>
          <w:rFonts w:eastAsia="Calibri" w:cs="Calibri"/>
          <w:color w:val="C00000"/>
        </w:rPr>
        <w:t xml:space="preserve">the name of </w:t>
      </w:r>
      <w:r>
        <w:rPr>
          <w:rFonts w:eastAsia="Calibri" w:cs="Calibri"/>
          <w:color w:val="C00000"/>
        </w:rPr>
        <w:t>the responsible p</w:t>
      </w:r>
      <w:r w:rsidRPr="00123870">
        <w:rPr>
          <w:rFonts w:eastAsia="Calibri" w:cs="Calibri"/>
          <w:color w:val="C00000"/>
        </w:rPr>
        <w:t>erson</w:t>
      </w:r>
      <w:r>
        <w:rPr>
          <w:rFonts w:eastAsia="Calibri" w:cs="Calibri"/>
          <w:color w:val="C00000"/>
        </w:rPr>
        <w:t xml:space="preserve"> </w:t>
      </w:r>
      <w:r w:rsidRPr="00123870">
        <w:rPr>
          <w:rFonts w:eastAsia="Calibri" w:cs="Calibri"/>
          <w:color w:val="C00000"/>
        </w:rPr>
        <w:t>here]</w:t>
      </w:r>
      <w:r w:rsidRPr="00123870">
        <w:rPr>
          <w:rFonts w:eastAsia="Calibri" w:cs="Calibri"/>
          <w:color w:val="D2232A"/>
        </w:rPr>
        <w:t xml:space="preserve"> </w:t>
      </w:r>
      <w:r w:rsidR="00123870" w:rsidRPr="00123870">
        <w:rPr>
          <w:rFonts w:eastAsia="Calibri" w:cs="Calibri"/>
        </w:rPr>
        <w:t xml:space="preserve">will utilize the following procedures to review and update label information when necessary: </w:t>
      </w:r>
      <w:r w:rsidR="00123870" w:rsidRPr="00123870">
        <w:rPr>
          <w:rFonts w:eastAsia="Calibri" w:cs="Calibri"/>
          <w:color w:val="C00000"/>
        </w:rPr>
        <w:t>[Describe procedures]</w:t>
      </w:r>
    </w:p>
    <w:p w14:paraId="72394F4A" w14:textId="77777777" w:rsidR="00123870" w:rsidRDefault="00123870" w:rsidP="00C11A28">
      <w:pPr>
        <w:widowControl w:val="0"/>
        <w:autoSpaceDE w:val="0"/>
        <w:autoSpaceDN w:val="0"/>
        <w:spacing w:after="120"/>
        <w:ind w:right="504" w:firstLine="0"/>
        <w:rPr>
          <w:rFonts w:eastAsia="Calibri" w:cs="Calibri"/>
        </w:rPr>
      </w:pPr>
      <w:r w:rsidRPr="00123870">
        <w:rPr>
          <w:rFonts w:eastAsia="Calibri" w:cs="Calibri"/>
        </w:rPr>
        <w:t>If we become newly aware of any significant information regarding the hazards of a chemical, we will revise the labels for the chemical within six months of becoming aware of the new information.</w:t>
      </w:r>
    </w:p>
    <w:p w14:paraId="1BA3C717" w14:textId="77777777" w:rsidR="00D171BC" w:rsidRPr="00123870" w:rsidRDefault="00D171BC" w:rsidP="00123870">
      <w:pPr>
        <w:widowControl w:val="0"/>
        <w:autoSpaceDE w:val="0"/>
        <w:autoSpaceDN w:val="0"/>
        <w:spacing w:after="120"/>
        <w:ind w:left="504" w:right="504" w:firstLine="0"/>
        <w:rPr>
          <w:rFonts w:eastAsia="Calibri" w:cs="Calibri"/>
          <w:sz w:val="20"/>
          <w:szCs w:val="20"/>
        </w:rPr>
      </w:pPr>
    </w:p>
    <w:p w14:paraId="751984E9" w14:textId="77777777" w:rsidR="00414EDA" w:rsidRPr="001357FA" w:rsidRDefault="00D36602" w:rsidP="00AC3897">
      <w:pPr>
        <w:pStyle w:val="Heading2"/>
      </w:pPr>
      <w:bookmarkStart w:id="50" w:name="_Toc78893025"/>
      <w:bookmarkStart w:id="51" w:name="_Toc82178227"/>
      <w:bookmarkStart w:id="52" w:name="_Toc82178460"/>
      <w:bookmarkStart w:id="53" w:name="_Toc83651891"/>
      <w:r w:rsidRPr="001357FA">
        <w:t xml:space="preserve">VII. </w:t>
      </w:r>
      <w:r w:rsidR="00414EDA" w:rsidRPr="001357FA">
        <w:t xml:space="preserve">EMPLOYEE </w:t>
      </w:r>
      <w:bookmarkEnd w:id="49"/>
      <w:r w:rsidR="00123870" w:rsidRPr="001357FA">
        <w:t>INFORMATION AND TRAINING</w:t>
      </w:r>
      <w:bookmarkEnd w:id="50"/>
      <w:bookmarkEnd w:id="51"/>
      <w:bookmarkEnd w:id="52"/>
      <w:bookmarkEnd w:id="53"/>
    </w:p>
    <w:p w14:paraId="6F0CCA64" w14:textId="780CD6CE" w:rsidR="00123870" w:rsidRPr="00123870" w:rsidRDefault="00123870" w:rsidP="00C11A28">
      <w:pPr>
        <w:widowControl w:val="0"/>
        <w:autoSpaceDE w:val="0"/>
        <w:autoSpaceDN w:val="0"/>
        <w:spacing w:after="120"/>
        <w:ind w:right="504" w:firstLine="0"/>
        <w:rPr>
          <w:rFonts w:eastAsia="Calibri" w:cs="Calibri"/>
        </w:rPr>
      </w:pPr>
      <w:bookmarkStart w:id="54" w:name="_Toc78793302"/>
      <w:r w:rsidRPr="00123870">
        <w:rPr>
          <w:rFonts w:eastAsia="Calibri" w:cs="Calibri"/>
        </w:rPr>
        <w:t>Employees are to attend a HazCom program training session set up b</w:t>
      </w:r>
      <w:r w:rsidRPr="00123870">
        <w:rPr>
          <w:rFonts w:eastAsia="Calibri" w:cs="Calibri"/>
          <w:color w:val="231F20"/>
        </w:rPr>
        <w:t>y</w:t>
      </w:r>
      <w:r w:rsidRPr="00123870">
        <w:rPr>
          <w:rFonts w:eastAsia="Calibri" w:cs="Calibri"/>
          <w:color w:val="D2232A"/>
        </w:rPr>
        <w:t xml:space="preserve"> </w:t>
      </w:r>
      <w:r w:rsidR="00813E90" w:rsidRPr="00123870">
        <w:rPr>
          <w:rFonts w:eastAsia="Calibri" w:cs="Calibri"/>
          <w:color w:val="C00000"/>
        </w:rPr>
        <w:t>[</w:t>
      </w:r>
      <w:r w:rsidR="00813E90">
        <w:rPr>
          <w:rFonts w:eastAsia="Calibri" w:cs="Calibri"/>
          <w:color w:val="C00000"/>
        </w:rPr>
        <w:t xml:space="preserve">insert </w:t>
      </w:r>
      <w:r w:rsidR="00813E90" w:rsidRPr="00123870">
        <w:rPr>
          <w:rFonts w:eastAsia="Calibri" w:cs="Calibri"/>
          <w:color w:val="C00000"/>
        </w:rPr>
        <w:t xml:space="preserve">the name of </w:t>
      </w:r>
      <w:r w:rsidR="00813E90">
        <w:rPr>
          <w:rFonts w:eastAsia="Calibri" w:cs="Calibri"/>
          <w:color w:val="C00000"/>
        </w:rPr>
        <w:t>the responsible p</w:t>
      </w:r>
      <w:r w:rsidR="00813E90" w:rsidRPr="00123870">
        <w:rPr>
          <w:rFonts w:eastAsia="Calibri" w:cs="Calibri"/>
          <w:color w:val="C00000"/>
        </w:rPr>
        <w:t>erson</w:t>
      </w:r>
      <w:r w:rsidR="00813E90">
        <w:rPr>
          <w:rFonts w:eastAsia="Calibri" w:cs="Calibri"/>
          <w:color w:val="C00000"/>
        </w:rPr>
        <w:t xml:space="preserve"> </w:t>
      </w:r>
      <w:proofErr w:type="gramStart"/>
      <w:r w:rsidR="00813E90" w:rsidRPr="00123870">
        <w:rPr>
          <w:rFonts w:eastAsia="Calibri" w:cs="Calibri"/>
          <w:color w:val="C00000"/>
        </w:rPr>
        <w:t>here]</w:t>
      </w:r>
      <w:r w:rsidR="00813E90" w:rsidRPr="00123870">
        <w:rPr>
          <w:rFonts w:eastAsia="Calibri" w:cs="Calibri"/>
          <w:color w:val="D2232A"/>
        </w:rPr>
        <w:t xml:space="preserve"> </w:t>
      </w:r>
      <w:r w:rsidRPr="00123870">
        <w:rPr>
          <w:rFonts w:eastAsia="Calibri" w:cs="Calibri"/>
          <w:color w:val="C00000"/>
        </w:rPr>
        <w:t xml:space="preserve"> </w:t>
      </w:r>
      <w:r w:rsidRPr="00123870">
        <w:rPr>
          <w:rFonts w:eastAsia="Calibri" w:cs="Calibri"/>
        </w:rPr>
        <w:t>at</w:t>
      </w:r>
      <w:proofErr w:type="gramEnd"/>
      <w:r w:rsidRPr="00123870">
        <w:rPr>
          <w:rFonts w:eastAsia="Calibri" w:cs="Calibri"/>
        </w:rPr>
        <w:t xml:space="preserve"> the time of their initial assignment and whenever a new chemical hazard is introduced into the work area. This training session will be performed via </w:t>
      </w:r>
      <w:r w:rsidRPr="00123870">
        <w:rPr>
          <w:rFonts w:eastAsia="Calibri" w:cs="Calibri"/>
          <w:color w:val="C00000"/>
        </w:rPr>
        <w:t>[Describe training format that includes an opportunity for employees to ask questions and manages language barriers]</w:t>
      </w:r>
      <w:r w:rsidRPr="00123870">
        <w:rPr>
          <w:rFonts w:eastAsia="Calibri" w:cs="Calibri"/>
          <w:color w:val="D2232A"/>
        </w:rPr>
        <w:t xml:space="preserve"> </w:t>
      </w:r>
      <w:r w:rsidRPr="00123870">
        <w:rPr>
          <w:rFonts w:eastAsia="Calibri" w:cs="Calibri"/>
        </w:rPr>
        <w:t>and provide information on:</w:t>
      </w:r>
    </w:p>
    <w:p w14:paraId="58BD3FF5" w14:textId="12BAB813" w:rsidR="00123870" w:rsidRPr="00123870" w:rsidRDefault="00123870" w:rsidP="00C11A28">
      <w:pPr>
        <w:widowControl w:val="0"/>
        <w:numPr>
          <w:ilvl w:val="0"/>
          <w:numId w:val="5"/>
        </w:numPr>
        <w:autoSpaceDE w:val="0"/>
        <w:autoSpaceDN w:val="0"/>
        <w:spacing w:after="120"/>
        <w:ind w:left="360"/>
        <w:rPr>
          <w:rFonts w:eastAsia="Calibri" w:cs="Calibri"/>
        </w:rPr>
      </w:pPr>
      <w:r w:rsidRPr="00123870">
        <w:rPr>
          <w:rFonts w:eastAsia="Calibri" w:cs="Calibri"/>
        </w:rPr>
        <w:t>The</w:t>
      </w:r>
      <w:r w:rsidRPr="00123870">
        <w:rPr>
          <w:rFonts w:eastAsia="Calibri" w:cs="Calibri"/>
          <w:spacing w:val="-7"/>
        </w:rPr>
        <w:t xml:space="preserve"> </w:t>
      </w:r>
      <w:r w:rsidRPr="00123870">
        <w:rPr>
          <w:rFonts w:eastAsia="Calibri" w:cs="Calibri"/>
        </w:rPr>
        <w:t>requirements</w:t>
      </w:r>
      <w:r w:rsidRPr="00123870">
        <w:rPr>
          <w:rFonts w:eastAsia="Calibri" w:cs="Calibri"/>
          <w:spacing w:val="-5"/>
        </w:rPr>
        <w:t xml:space="preserve"> </w:t>
      </w:r>
      <w:r w:rsidRPr="00123870">
        <w:rPr>
          <w:rFonts w:eastAsia="Calibri" w:cs="Calibri"/>
        </w:rPr>
        <w:t>of</w:t>
      </w:r>
      <w:r w:rsidRPr="00123870">
        <w:rPr>
          <w:rFonts w:eastAsia="Calibri" w:cs="Calibri"/>
          <w:spacing w:val="-7"/>
        </w:rPr>
        <w:t xml:space="preserve"> </w:t>
      </w:r>
      <w:r w:rsidRPr="00123870">
        <w:rPr>
          <w:rFonts w:eastAsia="Calibri" w:cs="Calibri"/>
        </w:rPr>
        <w:t>the</w:t>
      </w:r>
      <w:r w:rsidRPr="00123870">
        <w:rPr>
          <w:rFonts w:eastAsia="Calibri" w:cs="Calibri"/>
          <w:spacing w:val="-5"/>
        </w:rPr>
        <w:t xml:space="preserve"> </w:t>
      </w:r>
      <w:r w:rsidRPr="00123870">
        <w:rPr>
          <w:rFonts w:eastAsia="Calibri" w:cs="Calibri"/>
        </w:rPr>
        <w:t>Hazard</w:t>
      </w:r>
      <w:r w:rsidRPr="00123870">
        <w:rPr>
          <w:rFonts w:eastAsia="Calibri" w:cs="Calibri"/>
          <w:spacing w:val="-6"/>
        </w:rPr>
        <w:t xml:space="preserve"> </w:t>
      </w:r>
      <w:r w:rsidRPr="00123870">
        <w:rPr>
          <w:rFonts w:eastAsia="Calibri" w:cs="Calibri"/>
        </w:rPr>
        <w:t>Communication</w:t>
      </w:r>
      <w:r w:rsidRPr="00123870">
        <w:rPr>
          <w:rFonts w:eastAsia="Calibri" w:cs="Calibri"/>
          <w:spacing w:val="-6"/>
        </w:rPr>
        <w:t xml:space="preserve"> r</w:t>
      </w:r>
      <w:r w:rsidRPr="00123870">
        <w:rPr>
          <w:rFonts w:eastAsia="Calibri" w:cs="Calibri"/>
        </w:rPr>
        <w:t>egulation,</w:t>
      </w:r>
      <w:r w:rsidRPr="00123870">
        <w:rPr>
          <w:rFonts w:eastAsia="Calibri" w:cs="Calibri"/>
          <w:spacing w:val="-7"/>
        </w:rPr>
        <w:t xml:space="preserve"> </w:t>
      </w:r>
      <w:r w:rsidRPr="00123870">
        <w:rPr>
          <w:rFonts w:eastAsia="Calibri" w:cs="Calibri"/>
        </w:rPr>
        <w:t>including</w:t>
      </w:r>
      <w:r w:rsidRPr="00123870">
        <w:rPr>
          <w:rFonts w:eastAsia="Calibri" w:cs="Calibri"/>
          <w:spacing w:val="-6"/>
        </w:rPr>
        <w:t xml:space="preserve"> </w:t>
      </w:r>
      <w:r w:rsidRPr="00123870">
        <w:rPr>
          <w:rFonts w:eastAsia="Calibri" w:cs="Calibri"/>
        </w:rPr>
        <w:t>the</w:t>
      </w:r>
      <w:r w:rsidRPr="00123870">
        <w:rPr>
          <w:rFonts w:eastAsia="Calibri" w:cs="Calibri"/>
          <w:spacing w:val="-6"/>
        </w:rPr>
        <w:t xml:space="preserve"> </w:t>
      </w:r>
      <w:r w:rsidRPr="00123870">
        <w:rPr>
          <w:rFonts w:eastAsia="Calibri" w:cs="Calibri"/>
        </w:rPr>
        <w:t>employees</w:t>
      </w:r>
      <w:r w:rsidR="003C279A">
        <w:rPr>
          <w:rFonts w:eastAsia="Calibri" w:cs="Calibri"/>
        </w:rPr>
        <w:t>'</w:t>
      </w:r>
      <w:r w:rsidRPr="00123870">
        <w:rPr>
          <w:rFonts w:eastAsia="Calibri" w:cs="Calibri"/>
          <w:spacing w:val="-5"/>
        </w:rPr>
        <w:t xml:space="preserve"> </w:t>
      </w:r>
      <w:r w:rsidRPr="00123870">
        <w:rPr>
          <w:rFonts w:eastAsia="Calibri" w:cs="Calibri"/>
        </w:rPr>
        <w:t>rights</w:t>
      </w:r>
      <w:r w:rsidRPr="00123870">
        <w:rPr>
          <w:rFonts w:eastAsia="Calibri" w:cs="Calibri"/>
          <w:spacing w:val="-6"/>
        </w:rPr>
        <w:t xml:space="preserve"> </w:t>
      </w:r>
      <w:r w:rsidRPr="00123870">
        <w:rPr>
          <w:rFonts w:eastAsia="Calibri" w:cs="Calibri"/>
        </w:rPr>
        <w:t>under</w:t>
      </w:r>
      <w:r w:rsidRPr="00123870">
        <w:rPr>
          <w:rFonts w:eastAsia="Calibri" w:cs="Calibri"/>
          <w:spacing w:val="-6"/>
        </w:rPr>
        <w:t xml:space="preserve"> </w:t>
      </w:r>
      <w:r w:rsidRPr="00123870">
        <w:rPr>
          <w:rFonts w:eastAsia="Calibri" w:cs="Calibri"/>
        </w:rPr>
        <w:t>the regulation.</w:t>
      </w:r>
    </w:p>
    <w:p w14:paraId="6F4B8DEA" w14:textId="40DDD20B" w:rsidR="00123870" w:rsidRPr="00123870" w:rsidRDefault="00123870" w:rsidP="00C11A28">
      <w:pPr>
        <w:widowControl w:val="0"/>
        <w:numPr>
          <w:ilvl w:val="0"/>
          <w:numId w:val="5"/>
        </w:numPr>
        <w:autoSpaceDE w:val="0"/>
        <w:autoSpaceDN w:val="0"/>
        <w:spacing w:after="120"/>
        <w:ind w:left="360"/>
        <w:rPr>
          <w:rFonts w:eastAsia="Calibri" w:cs="Calibri"/>
        </w:rPr>
      </w:pPr>
      <w:r w:rsidRPr="00123870">
        <w:rPr>
          <w:rFonts w:eastAsia="Calibri" w:cs="Calibri"/>
        </w:rPr>
        <w:t>The location and availability of the written HazCom Program and list of hazardous chemicals and SDSs. Included</w:t>
      </w:r>
      <w:r w:rsidRPr="00123870">
        <w:rPr>
          <w:rFonts w:eastAsia="Calibri" w:cs="Calibri"/>
          <w:spacing w:val="-4"/>
        </w:rPr>
        <w:t xml:space="preserve"> </w:t>
      </w:r>
      <w:r w:rsidRPr="00123870">
        <w:rPr>
          <w:rFonts w:eastAsia="Calibri" w:cs="Calibri"/>
        </w:rPr>
        <w:t>here</w:t>
      </w:r>
      <w:r w:rsidRPr="00123870">
        <w:rPr>
          <w:rFonts w:eastAsia="Calibri" w:cs="Calibri"/>
          <w:spacing w:val="-3"/>
        </w:rPr>
        <w:t xml:space="preserve"> </w:t>
      </w:r>
      <w:r w:rsidRPr="00123870">
        <w:rPr>
          <w:rFonts w:eastAsia="Calibri" w:cs="Calibri"/>
        </w:rPr>
        <w:t>will</w:t>
      </w:r>
      <w:r w:rsidRPr="00123870">
        <w:rPr>
          <w:rFonts w:eastAsia="Calibri" w:cs="Calibri"/>
          <w:spacing w:val="-3"/>
        </w:rPr>
        <w:t xml:space="preserve"> </w:t>
      </w:r>
      <w:r w:rsidRPr="00123870">
        <w:rPr>
          <w:rFonts w:eastAsia="Calibri" w:cs="Calibri"/>
        </w:rPr>
        <w:t>be</w:t>
      </w:r>
      <w:r w:rsidRPr="00123870">
        <w:rPr>
          <w:rFonts w:eastAsia="Calibri" w:cs="Calibri"/>
          <w:spacing w:val="-4"/>
        </w:rPr>
        <w:t xml:space="preserve"> </w:t>
      </w:r>
      <w:r w:rsidRPr="00123870">
        <w:rPr>
          <w:rFonts w:eastAsia="Calibri" w:cs="Calibri"/>
        </w:rPr>
        <w:t>how</w:t>
      </w:r>
      <w:r w:rsidRPr="00123870">
        <w:rPr>
          <w:rFonts w:eastAsia="Calibri" w:cs="Calibri"/>
          <w:spacing w:val="-3"/>
        </w:rPr>
        <w:t xml:space="preserve"> </w:t>
      </w:r>
      <w:r w:rsidRPr="00123870">
        <w:rPr>
          <w:rFonts w:eastAsia="Calibri" w:cs="Calibri"/>
        </w:rPr>
        <w:t>this</w:t>
      </w:r>
      <w:r w:rsidRPr="00123870">
        <w:rPr>
          <w:rFonts w:eastAsia="Calibri" w:cs="Calibri"/>
          <w:spacing w:val="-3"/>
        </w:rPr>
        <w:t xml:space="preserve"> </w:t>
      </w:r>
      <w:r w:rsidRPr="00123870">
        <w:rPr>
          <w:rFonts w:eastAsia="Calibri" w:cs="Calibri"/>
        </w:rPr>
        <w:t>information</w:t>
      </w:r>
      <w:r w:rsidRPr="00123870">
        <w:rPr>
          <w:rFonts w:eastAsia="Calibri" w:cs="Calibri"/>
          <w:spacing w:val="-4"/>
        </w:rPr>
        <w:t xml:space="preserve"> </w:t>
      </w:r>
      <w:r w:rsidRPr="00123870">
        <w:rPr>
          <w:rFonts w:eastAsia="Calibri" w:cs="Calibri"/>
        </w:rPr>
        <w:t>will</w:t>
      </w:r>
      <w:r w:rsidRPr="00123870">
        <w:rPr>
          <w:rFonts w:eastAsia="Calibri" w:cs="Calibri"/>
          <w:spacing w:val="-4"/>
        </w:rPr>
        <w:t xml:space="preserve"> </w:t>
      </w:r>
      <w:r w:rsidRPr="00123870">
        <w:rPr>
          <w:rFonts w:eastAsia="Calibri" w:cs="Calibri"/>
        </w:rPr>
        <w:t>be</w:t>
      </w:r>
      <w:r w:rsidRPr="00123870">
        <w:rPr>
          <w:rFonts w:eastAsia="Calibri" w:cs="Calibri"/>
          <w:spacing w:val="-4"/>
        </w:rPr>
        <w:t xml:space="preserve"> </w:t>
      </w:r>
      <w:r w:rsidRPr="00123870">
        <w:rPr>
          <w:rFonts w:eastAsia="Calibri" w:cs="Calibri"/>
        </w:rPr>
        <w:t>addressed</w:t>
      </w:r>
      <w:r w:rsidRPr="00123870">
        <w:rPr>
          <w:rFonts w:eastAsia="Calibri" w:cs="Calibri"/>
          <w:spacing w:val="-3"/>
        </w:rPr>
        <w:t xml:space="preserve"> </w:t>
      </w:r>
      <w:r w:rsidRPr="00123870">
        <w:rPr>
          <w:rFonts w:eastAsia="Calibri" w:cs="Calibri"/>
        </w:rPr>
        <w:t>when</w:t>
      </w:r>
      <w:r w:rsidRPr="00123870">
        <w:rPr>
          <w:rFonts w:eastAsia="Calibri" w:cs="Calibri"/>
          <w:spacing w:val="-3"/>
        </w:rPr>
        <w:t xml:space="preserve"> </w:t>
      </w:r>
      <w:r w:rsidR="003C279A">
        <w:rPr>
          <w:rFonts w:eastAsia="Calibri" w:cs="Calibri"/>
        </w:rPr>
        <w:t>other employer activities are</w:t>
      </w:r>
      <w:r w:rsidRPr="00123870">
        <w:rPr>
          <w:rFonts w:eastAsia="Calibri" w:cs="Calibri"/>
          <w:spacing w:val="-4"/>
        </w:rPr>
        <w:t xml:space="preserve"> </w:t>
      </w:r>
      <w:r w:rsidRPr="00123870">
        <w:rPr>
          <w:rFonts w:eastAsia="Calibri" w:cs="Calibri"/>
        </w:rPr>
        <w:t>at</w:t>
      </w:r>
      <w:r w:rsidRPr="00123870">
        <w:rPr>
          <w:rFonts w:eastAsia="Calibri" w:cs="Calibri"/>
          <w:spacing w:val="-3"/>
        </w:rPr>
        <w:t xml:space="preserve"> </w:t>
      </w:r>
      <w:r w:rsidRPr="00123870">
        <w:rPr>
          <w:rFonts w:eastAsia="Calibri" w:cs="Calibri"/>
        </w:rPr>
        <w:t>the</w:t>
      </w:r>
      <w:r w:rsidRPr="00123870">
        <w:rPr>
          <w:rFonts w:eastAsia="Calibri" w:cs="Calibri"/>
          <w:spacing w:val="-3"/>
        </w:rPr>
        <w:t xml:space="preserve"> </w:t>
      </w:r>
      <w:r w:rsidRPr="00123870">
        <w:rPr>
          <w:rFonts w:eastAsia="Calibri" w:cs="Calibri"/>
        </w:rPr>
        <w:t>worksite.</w:t>
      </w:r>
    </w:p>
    <w:p w14:paraId="40904A23" w14:textId="16DE9930" w:rsidR="00123870" w:rsidRPr="00123870" w:rsidRDefault="00123870" w:rsidP="00C11A28">
      <w:pPr>
        <w:widowControl w:val="0"/>
        <w:numPr>
          <w:ilvl w:val="0"/>
          <w:numId w:val="5"/>
        </w:numPr>
        <w:autoSpaceDE w:val="0"/>
        <w:autoSpaceDN w:val="0"/>
        <w:spacing w:after="120"/>
        <w:ind w:left="360"/>
        <w:rPr>
          <w:rFonts w:eastAsia="Calibri" w:cs="Calibri"/>
        </w:rPr>
      </w:pPr>
      <w:r w:rsidRPr="00123870">
        <w:rPr>
          <w:rFonts w:eastAsia="Calibri" w:cs="Calibri"/>
        </w:rPr>
        <w:t>Any</w:t>
      </w:r>
      <w:r w:rsidRPr="00123870">
        <w:rPr>
          <w:rFonts w:eastAsia="Calibri" w:cs="Calibri"/>
          <w:spacing w:val="-7"/>
        </w:rPr>
        <w:t xml:space="preserve"> </w:t>
      </w:r>
      <w:r w:rsidRPr="00123870">
        <w:rPr>
          <w:rFonts w:eastAsia="Calibri" w:cs="Calibri"/>
        </w:rPr>
        <w:t>operation</w:t>
      </w:r>
      <w:r w:rsidRPr="00123870">
        <w:rPr>
          <w:rFonts w:eastAsia="Calibri" w:cs="Calibri"/>
          <w:spacing w:val="-7"/>
        </w:rPr>
        <w:t xml:space="preserve"> </w:t>
      </w:r>
      <w:r w:rsidRPr="00123870">
        <w:rPr>
          <w:rFonts w:eastAsia="Calibri" w:cs="Calibri"/>
        </w:rPr>
        <w:t>in</w:t>
      </w:r>
      <w:r w:rsidRPr="00123870">
        <w:rPr>
          <w:rFonts w:eastAsia="Calibri" w:cs="Calibri"/>
          <w:spacing w:val="-7"/>
        </w:rPr>
        <w:t xml:space="preserve"> </w:t>
      </w:r>
      <w:r w:rsidRPr="00123870">
        <w:rPr>
          <w:rFonts w:eastAsia="Calibri" w:cs="Calibri"/>
        </w:rPr>
        <w:t>the employees</w:t>
      </w:r>
      <w:r w:rsidR="003C279A">
        <w:rPr>
          <w:rFonts w:eastAsia="Calibri" w:cs="Calibri"/>
        </w:rPr>
        <w:t>'</w:t>
      </w:r>
      <w:r w:rsidRPr="00123870">
        <w:rPr>
          <w:rFonts w:eastAsia="Calibri" w:cs="Calibri"/>
          <w:spacing w:val="-6"/>
        </w:rPr>
        <w:t xml:space="preserve"> </w:t>
      </w:r>
      <w:r w:rsidRPr="00123870">
        <w:rPr>
          <w:rFonts w:eastAsia="Calibri" w:cs="Calibri"/>
        </w:rPr>
        <w:t>work</w:t>
      </w:r>
      <w:r w:rsidRPr="00123870">
        <w:rPr>
          <w:rFonts w:eastAsia="Calibri" w:cs="Calibri"/>
          <w:spacing w:val="-7"/>
        </w:rPr>
        <w:t xml:space="preserve"> </w:t>
      </w:r>
      <w:r w:rsidRPr="00123870">
        <w:rPr>
          <w:rFonts w:eastAsia="Calibri" w:cs="Calibri"/>
        </w:rPr>
        <w:t>area,</w:t>
      </w:r>
      <w:r w:rsidRPr="00123870">
        <w:rPr>
          <w:rFonts w:eastAsia="Calibri" w:cs="Calibri"/>
          <w:spacing w:val="-6"/>
        </w:rPr>
        <w:t xml:space="preserve"> </w:t>
      </w:r>
      <w:r w:rsidRPr="00123870">
        <w:rPr>
          <w:rFonts w:eastAsia="Calibri" w:cs="Calibri"/>
        </w:rPr>
        <w:t>including</w:t>
      </w:r>
      <w:r w:rsidRPr="00123870">
        <w:rPr>
          <w:rFonts w:eastAsia="Calibri" w:cs="Calibri"/>
          <w:spacing w:val="-7"/>
        </w:rPr>
        <w:t xml:space="preserve"> </w:t>
      </w:r>
      <w:r w:rsidRPr="00123870">
        <w:rPr>
          <w:rFonts w:eastAsia="Calibri" w:cs="Calibri"/>
        </w:rPr>
        <w:t>non-routine</w:t>
      </w:r>
      <w:r w:rsidRPr="00123870">
        <w:rPr>
          <w:rFonts w:eastAsia="Calibri" w:cs="Calibri"/>
          <w:spacing w:val="-7"/>
        </w:rPr>
        <w:t xml:space="preserve"> </w:t>
      </w:r>
      <w:r w:rsidRPr="00123870">
        <w:rPr>
          <w:rFonts w:eastAsia="Calibri" w:cs="Calibri"/>
        </w:rPr>
        <w:t>tasks,</w:t>
      </w:r>
      <w:r w:rsidRPr="00123870">
        <w:rPr>
          <w:rFonts w:eastAsia="Calibri" w:cs="Calibri"/>
          <w:spacing w:val="-7"/>
        </w:rPr>
        <w:t xml:space="preserve"> </w:t>
      </w:r>
      <w:r w:rsidRPr="00123870">
        <w:rPr>
          <w:rFonts w:eastAsia="Calibri" w:cs="Calibri"/>
        </w:rPr>
        <w:t>where</w:t>
      </w:r>
      <w:r w:rsidRPr="00123870">
        <w:rPr>
          <w:rFonts w:eastAsia="Calibri" w:cs="Calibri"/>
          <w:spacing w:val="-6"/>
        </w:rPr>
        <w:t xml:space="preserve"> </w:t>
      </w:r>
      <w:r w:rsidRPr="00123870">
        <w:rPr>
          <w:rFonts w:eastAsia="Calibri" w:cs="Calibri"/>
        </w:rPr>
        <w:t>hazardous</w:t>
      </w:r>
      <w:r w:rsidRPr="00123870">
        <w:rPr>
          <w:rFonts w:eastAsia="Calibri" w:cs="Calibri"/>
          <w:spacing w:val="-7"/>
        </w:rPr>
        <w:t xml:space="preserve"> </w:t>
      </w:r>
      <w:r w:rsidRPr="00123870">
        <w:rPr>
          <w:rFonts w:eastAsia="Calibri" w:cs="Calibri"/>
        </w:rPr>
        <w:t xml:space="preserve">chemicals are </w:t>
      </w:r>
      <w:proofErr w:type="gramStart"/>
      <w:r w:rsidRPr="00123870">
        <w:rPr>
          <w:rFonts w:eastAsia="Calibri" w:cs="Calibri"/>
        </w:rPr>
        <w:t>present</w:t>
      </w:r>
      <w:proofErr w:type="gramEnd"/>
      <w:r w:rsidRPr="00123870">
        <w:rPr>
          <w:rFonts w:eastAsia="Calibri" w:cs="Calibri"/>
        </w:rPr>
        <w:t xml:space="preserve"> and exposures are likely to</w:t>
      </w:r>
      <w:r w:rsidRPr="00123870">
        <w:rPr>
          <w:rFonts w:eastAsia="Calibri" w:cs="Calibri"/>
          <w:spacing w:val="-14"/>
        </w:rPr>
        <w:t xml:space="preserve"> </w:t>
      </w:r>
      <w:r w:rsidRPr="00123870">
        <w:rPr>
          <w:rFonts w:eastAsia="Calibri" w:cs="Calibri"/>
          <w:spacing w:val="-5"/>
        </w:rPr>
        <w:t>occur.</w:t>
      </w:r>
    </w:p>
    <w:p w14:paraId="7A78EB91" w14:textId="77777777" w:rsidR="00123870" w:rsidRPr="00123870" w:rsidRDefault="00123870" w:rsidP="00C11A28">
      <w:pPr>
        <w:widowControl w:val="0"/>
        <w:numPr>
          <w:ilvl w:val="0"/>
          <w:numId w:val="5"/>
        </w:numPr>
        <w:autoSpaceDE w:val="0"/>
        <w:autoSpaceDN w:val="0"/>
        <w:spacing w:after="120"/>
        <w:ind w:left="360"/>
        <w:rPr>
          <w:rFonts w:eastAsia="Calibri" w:cs="Calibri"/>
        </w:rPr>
      </w:pPr>
      <w:r w:rsidRPr="00123870">
        <w:rPr>
          <w:rFonts w:eastAsia="Calibri" w:cs="Calibri"/>
        </w:rPr>
        <w:t>Methods</w:t>
      </w:r>
      <w:r w:rsidRPr="00123870">
        <w:rPr>
          <w:rFonts w:eastAsia="Calibri" w:cs="Calibri"/>
          <w:spacing w:val="-4"/>
        </w:rPr>
        <w:t xml:space="preserve"> </w:t>
      </w:r>
      <w:r w:rsidRPr="00123870">
        <w:rPr>
          <w:rFonts w:eastAsia="Calibri" w:cs="Calibri"/>
        </w:rPr>
        <w:t>and</w:t>
      </w:r>
      <w:r w:rsidRPr="00123870">
        <w:rPr>
          <w:rFonts w:eastAsia="Calibri" w:cs="Calibri"/>
          <w:spacing w:val="-5"/>
        </w:rPr>
        <w:t xml:space="preserve"> </w:t>
      </w:r>
      <w:r w:rsidRPr="00123870">
        <w:rPr>
          <w:rFonts w:eastAsia="Calibri" w:cs="Calibri"/>
        </w:rPr>
        <w:t>observation</w:t>
      </w:r>
      <w:r w:rsidRPr="00123870">
        <w:rPr>
          <w:rFonts w:eastAsia="Calibri" w:cs="Calibri"/>
          <w:spacing w:val="-5"/>
        </w:rPr>
        <w:t xml:space="preserve"> </w:t>
      </w:r>
      <w:r w:rsidRPr="00123870">
        <w:rPr>
          <w:rFonts w:eastAsia="Calibri" w:cs="Calibri"/>
        </w:rPr>
        <w:t>techniques</w:t>
      </w:r>
      <w:r w:rsidRPr="00123870">
        <w:rPr>
          <w:rFonts w:eastAsia="Calibri" w:cs="Calibri"/>
          <w:spacing w:val="-4"/>
        </w:rPr>
        <w:t xml:space="preserve"> </w:t>
      </w:r>
      <w:r w:rsidRPr="00123870">
        <w:rPr>
          <w:rFonts w:eastAsia="Calibri" w:cs="Calibri"/>
        </w:rPr>
        <w:t>used</w:t>
      </w:r>
      <w:r w:rsidRPr="00123870">
        <w:rPr>
          <w:rFonts w:eastAsia="Calibri" w:cs="Calibri"/>
          <w:spacing w:val="-5"/>
        </w:rPr>
        <w:t xml:space="preserve"> </w:t>
      </w:r>
      <w:r w:rsidRPr="00123870">
        <w:rPr>
          <w:rFonts w:eastAsia="Calibri" w:cs="Calibri"/>
        </w:rPr>
        <w:t>to</w:t>
      </w:r>
      <w:r w:rsidRPr="00123870">
        <w:rPr>
          <w:rFonts w:eastAsia="Calibri" w:cs="Calibri"/>
          <w:spacing w:val="-5"/>
        </w:rPr>
        <w:t xml:space="preserve"> </w:t>
      </w:r>
      <w:r w:rsidRPr="00123870">
        <w:rPr>
          <w:rFonts w:eastAsia="Calibri" w:cs="Calibri"/>
        </w:rPr>
        <w:t>determine</w:t>
      </w:r>
      <w:r w:rsidRPr="00123870">
        <w:rPr>
          <w:rFonts w:eastAsia="Calibri" w:cs="Calibri"/>
          <w:spacing w:val="-4"/>
        </w:rPr>
        <w:t xml:space="preserve"> </w:t>
      </w:r>
      <w:r w:rsidRPr="00123870">
        <w:rPr>
          <w:rFonts w:eastAsia="Calibri" w:cs="Calibri"/>
        </w:rPr>
        <w:t>the</w:t>
      </w:r>
      <w:r w:rsidRPr="00123870">
        <w:rPr>
          <w:rFonts w:eastAsia="Calibri" w:cs="Calibri"/>
          <w:spacing w:val="-4"/>
        </w:rPr>
        <w:t xml:space="preserve"> </w:t>
      </w:r>
      <w:r w:rsidRPr="00123870">
        <w:rPr>
          <w:rFonts w:eastAsia="Calibri" w:cs="Calibri"/>
        </w:rPr>
        <w:t>presence</w:t>
      </w:r>
      <w:r w:rsidRPr="00123870">
        <w:rPr>
          <w:rFonts w:eastAsia="Calibri" w:cs="Calibri"/>
          <w:spacing w:val="-4"/>
        </w:rPr>
        <w:t xml:space="preserve"> </w:t>
      </w:r>
      <w:r w:rsidRPr="00123870">
        <w:rPr>
          <w:rFonts w:eastAsia="Calibri" w:cs="Calibri"/>
        </w:rPr>
        <w:t>or</w:t>
      </w:r>
      <w:r w:rsidRPr="00123870">
        <w:rPr>
          <w:rFonts w:eastAsia="Calibri" w:cs="Calibri"/>
          <w:spacing w:val="-5"/>
        </w:rPr>
        <w:t xml:space="preserve"> </w:t>
      </w:r>
      <w:r w:rsidRPr="00123870">
        <w:rPr>
          <w:rFonts w:eastAsia="Calibri" w:cs="Calibri"/>
        </w:rPr>
        <w:t>release</w:t>
      </w:r>
      <w:r w:rsidRPr="00123870">
        <w:rPr>
          <w:rFonts w:eastAsia="Calibri" w:cs="Calibri"/>
          <w:spacing w:val="-4"/>
        </w:rPr>
        <w:t xml:space="preserve"> </w:t>
      </w:r>
      <w:r w:rsidRPr="00123870">
        <w:rPr>
          <w:rFonts w:eastAsia="Calibri" w:cs="Calibri"/>
        </w:rPr>
        <w:t>of</w:t>
      </w:r>
      <w:r w:rsidRPr="00123870">
        <w:rPr>
          <w:rFonts w:eastAsia="Calibri" w:cs="Calibri"/>
          <w:spacing w:val="-5"/>
        </w:rPr>
        <w:t xml:space="preserve"> </w:t>
      </w:r>
      <w:r w:rsidRPr="00123870">
        <w:rPr>
          <w:rFonts w:eastAsia="Calibri" w:cs="Calibri"/>
        </w:rPr>
        <w:t>hazardous</w:t>
      </w:r>
      <w:r w:rsidRPr="00123870">
        <w:rPr>
          <w:rFonts w:eastAsia="Calibri" w:cs="Calibri"/>
          <w:spacing w:val="-4"/>
        </w:rPr>
        <w:t xml:space="preserve"> </w:t>
      </w:r>
      <w:r w:rsidRPr="00123870">
        <w:rPr>
          <w:rFonts w:eastAsia="Calibri" w:cs="Calibri"/>
        </w:rPr>
        <w:t>chemicals</w:t>
      </w:r>
      <w:r w:rsidRPr="00123870">
        <w:rPr>
          <w:rFonts w:eastAsia="Calibri" w:cs="Calibri"/>
          <w:spacing w:val="-5"/>
        </w:rPr>
        <w:t xml:space="preserve"> </w:t>
      </w:r>
      <w:r w:rsidRPr="00123870">
        <w:rPr>
          <w:rFonts w:eastAsia="Calibri" w:cs="Calibri"/>
        </w:rPr>
        <w:t>in</w:t>
      </w:r>
      <w:r w:rsidRPr="00123870">
        <w:rPr>
          <w:rFonts w:eastAsia="Calibri" w:cs="Calibri"/>
          <w:spacing w:val="-5"/>
        </w:rPr>
        <w:t xml:space="preserve"> </w:t>
      </w:r>
      <w:r w:rsidRPr="00123870">
        <w:rPr>
          <w:rFonts w:eastAsia="Calibri" w:cs="Calibri"/>
        </w:rPr>
        <w:t>the</w:t>
      </w:r>
      <w:r w:rsidRPr="00123870">
        <w:rPr>
          <w:rFonts w:eastAsia="Calibri" w:cs="Calibri"/>
          <w:spacing w:val="-4"/>
        </w:rPr>
        <w:t xml:space="preserve"> </w:t>
      </w:r>
      <w:r w:rsidRPr="00123870">
        <w:rPr>
          <w:rFonts w:eastAsia="Calibri" w:cs="Calibri"/>
        </w:rPr>
        <w:t>work area.</w:t>
      </w:r>
    </w:p>
    <w:p w14:paraId="0BF20520" w14:textId="77777777" w:rsidR="00123870" w:rsidRPr="00123870" w:rsidRDefault="00123870" w:rsidP="00C11A28">
      <w:pPr>
        <w:widowControl w:val="0"/>
        <w:numPr>
          <w:ilvl w:val="0"/>
          <w:numId w:val="5"/>
        </w:numPr>
        <w:autoSpaceDE w:val="0"/>
        <w:autoSpaceDN w:val="0"/>
        <w:spacing w:after="120"/>
        <w:ind w:left="360"/>
        <w:rPr>
          <w:rFonts w:eastAsia="Calibri" w:cs="Calibri"/>
        </w:rPr>
      </w:pPr>
      <w:r w:rsidRPr="00123870">
        <w:rPr>
          <w:rFonts w:eastAsia="Calibri" w:cs="Calibri"/>
        </w:rPr>
        <w:t xml:space="preserve">Protective practices the park has </w:t>
      </w:r>
      <w:r w:rsidRPr="00123870">
        <w:rPr>
          <w:rFonts w:eastAsia="Calibri" w:cs="Calibri"/>
          <w:spacing w:val="-3"/>
        </w:rPr>
        <w:t xml:space="preserve">taken </w:t>
      </w:r>
      <w:r w:rsidRPr="00123870">
        <w:rPr>
          <w:rFonts w:eastAsia="Calibri" w:cs="Calibri"/>
        </w:rPr>
        <w:t>to minimize or prevent exposure to these</w:t>
      </w:r>
      <w:r w:rsidRPr="00123870">
        <w:rPr>
          <w:rFonts w:eastAsia="Calibri" w:cs="Calibri"/>
          <w:spacing w:val="-17"/>
        </w:rPr>
        <w:t xml:space="preserve"> </w:t>
      </w:r>
      <w:r w:rsidRPr="00123870">
        <w:rPr>
          <w:rFonts w:eastAsia="Calibri" w:cs="Calibri"/>
        </w:rPr>
        <w:t>substances.</w:t>
      </w:r>
    </w:p>
    <w:p w14:paraId="5EBB6262" w14:textId="77777777" w:rsidR="00123870" w:rsidRPr="00123870" w:rsidRDefault="00123870" w:rsidP="00C11A28">
      <w:pPr>
        <w:widowControl w:val="0"/>
        <w:numPr>
          <w:ilvl w:val="0"/>
          <w:numId w:val="5"/>
        </w:numPr>
        <w:autoSpaceDE w:val="0"/>
        <w:autoSpaceDN w:val="0"/>
        <w:spacing w:after="120"/>
        <w:ind w:left="360"/>
        <w:rPr>
          <w:rFonts w:eastAsia="Calibri" w:cs="Calibri"/>
        </w:rPr>
      </w:pPr>
      <w:r w:rsidRPr="00123870">
        <w:rPr>
          <w:rFonts w:eastAsia="Calibri" w:cs="Calibri"/>
        </w:rPr>
        <w:t>The details of our HazCom Program, including how to read labels and review SDSs to obtain hazard information, and</w:t>
      </w:r>
      <w:r w:rsidRPr="00123870">
        <w:rPr>
          <w:rFonts w:eastAsia="Calibri" w:cs="Calibri"/>
          <w:spacing w:val="-7"/>
        </w:rPr>
        <w:t xml:space="preserve"> </w:t>
      </w:r>
      <w:r w:rsidRPr="00123870">
        <w:rPr>
          <w:rFonts w:eastAsia="Calibri" w:cs="Calibri"/>
        </w:rPr>
        <w:t>an</w:t>
      </w:r>
      <w:r w:rsidRPr="00123870">
        <w:rPr>
          <w:rFonts w:eastAsia="Calibri" w:cs="Calibri"/>
          <w:spacing w:val="-6"/>
        </w:rPr>
        <w:t xml:space="preserve"> </w:t>
      </w:r>
      <w:r w:rsidRPr="00123870">
        <w:rPr>
          <w:rFonts w:eastAsia="Calibri" w:cs="Calibri"/>
        </w:rPr>
        <w:t>overview</w:t>
      </w:r>
      <w:r w:rsidRPr="00123870">
        <w:rPr>
          <w:rFonts w:eastAsia="Calibri" w:cs="Calibri"/>
          <w:spacing w:val="-6"/>
        </w:rPr>
        <w:t xml:space="preserve"> </w:t>
      </w:r>
      <w:r w:rsidRPr="00123870">
        <w:rPr>
          <w:rFonts w:eastAsia="Calibri" w:cs="Calibri"/>
        </w:rPr>
        <w:t>of</w:t>
      </w:r>
      <w:r w:rsidRPr="00123870">
        <w:rPr>
          <w:rFonts w:eastAsia="Calibri" w:cs="Calibri"/>
          <w:spacing w:val="-7"/>
        </w:rPr>
        <w:t xml:space="preserve"> </w:t>
      </w:r>
      <w:r w:rsidRPr="00123870">
        <w:rPr>
          <w:rFonts w:eastAsia="Calibri" w:cs="Calibri"/>
        </w:rPr>
        <w:t>our</w:t>
      </w:r>
      <w:r w:rsidRPr="00123870">
        <w:rPr>
          <w:rFonts w:eastAsia="Calibri" w:cs="Calibri"/>
          <w:spacing w:val="-6"/>
        </w:rPr>
        <w:t xml:space="preserve"> </w:t>
      </w:r>
      <w:r w:rsidRPr="00123870">
        <w:rPr>
          <w:rFonts w:eastAsia="Calibri" w:cs="Calibri"/>
        </w:rPr>
        <w:t>workplace-specific</w:t>
      </w:r>
      <w:r w:rsidRPr="00123870">
        <w:rPr>
          <w:rFonts w:eastAsia="Calibri" w:cs="Calibri"/>
          <w:spacing w:val="-7"/>
        </w:rPr>
        <w:t xml:space="preserve"> </w:t>
      </w:r>
      <w:r w:rsidRPr="00123870">
        <w:rPr>
          <w:rFonts w:eastAsia="Calibri" w:cs="Calibri"/>
        </w:rPr>
        <w:t>labeling</w:t>
      </w:r>
      <w:r w:rsidRPr="00123870">
        <w:rPr>
          <w:rFonts w:eastAsia="Calibri" w:cs="Calibri"/>
          <w:spacing w:val="-6"/>
        </w:rPr>
        <w:t xml:space="preserve"> procedures for original and workplace containers, as well as </w:t>
      </w:r>
      <w:r w:rsidRPr="00123870">
        <w:rPr>
          <w:rFonts w:eastAsia="Calibri" w:cs="Calibri"/>
        </w:rPr>
        <w:t>stationary processes.</w:t>
      </w:r>
    </w:p>
    <w:p w14:paraId="55BA2790" w14:textId="77777777" w:rsidR="00123870" w:rsidRPr="00123870" w:rsidRDefault="00123870" w:rsidP="00C11A28">
      <w:pPr>
        <w:widowControl w:val="0"/>
        <w:numPr>
          <w:ilvl w:val="0"/>
          <w:numId w:val="5"/>
        </w:numPr>
        <w:autoSpaceDE w:val="0"/>
        <w:autoSpaceDN w:val="0"/>
        <w:spacing w:after="120"/>
        <w:ind w:left="360"/>
        <w:rPr>
          <w:rFonts w:eastAsia="Calibri" w:cs="Calibri"/>
        </w:rPr>
      </w:pPr>
      <w:r w:rsidRPr="00123870">
        <w:rPr>
          <w:rFonts w:eastAsia="Calibri" w:cs="Calibri"/>
        </w:rPr>
        <w:t>Physical</w:t>
      </w:r>
      <w:r w:rsidRPr="00123870">
        <w:rPr>
          <w:rFonts w:eastAsia="Calibri" w:cs="Calibri"/>
          <w:spacing w:val="-7"/>
        </w:rPr>
        <w:t xml:space="preserve"> </w:t>
      </w:r>
      <w:r w:rsidRPr="00123870">
        <w:rPr>
          <w:rFonts w:eastAsia="Calibri" w:cs="Calibri"/>
        </w:rPr>
        <w:t>and</w:t>
      </w:r>
      <w:r w:rsidRPr="00123870">
        <w:rPr>
          <w:rFonts w:eastAsia="Calibri" w:cs="Calibri"/>
          <w:spacing w:val="-6"/>
        </w:rPr>
        <w:t xml:space="preserve"> </w:t>
      </w:r>
      <w:r w:rsidRPr="00123870">
        <w:rPr>
          <w:rFonts w:eastAsia="Calibri" w:cs="Calibri"/>
        </w:rPr>
        <w:t>health</w:t>
      </w:r>
      <w:r w:rsidRPr="00123870">
        <w:rPr>
          <w:rFonts w:eastAsia="Calibri" w:cs="Calibri"/>
          <w:spacing w:val="-7"/>
        </w:rPr>
        <w:t xml:space="preserve"> </w:t>
      </w:r>
      <w:r w:rsidRPr="00123870">
        <w:rPr>
          <w:rFonts w:eastAsia="Calibri" w:cs="Calibri"/>
        </w:rPr>
        <w:t>effects</w:t>
      </w:r>
      <w:r w:rsidRPr="00123870">
        <w:rPr>
          <w:rFonts w:eastAsia="Calibri" w:cs="Calibri"/>
          <w:spacing w:val="-6"/>
        </w:rPr>
        <w:t xml:space="preserve"> </w:t>
      </w:r>
      <w:r w:rsidRPr="00123870">
        <w:rPr>
          <w:rFonts w:eastAsia="Calibri" w:cs="Calibri"/>
        </w:rPr>
        <w:t>of</w:t>
      </w:r>
      <w:r w:rsidRPr="00123870">
        <w:rPr>
          <w:rFonts w:eastAsia="Calibri" w:cs="Calibri"/>
          <w:spacing w:val="-6"/>
        </w:rPr>
        <w:t xml:space="preserve"> </w:t>
      </w:r>
      <w:r w:rsidRPr="00123870">
        <w:rPr>
          <w:rFonts w:eastAsia="Calibri" w:cs="Calibri"/>
        </w:rPr>
        <w:t>the</w:t>
      </w:r>
      <w:r w:rsidRPr="00123870">
        <w:rPr>
          <w:rFonts w:eastAsia="Calibri" w:cs="Calibri"/>
          <w:spacing w:val="-6"/>
        </w:rPr>
        <w:t xml:space="preserve"> </w:t>
      </w:r>
      <w:r w:rsidRPr="00123870">
        <w:rPr>
          <w:rFonts w:eastAsia="Calibri" w:cs="Calibri"/>
        </w:rPr>
        <w:t>hazardous</w:t>
      </w:r>
      <w:r w:rsidRPr="00123870">
        <w:rPr>
          <w:rFonts w:eastAsia="Calibri" w:cs="Calibri"/>
          <w:spacing w:val="-6"/>
        </w:rPr>
        <w:t xml:space="preserve"> </w:t>
      </w:r>
      <w:r w:rsidRPr="00123870">
        <w:rPr>
          <w:rFonts w:eastAsia="Calibri" w:cs="Calibri"/>
        </w:rPr>
        <w:t>chemicals</w:t>
      </w:r>
      <w:r w:rsidRPr="00123870">
        <w:rPr>
          <w:rFonts w:eastAsia="Calibri" w:cs="Calibri"/>
          <w:spacing w:val="-7"/>
        </w:rPr>
        <w:t xml:space="preserve"> </w:t>
      </w:r>
      <w:r w:rsidRPr="00123870">
        <w:rPr>
          <w:rFonts w:eastAsia="Calibri" w:cs="Calibri"/>
        </w:rPr>
        <w:t>either</w:t>
      </w:r>
      <w:r w:rsidRPr="00123870">
        <w:rPr>
          <w:rFonts w:eastAsia="Calibri" w:cs="Calibri"/>
          <w:spacing w:val="-5"/>
        </w:rPr>
        <w:t xml:space="preserve"> </w:t>
      </w:r>
      <w:r w:rsidRPr="00123870">
        <w:rPr>
          <w:rFonts w:eastAsia="Calibri" w:cs="Calibri"/>
        </w:rPr>
        <w:t>individually</w:t>
      </w:r>
      <w:r w:rsidRPr="00123870">
        <w:rPr>
          <w:rFonts w:eastAsia="Calibri" w:cs="Calibri"/>
          <w:spacing w:val="-7"/>
        </w:rPr>
        <w:t xml:space="preserve"> </w:t>
      </w:r>
      <w:r w:rsidRPr="00123870">
        <w:rPr>
          <w:rFonts w:eastAsia="Calibri" w:cs="Calibri"/>
        </w:rPr>
        <w:t>or</w:t>
      </w:r>
      <w:r w:rsidRPr="00123870">
        <w:rPr>
          <w:rFonts w:eastAsia="Calibri" w:cs="Calibri"/>
          <w:spacing w:val="-6"/>
        </w:rPr>
        <w:t xml:space="preserve"> </w:t>
      </w:r>
      <w:r w:rsidRPr="00123870">
        <w:rPr>
          <w:rFonts w:eastAsia="Calibri" w:cs="Calibri"/>
        </w:rPr>
        <w:t>as</w:t>
      </w:r>
      <w:r w:rsidRPr="00123870">
        <w:rPr>
          <w:rFonts w:eastAsia="Calibri" w:cs="Calibri"/>
          <w:spacing w:val="-7"/>
        </w:rPr>
        <w:t xml:space="preserve"> </w:t>
      </w:r>
      <w:r w:rsidRPr="00123870">
        <w:rPr>
          <w:rFonts w:eastAsia="Calibri" w:cs="Calibri"/>
        </w:rPr>
        <w:t>hazard</w:t>
      </w:r>
      <w:r w:rsidRPr="00123870">
        <w:rPr>
          <w:rFonts w:eastAsia="Calibri" w:cs="Calibri"/>
          <w:spacing w:val="-6"/>
        </w:rPr>
        <w:t xml:space="preserve"> </w:t>
      </w:r>
      <w:r w:rsidRPr="00123870">
        <w:rPr>
          <w:rFonts w:eastAsia="Calibri" w:cs="Calibri"/>
        </w:rPr>
        <w:t>groups.</w:t>
      </w:r>
      <w:r w:rsidRPr="00123870">
        <w:rPr>
          <w:rFonts w:eastAsia="Calibri" w:cs="Calibri"/>
          <w:spacing w:val="-7"/>
        </w:rPr>
        <w:t xml:space="preserve"> </w:t>
      </w:r>
      <w:r w:rsidRPr="00123870">
        <w:rPr>
          <w:rFonts w:eastAsia="Calibri" w:cs="Calibri"/>
        </w:rPr>
        <w:t>Chemical-specific information will always be available through labels and safety data</w:t>
      </w:r>
      <w:r w:rsidRPr="00123870">
        <w:rPr>
          <w:rFonts w:eastAsia="Calibri" w:cs="Calibri"/>
          <w:spacing w:val="-18"/>
        </w:rPr>
        <w:t xml:space="preserve"> </w:t>
      </w:r>
      <w:r w:rsidRPr="00123870">
        <w:rPr>
          <w:rFonts w:eastAsia="Calibri" w:cs="Calibri"/>
        </w:rPr>
        <w:t>sheets.</w:t>
      </w:r>
    </w:p>
    <w:p w14:paraId="618C909C" w14:textId="77777777" w:rsidR="00123870" w:rsidRPr="00123870" w:rsidRDefault="00123870" w:rsidP="00C11A28">
      <w:pPr>
        <w:widowControl w:val="0"/>
        <w:numPr>
          <w:ilvl w:val="0"/>
          <w:numId w:val="5"/>
        </w:numPr>
        <w:autoSpaceDE w:val="0"/>
        <w:autoSpaceDN w:val="0"/>
        <w:spacing w:after="120"/>
        <w:ind w:left="360"/>
        <w:rPr>
          <w:rFonts w:eastAsia="Calibri" w:cs="Calibri"/>
        </w:rPr>
      </w:pPr>
      <w:r w:rsidRPr="00123870">
        <w:rPr>
          <w:rFonts w:eastAsia="Calibri" w:cs="Calibri"/>
        </w:rPr>
        <w:t>Symptoms of</w:t>
      </w:r>
      <w:r w:rsidRPr="00123870">
        <w:rPr>
          <w:rFonts w:eastAsia="Calibri" w:cs="Calibri"/>
          <w:spacing w:val="-3"/>
        </w:rPr>
        <w:t xml:space="preserve"> </w:t>
      </w:r>
      <w:r w:rsidRPr="00123870">
        <w:rPr>
          <w:rFonts w:eastAsia="Calibri" w:cs="Calibri"/>
        </w:rPr>
        <w:t>overexposure.</w:t>
      </w:r>
    </w:p>
    <w:p w14:paraId="68948D95" w14:textId="77777777" w:rsidR="00123870" w:rsidRPr="00123870" w:rsidRDefault="00123870" w:rsidP="00C11A28">
      <w:pPr>
        <w:widowControl w:val="0"/>
        <w:numPr>
          <w:ilvl w:val="0"/>
          <w:numId w:val="5"/>
        </w:numPr>
        <w:autoSpaceDE w:val="0"/>
        <w:autoSpaceDN w:val="0"/>
        <w:spacing w:after="120"/>
        <w:ind w:left="360"/>
        <w:rPr>
          <w:rFonts w:eastAsia="Calibri" w:cs="Calibri"/>
        </w:rPr>
      </w:pPr>
      <w:r w:rsidRPr="00123870">
        <w:rPr>
          <w:rFonts w:eastAsia="Calibri" w:cs="Calibri"/>
        </w:rPr>
        <w:t>Measures</w:t>
      </w:r>
      <w:r w:rsidRPr="00123870">
        <w:rPr>
          <w:rFonts w:eastAsia="Calibri" w:cs="Calibri"/>
          <w:spacing w:val="-5"/>
        </w:rPr>
        <w:t xml:space="preserve"> </w:t>
      </w:r>
      <w:r w:rsidRPr="00123870">
        <w:rPr>
          <w:rFonts w:eastAsia="Calibri" w:cs="Calibri"/>
        </w:rPr>
        <w:t>employees</w:t>
      </w:r>
      <w:r w:rsidRPr="00123870">
        <w:rPr>
          <w:rFonts w:eastAsia="Calibri" w:cs="Calibri"/>
          <w:spacing w:val="-5"/>
        </w:rPr>
        <w:t xml:space="preserve"> </w:t>
      </w:r>
      <w:r w:rsidRPr="00123870">
        <w:rPr>
          <w:rFonts w:eastAsia="Calibri" w:cs="Calibri"/>
        </w:rPr>
        <w:t>need</w:t>
      </w:r>
      <w:r w:rsidRPr="00123870">
        <w:rPr>
          <w:rFonts w:eastAsia="Calibri" w:cs="Calibri"/>
          <w:spacing w:val="-6"/>
        </w:rPr>
        <w:t xml:space="preserve"> </w:t>
      </w:r>
      <w:r w:rsidRPr="00123870">
        <w:rPr>
          <w:rFonts w:eastAsia="Calibri" w:cs="Calibri"/>
        </w:rPr>
        <w:t>to</w:t>
      </w:r>
      <w:r w:rsidRPr="00123870">
        <w:rPr>
          <w:rFonts w:eastAsia="Calibri" w:cs="Calibri"/>
          <w:spacing w:val="-5"/>
        </w:rPr>
        <w:t xml:space="preserve"> </w:t>
      </w:r>
      <w:r w:rsidRPr="00123870">
        <w:rPr>
          <w:rFonts w:eastAsia="Calibri" w:cs="Calibri"/>
        </w:rPr>
        <w:t>put</w:t>
      </w:r>
      <w:r w:rsidRPr="00123870">
        <w:rPr>
          <w:rFonts w:eastAsia="Calibri" w:cs="Calibri"/>
          <w:spacing w:val="-6"/>
        </w:rPr>
        <w:t xml:space="preserve"> </w:t>
      </w:r>
      <w:r w:rsidRPr="00123870">
        <w:rPr>
          <w:rFonts w:eastAsia="Calibri" w:cs="Calibri"/>
        </w:rPr>
        <w:t>into</w:t>
      </w:r>
      <w:r w:rsidRPr="00123870">
        <w:rPr>
          <w:rFonts w:eastAsia="Calibri" w:cs="Calibri"/>
          <w:spacing w:val="-5"/>
        </w:rPr>
        <w:t xml:space="preserve"> </w:t>
      </w:r>
      <w:r w:rsidRPr="00123870">
        <w:rPr>
          <w:rFonts w:eastAsia="Calibri" w:cs="Calibri"/>
        </w:rPr>
        <w:t>practice</w:t>
      </w:r>
      <w:r w:rsidRPr="00123870">
        <w:rPr>
          <w:rFonts w:eastAsia="Calibri" w:cs="Calibri"/>
          <w:spacing w:val="-6"/>
        </w:rPr>
        <w:t xml:space="preserve"> </w:t>
      </w:r>
      <w:r w:rsidRPr="00123870">
        <w:rPr>
          <w:rFonts w:eastAsia="Calibri" w:cs="Calibri"/>
        </w:rPr>
        <w:t>to</w:t>
      </w:r>
      <w:r w:rsidRPr="00123870">
        <w:rPr>
          <w:rFonts w:eastAsia="Calibri" w:cs="Calibri"/>
          <w:spacing w:val="-6"/>
        </w:rPr>
        <w:t xml:space="preserve"> </w:t>
      </w:r>
      <w:r w:rsidRPr="00123870">
        <w:rPr>
          <w:rFonts w:eastAsia="Calibri" w:cs="Calibri"/>
        </w:rPr>
        <w:t>reduce</w:t>
      </w:r>
      <w:r w:rsidRPr="00123870">
        <w:rPr>
          <w:rFonts w:eastAsia="Calibri" w:cs="Calibri"/>
          <w:spacing w:val="-4"/>
        </w:rPr>
        <w:t xml:space="preserve"> </w:t>
      </w:r>
      <w:r w:rsidRPr="00123870">
        <w:rPr>
          <w:rFonts w:eastAsia="Calibri" w:cs="Calibri"/>
        </w:rPr>
        <w:t>or</w:t>
      </w:r>
      <w:r w:rsidRPr="00123870">
        <w:rPr>
          <w:rFonts w:eastAsia="Calibri" w:cs="Calibri"/>
          <w:spacing w:val="-6"/>
        </w:rPr>
        <w:t xml:space="preserve"> </w:t>
      </w:r>
      <w:r w:rsidRPr="00123870">
        <w:rPr>
          <w:rFonts w:eastAsia="Calibri" w:cs="Calibri"/>
        </w:rPr>
        <w:t>prevent</w:t>
      </w:r>
      <w:r w:rsidRPr="00123870">
        <w:rPr>
          <w:rFonts w:eastAsia="Calibri" w:cs="Calibri"/>
          <w:spacing w:val="-5"/>
        </w:rPr>
        <w:t xml:space="preserve"> </w:t>
      </w:r>
      <w:r w:rsidRPr="00123870">
        <w:rPr>
          <w:rFonts w:eastAsia="Calibri" w:cs="Calibri"/>
        </w:rPr>
        <w:t>exposure</w:t>
      </w:r>
      <w:r w:rsidRPr="00123870">
        <w:rPr>
          <w:rFonts w:eastAsia="Calibri" w:cs="Calibri"/>
          <w:spacing w:val="-5"/>
        </w:rPr>
        <w:t xml:space="preserve"> </w:t>
      </w:r>
      <w:r w:rsidRPr="00123870">
        <w:rPr>
          <w:rFonts w:eastAsia="Calibri" w:cs="Calibri"/>
        </w:rPr>
        <w:t>to</w:t>
      </w:r>
      <w:r w:rsidRPr="00123870">
        <w:rPr>
          <w:rFonts w:eastAsia="Calibri" w:cs="Calibri"/>
          <w:spacing w:val="-5"/>
        </w:rPr>
        <w:t xml:space="preserve"> </w:t>
      </w:r>
      <w:r w:rsidRPr="00123870">
        <w:rPr>
          <w:rFonts w:eastAsia="Calibri" w:cs="Calibri"/>
        </w:rPr>
        <w:t>these</w:t>
      </w:r>
      <w:r w:rsidRPr="00123870">
        <w:rPr>
          <w:rFonts w:eastAsia="Calibri" w:cs="Calibri"/>
          <w:spacing w:val="-5"/>
        </w:rPr>
        <w:t xml:space="preserve"> </w:t>
      </w:r>
      <w:r w:rsidRPr="00123870">
        <w:rPr>
          <w:rFonts w:eastAsia="Calibri" w:cs="Calibri"/>
        </w:rPr>
        <w:t>hazardous</w:t>
      </w:r>
      <w:r w:rsidRPr="00123870">
        <w:rPr>
          <w:rFonts w:eastAsia="Calibri" w:cs="Calibri"/>
          <w:spacing w:val="-6"/>
        </w:rPr>
        <w:t xml:space="preserve"> </w:t>
      </w:r>
      <w:r w:rsidRPr="00123870">
        <w:rPr>
          <w:rFonts w:eastAsia="Calibri" w:cs="Calibri"/>
        </w:rPr>
        <w:t>chemicals</w:t>
      </w:r>
      <w:r w:rsidRPr="00123870">
        <w:rPr>
          <w:rFonts w:eastAsia="Calibri" w:cs="Calibri"/>
          <w:spacing w:val="-5"/>
        </w:rPr>
        <w:t xml:space="preserve"> </w:t>
      </w:r>
      <w:r w:rsidRPr="00123870">
        <w:rPr>
          <w:rFonts w:eastAsia="Calibri" w:cs="Calibri"/>
        </w:rPr>
        <w:t>by engineering controls, work practices, and use of personal protective</w:t>
      </w:r>
      <w:r w:rsidRPr="00123870">
        <w:rPr>
          <w:rFonts w:eastAsia="Calibri" w:cs="Calibri"/>
          <w:spacing w:val="-15"/>
        </w:rPr>
        <w:t xml:space="preserve"> </w:t>
      </w:r>
      <w:r w:rsidRPr="00123870">
        <w:rPr>
          <w:rFonts w:eastAsia="Calibri" w:cs="Calibri"/>
        </w:rPr>
        <w:t>equipment.</w:t>
      </w:r>
    </w:p>
    <w:p w14:paraId="26086FF6" w14:textId="77777777" w:rsidR="00123870" w:rsidRPr="00123870" w:rsidRDefault="00123870" w:rsidP="00C11A28">
      <w:pPr>
        <w:widowControl w:val="0"/>
        <w:numPr>
          <w:ilvl w:val="0"/>
          <w:numId w:val="5"/>
        </w:numPr>
        <w:autoSpaceDE w:val="0"/>
        <w:autoSpaceDN w:val="0"/>
        <w:spacing w:after="120"/>
        <w:ind w:left="360"/>
        <w:rPr>
          <w:rFonts w:eastAsia="Calibri" w:cs="Calibri"/>
        </w:rPr>
      </w:pPr>
      <w:r w:rsidRPr="00123870">
        <w:rPr>
          <w:rFonts w:eastAsia="Calibri" w:cs="Calibri"/>
        </w:rPr>
        <w:lastRenderedPageBreak/>
        <w:t xml:space="preserve">Emergency and </w:t>
      </w:r>
      <w:r w:rsidRPr="00123870">
        <w:rPr>
          <w:rFonts w:eastAsia="Calibri" w:cs="Calibri"/>
          <w:spacing w:val="-3"/>
        </w:rPr>
        <w:t xml:space="preserve">first aid </w:t>
      </w:r>
      <w:r w:rsidRPr="00123870">
        <w:rPr>
          <w:rFonts w:eastAsia="Calibri" w:cs="Calibri"/>
        </w:rPr>
        <w:t>procedures to follow if employees are exposed to hazardous</w:t>
      </w:r>
      <w:r w:rsidRPr="00123870">
        <w:rPr>
          <w:rFonts w:eastAsia="Calibri" w:cs="Calibri"/>
          <w:spacing w:val="-16"/>
        </w:rPr>
        <w:t xml:space="preserve"> </w:t>
      </w:r>
      <w:r w:rsidRPr="00123870">
        <w:rPr>
          <w:rFonts w:eastAsia="Calibri" w:cs="Calibri"/>
        </w:rPr>
        <w:t>chemicals.</w:t>
      </w:r>
    </w:p>
    <w:p w14:paraId="2CBBFA3F" w14:textId="18CFB5C2" w:rsidR="00123870" w:rsidRPr="00123870" w:rsidRDefault="00123870" w:rsidP="00C11A28">
      <w:pPr>
        <w:widowControl w:val="0"/>
        <w:numPr>
          <w:ilvl w:val="0"/>
          <w:numId w:val="5"/>
        </w:numPr>
        <w:autoSpaceDE w:val="0"/>
        <w:autoSpaceDN w:val="0"/>
        <w:spacing w:after="120"/>
        <w:ind w:left="360"/>
        <w:rPr>
          <w:rFonts w:eastAsia="Calibri" w:cs="Calibri"/>
        </w:rPr>
      </w:pPr>
      <w:r w:rsidRPr="00123870">
        <w:rPr>
          <w:rFonts w:eastAsia="Calibri" w:cs="Calibri"/>
        </w:rPr>
        <w:t>The</w:t>
      </w:r>
      <w:r w:rsidRPr="00123870">
        <w:rPr>
          <w:rFonts w:eastAsia="Calibri" w:cs="Calibri"/>
          <w:spacing w:val="-6"/>
        </w:rPr>
        <w:t xml:space="preserve"> </w:t>
      </w:r>
      <w:r w:rsidRPr="00123870">
        <w:rPr>
          <w:rFonts w:eastAsia="Calibri" w:cs="Calibri"/>
        </w:rPr>
        <w:t>location</w:t>
      </w:r>
      <w:r w:rsidRPr="00123870">
        <w:rPr>
          <w:rFonts w:eastAsia="Calibri" w:cs="Calibri"/>
          <w:spacing w:val="-6"/>
        </w:rPr>
        <w:t xml:space="preserve"> </w:t>
      </w:r>
      <w:r w:rsidRPr="00123870">
        <w:rPr>
          <w:rFonts w:eastAsia="Calibri" w:cs="Calibri"/>
        </w:rPr>
        <w:t>and</w:t>
      </w:r>
      <w:r w:rsidRPr="00123870">
        <w:rPr>
          <w:rFonts w:eastAsia="Calibri" w:cs="Calibri"/>
          <w:spacing w:val="-6"/>
        </w:rPr>
        <w:t xml:space="preserve"> </w:t>
      </w:r>
      <w:r w:rsidRPr="00123870">
        <w:rPr>
          <w:rFonts w:eastAsia="Calibri" w:cs="Calibri"/>
        </w:rPr>
        <w:t>interpretation,</w:t>
      </w:r>
      <w:r w:rsidRPr="00123870">
        <w:rPr>
          <w:rFonts w:eastAsia="Calibri" w:cs="Calibri"/>
          <w:spacing w:val="-6"/>
        </w:rPr>
        <w:t xml:space="preserve"> </w:t>
      </w:r>
      <w:r w:rsidRPr="00123870">
        <w:rPr>
          <w:rFonts w:eastAsia="Calibri" w:cs="Calibri"/>
        </w:rPr>
        <w:t>if</w:t>
      </w:r>
      <w:r w:rsidRPr="00123870">
        <w:rPr>
          <w:rFonts w:eastAsia="Calibri" w:cs="Calibri"/>
          <w:spacing w:val="-6"/>
        </w:rPr>
        <w:t xml:space="preserve"> </w:t>
      </w:r>
      <w:r w:rsidRPr="00123870">
        <w:rPr>
          <w:rFonts w:eastAsia="Calibri" w:cs="Calibri"/>
        </w:rPr>
        <w:t>needed,</w:t>
      </w:r>
      <w:r w:rsidRPr="00123870">
        <w:rPr>
          <w:rFonts w:eastAsia="Calibri" w:cs="Calibri"/>
          <w:spacing w:val="-6"/>
        </w:rPr>
        <w:t xml:space="preserve"> </w:t>
      </w:r>
      <w:r w:rsidRPr="00123870">
        <w:rPr>
          <w:rFonts w:eastAsia="Calibri" w:cs="Calibri"/>
        </w:rPr>
        <w:t>of</w:t>
      </w:r>
      <w:r w:rsidRPr="00123870">
        <w:rPr>
          <w:rFonts w:eastAsia="Calibri" w:cs="Calibri"/>
          <w:spacing w:val="-6"/>
        </w:rPr>
        <w:t xml:space="preserve"> </w:t>
      </w:r>
      <w:r w:rsidRPr="00123870">
        <w:rPr>
          <w:rFonts w:eastAsia="Calibri" w:cs="Calibri"/>
        </w:rPr>
        <w:t>warning</w:t>
      </w:r>
      <w:r w:rsidRPr="00123870">
        <w:rPr>
          <w:rFonts w:eastAsia="Calibri" w:cs="Calibri"/>
          <w:spacing w:val="-6"/>
        </w:rPr>
        <w:t xml:space="preserve"> </w:t>
      </w:r>
      <w:r w:rsidRPr="00123870">
        <w:rPr>
          <w:rFonts w:eastAsia="Calibri" w:cs="Calibri"/>
        </w:rPr>
        <w:t>signs</w:t>
      </w:r>
      <w:r w:rsidRPr="00123870">
        <w:rPr>
          <w:rFonts w:eastAsia="Calibri" w:cs="Calibri"/>
          <w:spacing w:val="-6"/>
        </w:rPr>
        <w:t xml:space="preserve"> </w:t>
      </w:r>
      <w:r w:rsidRPr="00123870">
        <w:rPr>
          <w:rFonts w:eastAsia="Calibri" w:cs="Calibri"/>
        </w:rPr>
        <w:t>or</w:t>
      </w:r>
      <w:r w:rsidRPr="00123870">
        <w:rPr>
          <w:rFonts w:eastAsia="Calibri" w:cs="Calibri"/>
          <w:spacing w:val="-6"/>
        </w:rPr>
        <w:t xml:space="preserve"> </w:t>
      </w:r>
      <w:r w:rsidRPr="00123870">
        <w:rPr>
          <w:rFonts w:eastAsia="Calibri" w:cs="Calibri"/>
        </w:rPr>
        <w:t>placards</w:t>
      </w:r>
      <w:r w:rsidRPr="00123870">
        <w:rPr>
          <w:rFonts w:eastAsia="Calibri" w:cs="Calibri"/>
          <w:spacing w:val="-6"/>
        </w:rPr>
        <w:t xml:space="preserve"> </w:t>
      </w:r>
      <w:r w:rsidRPr="00123870">
        <w:rPr>
          <w:rFonts w:eastAsia="Calibri" w:cs="Calibri"/>
        </w:rPr>
        <w:t>to</w:t>
      </w:r>
      <w:r w:rsidRPr="00123870">
        <w:rPr>
          <w:rFonts w:eastAsia="Calibri" w:cs="Calibri"/>
          <w:spacing w:val="-6"/>
        </w:rPr>
        <w:t xml:space="preserve"> </w:t>
      </w:r>
      <w:r w:rsidRPr="00123870">
        <w:rPr>
          <w:rFonts w:eastAsia="Calibri" w:cs="Calibri"/>
        </w:rPr>
        <w:t>communicate</w:t>
      </w:r>
      <w:r w:rsidRPr="00123870">
        <w:rPr>
          <w:rFonts w:eastAsia="Calibri" w:cs="Calibri"/>
          <w:spacing w:val="-5"/>
        </w:rPr>
        <w:t xml:space="preserve"> </w:t>
      </w:r>
      <w:r w:rsidRPr="00123870">
        <w:rPr>
          <w:rFonts w:eastAsia="Calibri" w:cs="Calibri"/>
        </w:rPr>
        <w:t>that</w:t>
      </w:r>
      <w:r w:rsidRPr="00123870">
        <w:rPr>
          <w:rFonts w:eastAsia="Calibri" w:cs="Calibri"/>
          <w:spacing w:val="-5"/>
        </w:rPr>
        <w:t xml:space="preserve"> </w:t>
      </w:r>
      <w:r w:rsidRPr="00123870">
        <w:rPr>
          <w:rFonts w:eastAsia="Calibri" w:cs="Calibri"/>
        </w:rPr>
        <w:t>a</w:t>
      </w:r>
      <w:r w:rsidRPr="00123870">
        <w:rPr>
          <w:rFonts w:eastAsia="Calibri" w:cs="Calibri"/>
          <w:spacing w:val="-6"/>
        </w:rPr>
        <w:t xml:space="preserve"> </w:t>
      </w:r>
      <w:r w:rsidRPr="00123870">
        <w:rPr>
          <w:rFonts w:eastAsia="Calibri" w:cs="Calibri"/>
        </w:rPr>
        <w:t>chemical</w:t>
      </w:r>
      <w:r w:rsidRPr="00123870">
        <w:rPr>
          <w:rFonts w:eastAsia="Calibri" w:cs="Calibri"/>
          <w:spacing w:val="-5"/>
        </w:rPr>
        <w:t xml:space="preserve"> </w:t>
      </w:r>
      <w:r w:rsidR="003C279A">
        <w:rPr>
          <w:rFonts w:eastAsia="Calibri" w:cs="Calibri"/>
          <w:spacing w:val="-5"/>
        </w:rPr>
        <w:t xml:space="preserve">is </w:t>
      </w:r>
      <w:r w:rsidRPr="00123870">
        <w:rPr>
          <w:rFonts w:eastAsia="Calibri" w:cs="Calibri"/>
        </w:rPr>
        <w:t>known</w:t>
      </w:r>
      <w:r w:rsidRPr="00123870">
        <w:rPr>
          <w:rFonts w:eastAsia="Calibri" w:cs="Calibri"/>
          <w:spacing w:val="-6"/>
        </w:rPr>
        <w:t xml:space="preserve"> </w:t>
      </w:r>
      <w:r w:rsidRPr="00123870">
        <w:rPr>
          <w:rFonts w:eastAsia="Calibri" w:cs="Calibri"/>
        </w:rPr>
        <w:t>to cause cancer or reproductive toxicity is used in the</w:t>
      </w:r>
      <w:r w:rsidRPr="00123870">
        <w:rPr>
          <w:rFonts w:eastAsia="Calibri" w:cs="Calibri"/>
          <w:spacing w:val="-12"/>
        </w:rPr>
        <w:t xml:space="preserve"> </w:t>
      </w:r>
      <w:r w:rsidRPr="00123870">
        <w:rPr>
          <w:rFonts w:eastAsia="Calibri" w:cs="Calibri"/>
        </w:rPr>
        <w:t>workplace.</w:t>
      </w:r>
    </w:p>
    <w:p w14:paraId="427C2079" w14:textId="57A69B8F" w:rsidR="00123870" w:rsidRPr="00123870" w:rsidRDefault="00123870" w:rsidP="00C11A28">
      <w:pPr>
        <w:widowControl w:val="0"/>
        <w:autoSpaceDE w:val="0"/>
        <w:autoSpaceDN w:val="0"/>
        <w:spacing w:after="120"/>
        <w:ind w:right="504" w:firstLine="0"/>
        <w:rPr>
          <w:rFonts w:eastAsia="Calibri" w:cs="Calibri"/>
        </w:rPr>
      </w:pPr>
      <w:r w:rsidRPr="00123870">
        <w:rPr>
          <w:rFonts w:eastAsia="Calibri" w:cs="Calibri"/>
        </w:rPr>
        <w:t>Employees will receive additional training as soon as possible when a new hazard is introduced into the workplace or whenever employees might be exposed to hazards at another employer</w:t>
      </w:r>
      <w:r w:rsidR="003C279A">
        <w:rPr>
          <w:rFonts w:eastAsia="Calibri" w:cs="Calibri"/>
        </w:rPr>
        <w:t>'</w:t>
      </w:r>
      <w:r w:rsidRPr="00123870">
        <w:rPr>
          <w:rFonts w:eastAsia="Calibri" w:cs="Calibri"/>
        </w:rPr>
        <w:t>s worksite.</w:t>
      </w:r>
    </w:p>
    <w:p w14:paraId="2EF696C7" w14:textId="77777777" w:rsidR="00123870" w:rsidRDefault="00123870" w:rsidP="00066C2D">
      <w:pPr>
        <w:ind w:firstLine="0"/>
        <w:rPr>
          <w:rFonts w:eastAsia="Calibri"/>
        </w:rPr>
      </w:pPr>
      <w:r w:rsidRPr="0086676F">
        <w:rPr>
          <w:rFonts w:eastAsia="Calibri"/>
        </w:rPr>
        <w:t xml:space="preserve">Training will be documented via the attached </w:t>
      </w:r>
      <w:r w:rsidRPr="0086676F">
        <w:rPr>
          <w:rFonts w:eastAsia="Calibri"/>
          <w:i/>
          <w:iCs/>
        </w:rPr>
        <w:t>Hazard Communication Employee Training Roster</w:t>
      </w:r>
      <w:r w:rsidRPr="0086676F">
        <w:rPr>
          <w:rFonts w:eastAsia="Calibri"/>
        </w:rPr>
        <w:t>.</w:t>
      </w:r>
    </w:p>
    <w:p w14:paraId="2340C560" w14:textId="77777777" w:rsidR="00414EDA" w:rsidRPr="001357FA" w:rsidRDefault="00D36602" w:rsidP="00AC3897">
      <w:pPr>
        <w:pStyle w:val="Heading2"/>
      </w:pPr>
      <w:bookmarkStart w:id="55" w:name="_Toc78893026"/>
      <w:bookmarkStart w:id="56" w:name="_Toc82178228"/>
      <w:bookmarkStart w:id="57" w:name="_Toc82178461"/>
      <w:bookmarkStart w:id="58" w:name="_Toc83651892"/>
      <w:r w:rsidRPr="001357FA">
        <w:t xml:space="preserve">VIII. </w:t>
      </w:r>
      <w:bookmarkEnd w:id="54"/>
      <w:r w:rsidR="00123870" w:rsidRPr="001357FA">
        <w:t>HAZARDOUS NON-ROUTINE TASKS</w:t>
      </w:r>
      <w:bookmarkEnd w:id="55"/>
      <w:bookmarkEnd w:id="56"/>
      <w:bookmarkEnd w:id="57"/>
      <w:bookmarkEnd w:id="58"/>
    </w:p>
    <w:p w14:paraId="06E0A901" w14:textId="418E9964" w:rsidR="00123870" w:rsidRPr="00123870" w:rsidRDefault="00123870" w:rsidP="00C11A28">
      <w:pPr>
        <w:widowControl w:val="0"/>
        <w:autoSpaceDE w:val="0"/>
        <w:autoSpaceDN w:val="0"/>
        <w:spacing w:after="120"/>
        <w:ind w:right="504" w:firstLine="0"/>
        <w:rPr>
          <w:rFonts w:eastAsia="Calibri" w:cs="Calibri"/>
        </w:rPr>
      </w:pPr>
      <w:bookmarkStart w:id="59" w:name="_Toc78793303"/>
      <w:r w:rsidRPr="00123870">
        <w:rPr>
          <w:rFonts w:eastAsia="Calibri" w:cs="Calibri"/>
        </w:rPr>
        <w:t>Periodically,</w:t>
      </w:r>
      <w:r w:rsidRPr="00123870">
        <w:rPr>
          <w:rFonts w:eastAsia="Calibri" w:cs="Calibri"/>
          <w:spacing w:val="-7"/>
        </w:rPr>
        <w:t xml:space="preserve"> </w:t>
      </w:r>
      <w:r w:rsidRPr="00123870">
        <w:rPr>
          <w:rFonts w:eastAsia="Calibri" w:cs="Calibri"/>
        </w:rPr>
        <w:t>our</w:t>
      </w:r>
      <w:r w:rsidRPr="00123870">
        <w:rPr>
          <w:rFonts w:eastAsia="Calibri" w:cs="Calibri"/>
          <w:spacing w:val="-8"/>
        </w:rPr>
        <w:t xml:space="preserve"> </w:t>
      </w:r>
      <w:r w:rsidRPr="00123870">
        <w:rPr>
          <w:rFonts w:eastAsia="Calibri" w:cs="Calibri"/>
        </w:rPr>
        <w:t>employees</w:t>
      </w:r>
      <w:r w:rsidRPr="00123870">
        <w:rPr>
          <w:rFonts w:eastAsia="Calibri" w:cs="Calibri"/>
          <w:spacing w:val="-7"/>
        </w:rPr>
        <w:t xml:space="preserve"> </w:t>
      </w:r>
      <w:r w:rsidRPr="00123870">
        <w:rPr>
          <w:rFonts w:eastAsia="Calibri" w:cs="Calibri"/>
        </w:rPr>
        <w:t>are</w:t>
      </w:r>
      <w:r w:rsidRPr="00123870">
        <w:rPr>
          <w:rFonts w:eastAsia="Calibri" w:cs="Calibri"/>
          <w:spacing w:val="-7"/>
        </w:rPr>
        <w:t xml:space="preserve"> </w:t>
      </w:r>
      <w:r w:rsidRPr="00123870">
        <w:rPr>
          <w:rFonts w:eastAsia="Calibri" w:cs="Calibri"/>
        </w:rPr>
        <w:t>required</w:t>
      </w:r>
      <w:r w:rsidRPr="00123870">
        <w:rPr>
          <w:rFonts w:eastAsia="Calibri" w:cs="Calibri"/>
          <w:spacing w:val="-7"/>
        </w:rPr>
        <w:t xml:space="preserve"> </w:t>
      </w:r>
      <w:r w:rsidRPr="00123870">
        <w:rPr>
          <w:rFonts w:eastAsia="Calibri" w:cs="Calibri"/>
        </w:rPr>
        <w:t>to</w:t>
      </w:r>
      <w:r w:rsidRPr="00123870">
        <w:rPr>
          <w:rFonts w:eastAsia="Calibri" w:cs="Calibri"/>
          <w:spacing w:val="-8"/>
        </w:rPr>
        <w:t xml:space="preserve"> </w:t>
      </w:r>
      <w:r w:rsidRPr="00123870">
        <w:rPr>
          <w:rFonts w:eastAsia="Calibri" w:cs="Calibri"/>
        </w:rPr>
        <w:t>perform</w:t>
      </w:r>
      <w:r w:rsidRPr="00123870">
        <w:rPr>
          <w:rFonts w:eastAsia="Calibri" w:cs="Calibri"/>
          <w:spacing w:val="-8"/>
        </w:rPr>
        <w:t xml:space="preserve"> </w:t>
      </w:r>
      <w:r w:rsidRPr="00123870">
        <w:rPr>
          <w:rFonts w:eastAsia="Calibri" w:cs="Calibri"/>
        </w:rPr>
        <w:t>hazardous</w:t>
      </w:r>
      <w:r w:rsidRPr="00123870">
        <w:rPr>
          <w:rFonts w:eastAsia="Calibri" w:cs="Calibri"/>
          <w:spacing w:val="-8"/>
        </w:rPr>
        <w:t xml:space="preserve"> </w:t>
      </w:r>
      <w:r w:rsidRPr="00123870">
        <w:rPr>
          <w:rFonts w:eastAsia="Calibri" w:cs="Calibri"/>
        </w:rPr>
        <w:t>non-routine</w:t>
      </w:r>
      <w:r w:rsidRPr="00123870">
        <w:rPr>
          <w:rFonts w:eastAsia="Calibri" w:cs="Calibri"/>
          <w:spacing w:val="-8"/>
        </w:rPr>
        <w:t xml:space="preserve"> </w:t>
      </w:r>
      <w:r w:rsidRPr="00123870">
        <w:rPr>
          <w:rFonts w:eastAsia="Calibri" w:cs="Calibri"/>
        </w:rPr>
        <w:t>tasks.</w:t>
      </w:r>
      <w:r w:rsidRPr="00123870">
        <w:rPr>
          <w:rFonts w:eastAsia="Calibri" w:cs="Calibri"/>
          <w:spacing w:val="-7"/>
        </w:rPr>
        <w:t xml:space="preserve"> </w:t>
      </w:r>
      <w:r w:rsidR="003C279A">
        <w:rPr>
          <w:rFonts w:eastAsia="Calibri" w:cs="Calibri"/>
        </w:rPr>
        <w:t>Therefore, before</w:t>
      </w:r>
      <w:r w:rsidRPr="00123870">
        <w:rPr>
          <w:rFonts w:eastAsia="Calibri" w:cs="Calibri"/>
          <w:spacing w:val="-8"/>
        </w:rPr>
        <w:t xml:space="preserve"> </w:t>
      </w:r>
      <w:r w:rsidRPr="00123870">
        <w:rPr>
          <w:rFonts w:eastAsia="Calibri" w:cs="Calibri"/>
        </w:rPr>
        <w:t>starting</w:t>
      </w:r>
      <w:r w:rsidRPr="00123870">
        <w:rPr>
          <w:rFonts w:eastAsia="Calibri" w:cs="Calibri"/>
          <w:spacing w:val="-8"/>
        </w:rPr>
        <w:t xml:space="preserve"> </w:t>
      </w:r>
      <w:r w:rsidRPr="00123870">
        <w:rPr>
          <w:rFonts w:eastAsia="Calibri" w:cs="Calibri"/>
        </w:rPr>
        <w:t>work</w:t>
      </w:r>
      <w:r w:rsidRPr="00123870">
        <w:rPr>
          <w:rFonts w:eastAsia="Calibri" w:cs="Calibri"/>
          <w:spacing w:val="-8"/>
        </w:rPr>
        <w:t xml:space="preserve"> </w:t>
      </w:r>
      <w:r w:rsidRPr="00123870">
        <w:rPr>
          <w:rFonts w:eastAsia="Calibri" w:cs="Calibri"/>
        </w:rPr>
        <w:t>on</w:t>
      </w:r>
      <w:r w:rsidRPr="00123870">
        <w:rPr>
          <w:rFonts w:eastAsia="Calibri" w:cs="Calibri"/>
          <w:spacing w:val="-8"/>
        </w:rPr>
        <w:t xml:space="preserve"> </w:t>
      </w:r>
      <w:r w:rsidRPr="00123870">
        <w:rPr>
          <w:rFonts w:eastAsia="Calibri" w:cs="Calibri"/>
        </w:rPr>
        <w:t>such</w:t>
      </w:r>
      <w:r w:rsidRPr="00123870">
        <w:rPr>
          <w:rFonts w:eastAsia="Calibri" w:cs="Calibri"/>
          <w:spacing w:val="-7"/>
        </w:rPr>
        <w:t xml:space="preserve"> </w:t>
      </w:r>
      <w:r w:rsidRPr="00123870">
        <w:rPr>
          <w:rFonts w:eastAsia="Calibri" w:cs="Calibri"/>
        </w:rPr>
        <w:t>projects, affected employees will be given information by their supervisor on the hazards to which they may be exposed during such an</w:t>
      </w:r>
      <w:r w:rsidRPr="00123870">
        <w:rPr>
          <w:rFonts w:eastAsia="Calibri" w:cs="Calibri"/>
          <w:spacing w:val="-2"/>
        </w:rPr>
        <w:t xml:space="preserve"> </w:t>
      </w:r>
      <w:r w:rsidRPr="00123870">
        <w:rPr>
          <w:rFonts w:eastAsia="Calibri" w:cs="Calibri"/>
        </w:rPr>
        <w:t>activity.</w:t>
      </w:r>
    </w:p>
    <w:p w14:paraId="73C03685" w14:textId="77777777" w:rsidR="00123870" w:rsidRPr="00123870" w:rsidRDefault="00123870" w:rsidP="00C11A28">
      <w:pPr>
        <w:widowControl w:val="0"/>
        <w:autoSpaceDE w:val="0"/>
        <w:autoSpaceDN w:val="0"/>
        <w:spacing w:after="120"/>
        <w:ind w:right="504" w:firstLine="0"/>
        <w:rPr>
          <w:rFonts w:eastAsia="Calibri" w:cs="Calibri"/>
        </w:rPr>
      </w:pPr>
      <w:r w:rsidRPr="00123870">
        <w:rPr>
          <w:rFonts w:eastAsia="Calibri" w:cs="Calibri"/>
        </w:rPr>
        <w:t>This information will cover:</w:t>
      </w:r>
    </w:p>
    <w:p w14:paraId="2FF87E22" w14:textId="77777777" w:rsidR="00123870" w:rsidRPr="00123870" w:rsidRDefault="00123870" w:rsidP="00C11A28">
      <w:pPr>
        <w:widowControl w:val="0"/>
        <w:numPr>
          <w:ilvl w:val="0"/>
          <w:numId w:val="7"/>
        </w:numPr>
        <w:autoSpaceDE w:val="0"/>
        <w:autoSpaceDN w:val="0"/>
        <w:spacing w:after="120"/>
        <w:ind w:right="504"/>
        <w:rPr>
          <w:rFonts w:eastAsia="Calibri" w:cs="Calibri"/>
        </w:rPr>
      </w:pPr>
      <w:r w:rsidRPr="00123870">
        <w:rPr>
          <w:rFonts w:eastAsia="Calibri" w:cs="Calibri"/>
        </w:rPr>
        <w:t>Specific</w:t>
      </w:r>
      <w:r w:rsidRPr="00123870">
        <w:rPr>
          <w:rFonts w:eastAsia="Calibri" w:cs="Calibri"/>
          <w:spacing w:val="-2"/>
        </w:rPr>
        <w:t xml:space="preserve"> </w:t>
      </w:r>
      <w:r w:rsidRPr="00123870">
        <w:rPr>
          <w:rFonts w:eastAsia="Calibri" w:cs="Calibri"/>
        </w:rPr>
        <w:t>hazards.</w:t>
      </w:r>
    </w:p>
    <w:p w14:paraId="6B0BB4E4" w14:textId="77777777" w:rsidR="00123870" w:rsidRPr="00123870" w:rsidRDefault="00123870" w:rsidP="00C11A28">
      <w:pPr>
        <w:widowControl w:val="0"/>
        <w:numPr>
          <w:ilvl w:val="0"/>
          <w:numId w:val="7"/>
        </w:numPr>
        <w:autoSpaceDE w:val="0"/>
        <w:autoSpaceDN w:val="0"/>
        <w:spacing w:after="120"/>
        <w:rPr>
          <w:rFonts w:eastAsia="Calibri" w:cs="Calibri"/>
        </w:rPr>
      </w:pPr>
      <w:r w:rsidRPr="00123870">
        <w:rPr>
          <w:rFonts w:eastAsia="Calibri" w:cs="Calibri"/>
        </w:rPr>
        <w:t>Measures</w:t>
      </w:r>
      <w:r w:rsidRPr="00123870">
        <w:rPr>
          <w:rFonts w:eastAsia="Calibri" w:cs="Calibri"/>
          <w:spacing w:val="-4"/>
        </w:rPr>
        <w:t xml:space="preserve"> </w:t>
      </w:r>
      <w:r w:rsidRPr="00123870">
        <w:rPr>
          <w:rFonts w:eastAsia="Calibri" w:cs="Calibri"/>
        </w:rPr>
        <w:t>the</w:t>
      </w:r>
      <w:r w:rsidRPr="00123870">
        <w:rPr>
          <w:rFonts w:eastAsia="Calibri" w:cs="Calibri"/>
          <w:spacing w:val="-3"/>
        </w:rPr>
        <w:t xml:space="preserve"> </w:t>
      </w:r>
      <w:r w:rsidRPr="00123870">
        <w:rPr>
          <w:rFonts w:eastAsia="Calibri" w:cs="Calibri"/>
        </w:rPr>
        <w:t>company</w:t>
      </w:r>
      <w:r w:rsidRPr="00123870">
        <w:rPr>
          <w:rFonts w:eastAsia="Calibri" w:cs="Calibri"/>
          <w:spacing w:val="-3"/>
        </w:rPr>
        <w:t xml:space="preserve"> </w:t>
      </w:r>
      <w:r w:rsidRPr="00123870">
        <w:rPr>
          <w:rFonts w:eastAsia="Calibri" w:cs="Calibri"/>
        </w:rPr>
        <w:t>has</w:t>
      </w:r>
      <w:r w:rsidRPr="00123870">
        <w:rPr>
          <w:rFonts w:eastAsia="Calibri" w:cs="Calibri"/>
          <w:spacing w:val="-5"/>
        </w:rPr>
        <w:t xml:space="preserve"> </w:t>
      </w:r>
      <w:r w:rsidRPr="00123870">
        <w:rPr>
          <w:rFonts w:eastAsia="Calibri" w:cs="Calibri"/>
          <w:spacing w:val="-3"/>
        </w:rPr>
        <w:t xml:space="preserve">taken </w:t>
      </w:r>
      <w:r w:rsidRPr="00123870">
        <w:rPr>
          <w:rFonts w:eastAsia="Calibri" w:cs="Calibri"/>
        </w:rPr>
        <w:t>to</w:t>
      </w:r>
      <w:r w:rsidRPr="00123870">
        <w:rPr>
          <w:rFonts w:eastAsia="Calibri" w:cs="Calibri"/>
          <w:spacing w:val="-4"/>
        </w:rPr>
        <w:t xml:space="preserve"> </w:t>
      </w:r>
      <w:r w:rsidRPr="00123870">
        <w:rPr>
          <w:rFonts w:eastAsia="Calibri" w:cs="Calibri"/>
        </w:rPr>
        <w:t>reduce</w:t>
      </w:r>
      <w:r w:rsidRPr="00123870">
        <w:rPr>
          <w:rFonts w:eastAsia="Calibri" w:cs="Calibri"/>
          <w:spacing w:val="-4"/>
        </w:rPr>
        <w:t xml:space="preserve"> </w:t>
      </w:r>
      <w:r w:rsidRPr="00123870">
        <w:rPr>
          <w:rFonts w:eastAsia="Calibri" w:cs="Calibri"/>
        </w:rPr>
        <w:t>the</w:t>
      </w:r>
      <w:r w:rsidRPr="00123870">
        <w:rPr>
          <w:rFonts w:eastAsia="Calibri" w:cs="Calibri"/>
          <w:spacing w:val="-3"/>
        </w:rPr>
        <w:t xml:space="preserve"> </w:t>
      </w:r>
      <w:r w:rsidRPr="00123870">
        <w:rPr>
          <w:rFonts w:eastAsia="Calibri" w:cs="Calibri"/>
        </w:rPr>
        <w:t>risk</w:t>
      </w:r>
      <w:r w:rsidRPr="00123870">
        <w:rPr>
          <w:rFonts w:eastAsia="Calibri" w:cs="Calibri"/>
          <w:spacing w:val="-3"/>
        </w:rPr>
        <w:t xml:space="preserve"> </w:t>
      </w:r>
      <w:r w:rsidRPr="00123870">
        <w:rPr>
          <w:rFonts w:eastAsia="Calibri" w:cs="Calibri"/>
        </w:rPr>
        <w:t>of</w:t>
      </w:r>
      <w:r w:rsidRPr="00123870">
        <w:rPr>
          <w:rFonts w:eastAsia="Calibri" w:cs="Calibri"/>
          <w:spacing w:val="-4"/>
        </w:rPr>
        <w:t xml:space="preserve"> </w:t>
      </w:r>
      <w:r w:rsidRPr="00123870">
        <w:rPr>
          <w:rFonts w:eastAsia="Calibri" w:cs="Calibri"/>
        </w:rPr>
        <w:t>these</w:t>
      </w:r>
      <w:r w:rsidRPr="00123870">
        <w:rPr>
          <w:rFonts w:eastAsia="Calibri" w:cs="Calibri"/>
          <w:spacing w:val="-4"/>
        </w:rPr>
        <w:t xml:space="preserve"> </w:t>
      </w:r>
      <w:r w:rsidRPr="00123870">
        <w:rPr>
          <w:rFonts w:eastAsia="Calibri" w:cs="Calibri"/>
        </w:rPr>
        <w:t>hazards,</w:t>
      </w:r>
      <w:r w:rsidRPr="00123870">
        <w:rPr>
          <w:rFonts w:eastAsia="Calibri" w:cs="Calibri"/>
          <w:spacing w:val="-4"/>
        </w:rPr>
        <w:t xml:space="preserve"> </w:t>
      </w:r>
      <w:r w:rsidRPr="00123870">
        <w:rPr>
          <w:rFonts w:eastAsia="Calibri" w:cs="Calibri"/>
        </w:rPr>
        <w:t>such</w:t>
      </w:r>
      <w:r w:rsidRPr="00123870">
        <w:rPr>
          <w:rFonts w:eastAsia="Calibri" w:cs="Calibri"/>
          <w:spacing w:val="-4"/>
        </w:rPr>
        <w:t xml:space="preserve"> </w:t>
      </w:r>
      <w:r w:rsidRPr="00123870">
        <w:rPr>
          <w:rFonts w:eastAsia="Calibri" w:cs="Calibri"/>
        </w:rPr>
        <w:t>as</w:t>
      </w:r>
      <w:r w:rsidRPr="00123870">
        <w:rPr>
          <w:rFonts w:eastAsia="Calibri" w:cs="Calibri"/>
          <w:spacing w:val="-5"/>
        </w:rPr>
        <w:t xml:space="preserve"> </w:t>
      </w:r>
      <w:r w:rsidRPr="00123870">
        <w:rPr>
          <w:rFonts w:eastAsia="Calibri" w:cs="Calibri"/>
        </w:rPr>
        <w:t>providing</w:t>
      </w:r>
      <w:r w:rsidRPr="00123870">
        <w:rPr>
          <w:rFonts w:eastAsia="Calibri" w:cs="Calibri"/>
          <w:spacing w:val="-3"/>
        </w:rPr>
        <w:t xml:space="preserve"> </w:t>
      </w:r>
      <w:r w:rsidRPr="00123870">
        <w:rPr>
          <w:rFonts w:eastAsia="Calibri" w:cs="Calibri"/>
        </w:rPr>
        <w:t>ventilation,</w:t>
      </w:r>
      <w:r w:rsidRPr="00123870">
        <w:rPr>
          <w:rFonts w:eastAsia="Calibri" w:cs="Calibri"/>
          <w:spacing w:val="-4"/>
        </w:rPr>
        <w:t xml:space="preserve"> </w:t>
      </w:r>
      <w:r w:rsidRPr="00123870">
        <w:rPr>
          <w:rFonts w:eastAsia="Calibri" w:cs="Calibri"/>
        </w:rPr>
        <w:t>ensuring the presence of another employee, providing a respiratory protection program that meets T8 section 5144 requirements, and establishing emergency</w:t>
      </w:r>
      <w:r w:rsidRPr="00123870">
        <w:rPr>
          <w:rFonts w:eastAsia="Calibri" w:cs="Calibri"/>
          <w:spacing w:val="-4"/>
        </w:rPr>
        <w:t xml:space="preserve"> </w:t>
      </w:r>
      <w:r w:rsidRPr="00123870">
        <w:rPr>
          <w:rFonts w:eastAsia="Calibri" w:cs="Calibri"/>
        </w:rPr>
        <w:t>procedures.</w:t>
      </w:r>
    </w:p>
    <w:p w14:paraId="3B27872A" w14:textId="72D0234C" w:rsidR="008F2235" w:rsidRDefault="00D36602" w:rsidP="00C11A28">
      <w:pPr>
        <w:pStyle w:val="Heading2"/>
      </w:pPr>
      <w:bookmarkStart w:id="60" w:name="_Toc78893027"/>
      <w:bookmarkStart w:id="61" w:name="_Toc82178229"/>
      <w:bookmarkStart w:id="62" w:name="_Toc82178462"/>
      <w:bookmarkStart w:id="63" w:name="_Toc83651893"/>
      <w:r w:rsidRPr="001357FA">
        <w:t xml:space="preserve">IX. </w:t>
      </w:r>
      <w:bookmarkEnd w:id="59"/>
      <w:r w:rsidR="006E7F61" w:rsidRPr="001357FA">
        <w:t>NON-ROUTINE TASKS AND ASSOCIATED HAZARDOUS CHEMICALS</w:t>
      </w:r>
      <w:bookmarkEnd w:id="60"/>
      <w:bookmarkEnd w:id="61"/>
      <w:bookmarkEnd w:id="62"/>
      <w:bookmarkEnd w:id="63"/>
    </w:p>
    <w:p w14:paraId="7679254E" w14:textId="77777777" w:rsidR="00AC3897" w:rsidRPr="00AC3897" w:rsidRDefault="00AC3897" w:rsidP="00AC3897"/>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6"/>
        <w:gridCol w:w="4534"/>
      </w:tblGrid>
      <w:tr w:rsidR="006E7F61" w:rsidRPr="006E7F61" w14:paraId="49D256A2" w14:textId="77777777" w:rsidTr="0086676F">
        <w:trPr>
          <w:tblHeader/>
        </w:trPr>
        <w:tc>
          <w:tcPr>
            <w:tcW w:w="5707" w:type="dxa"/>
            <w:shd w:val="clear" w:color="auto" w:fill="91CD92"/>
          </w:tcPr>
          <w:p w14:paraId="20991361" w14:textId="77777777" w:rsidR="006E7F61" w:rsidRPr="006E7F61" w:rsidRDefault="006E7F61" w:rsidP="0086676F">
            <w:pPr>
              <w:widowControl w:val="0"/>
              <w:autoSpaceDE w:val="0"/>
              <w:autoSpaceDN w:val="0"/>
              <w:spacing w:after="120"/>
              <w:ind w:firstLine="0"/>
              <w:jc w:val="center"/>
              <w:rPr>
                <w:rFonts w:eastAsia="Calibri" w:cs="Calibri"/>
                <w:b/>
              </w:rPr>
            </w:pPr>
            <w:r w:rsidRPr="006E7F61">
              <w:rPr>
                <w:rFonts w:eastAsia="Calibri" w:cs="Calibri"/>
                <w:b/>
              </w:rPr>
              <w:t>Task</w:t>
            </w:r>
          </w:p>
        </w:tc>
        <w:tc>
          <w:tcPr>
            <w:tcW w:w="5088" w:type="dxa"/>
            <w:shd w:val="clear" w:color="auto" w:fill="91CD92"/>
          </w:tcPr>
          <w:p w14:paraId="2B893566" w14:textId="77777777" w:rsidR="006E7F61" w:rsidRPr="006E7F61" w:rsidRDefault="006E7F61" w:rsidP="0086676F">
            <w:pPr>
              <w:widowControl w:val="0"/>
              <w:autoSpaceDE w:val="0"/>
              <w:autoSpaceDN w:val="0"/>
              <w:spacing w:after="120"/>
              <w:ind w:firstLine="0"/>
              <w:jc w:val="center"/>
              <w:rPr>
                <w:rFonts w:eastAsia="Calibri" w:cs="Calibri"/>
                <w:b/>
              </w:rPr>
            </w:pPr>
            <w:r w:rsidRPr="006E7F61">
              <w:rPr>
                <w:rFonts w:eastAsia="Calibri" w:cs="Calibri"/>
                <w:b/>
              </w:rPr>
              <w:t>Hazardous Chemical(s)</w:t>
            </w:r>
          </w:p>
        </w:tc>
      </w:tr>
      <w:tr w:rsidR="006E7F61" w:rsidRPr="006E7F61" w14:paraId="6F4FA32E" w14:textId="77777777" w:rsidTr="0086676F">
        <w:tc>
          <w:tcPr>
            <w:tcW w:w="5707" w:type="dxa"/>
            <w:shd w:val="clear" w:color="auto" w:fill="auto"/>
          </w:tcPr>
          <w:p w14:paraId="255250C2" w14:textId="77777777" w:rsidR="006E7F61" w:rsidRPr="006E7F61" w:rsidRDefault="006E7F61" w:rsidP="0086676F">
            <w:pPr>
              <w:widowControl w:val="0"/>
              <w:autoSpaceDE w:val="0"/>
              <w:autoSpaceDN w:val="0"/>
              <w:spacing w:after="120"/>
              <w:ind w:firstLine="0"/>
              <w:jc w:val="center"/>
              <w:rPr>
                <w:rFonts w:eastAsia="Calibri" w:cs="Calibri"/>
                <w:sz w:val="20"/>
                <w:szCs w:val="20"/>
              </w:rPr>
            </w:pPr>
            <w:r w:rsidRPr="006E7F61">
              <w:rPr>
                <w:rFonts w:eastAsia="Calibri" w:cs="Calibri"/>
                <w:color w:val="C00000"/>
                <w:sz w:val="20"/>
                <w:szCs w:val="20"/>
              </w:rPr>
              <w:t>[Enter non-routine task]</w:t>
            </w:r>
          </w:p>
        </w:tc>
        <w:tc>
          <w:tcPr>
            <w:tcW w:w="5088" w:type="dxa"/>
            <w:shd w:val="clear" w:color="auto" w:fill="auto"/>
          </w:tcPr>
          <w:p w14:paraId="61F0D607" w14:textId="77777777" w:rsidR="006E7F61" w:rsidRPr="006E7F61" w:rsidRDefault="006E7F61" w:rsidP="0086676F">
            <w:pPr>
              <w:widowControl w:val="0"/>
              <w:autoSpaceDE w:val="0"/>
              <w:autoSpaceDN w:val="0"/>
              <w:spacing w:after="120"/>
              <w:ind w:firstLine="0"/>
              <w:jc w:val="center"/>
              <w:rPr>
                <w:rFonts w:eastAsia="Calibri" w:cs="Calibri"/>
                <w:sz w:val="20"/>
                <w:szCs w:val="20"/>
              </w:rPr>
            </w:pPr>
            <w:r w:rsidRPr="006E7F61">
              <w:rPr>
                <w:rFonts w:eastAsia="Calibri" w:cs="Calibri"/>
                <w:color w:val="C00000"/>
                <w:sz w:val="20"/>
                <w:szCs w:val="20"/>
              </w:rPr>
              <w:t>[Enter hazardous chemicals listed on the SDS or the SDS identifier for the mixture]</w:t>
            </w:r>
          </w:p>
        </w:tc>
      </w:tr>
      <w:tr w:rsidR="006E7F61" w:rsidRPr="006E7F61" w14:paraId="1B2EBE04" w14:textId="77777777" w:rsidTr="0086676F">
        <w:tc>
          <w:tcPr>
            <w:tcW w:w="5707" w:type="dxa"/>
            <w:shd w:val="clear" w:color="auto" w:fill="auto"/>
          </w:tcPr>
          <w:p w14:paraId="5D341757" w14:textId="77777777" w:rsidR="006E7F61" w:rsidRPr="006E7F61" w:rsidRDefault="006E7F61" w:rsidP="0086676F">
            <w:pPr>
              <w:widowControl w:val="0"/>
              <w:autoSpaceDE w:val="0"/>
              <w:autoSpaceDN w:val="0"/>
              <w:spacing w:after="120"/>
              <w:ind w:firstLine="0"/>
              <w:rPr>
                <w:rFonts w:eastAsia="Calibri" w:cs="Calibri"/>
                <w:szCs w:val="20"/>
              </w:rPr>
            </w:pPr>
          </w:p>
        </w:tc>
        <w:tc>
          <w:tcPr>
            <w:tcW w:w="5088" w:type="dxa"/>
            <w:shd w:val="clear" w:color="auto" w:fill="auto"/>
          </w:tcPr>
          <w:p w14:paraId="327059B8" w14:textId="77777777" w:rsidR="006E7F61" w:rsidRPr="006E7F61" w:rsidRDefault="006E7F61" w:rsidP="0086676F">
            <w:pPr>
              <w:widowControl w:val="0"/>
              <w:autoSpaceDE w:val="0"/>
              <w:autoSpaceDN w:val="0"/>
              <w:spacing w:after="120"/>
              <w:ind w:firstLine="0"/>
              <w:rPr>
                <w:rFonts w:eastAsia="Calibri" w:cs="Calibri"/>
                <w:szCs w:val="20"/>
              </w:rPr>
            </w:pPr>
          </w:p>
        </w:tc>
      </w:tr>
      <w:tr w:rsidR="006E7F61" w:rsidRPr="006E7F61" w14:paraId="1B096216" w14:textId="77777777" w:rsidTr="0086676F">
        <w:tc>
          <w:tcPr>
            <w:tcW w:w="5707" w:type="dxa"/>
            <w:shd w:val="clear" w:color="auto" w:fill="auto"/>
          </w:tcPr>
          <w:p w14:paraId="6B3C4E95" w14:textId="77777777" w:rsidR="006E7F61" w:rsidRPr="006E7F61" w:rsidRDefault="006E7F61" w:rsidP="0086676F">
            <w:pPr>
              <w:widowControl w:val="0"/>
              <w:autoSpaceDE w:val="0"/>
              <w:autoSpaceDN w:val="0"/>
              <w:spacing w:after="120"/>
              <w:ind w:firstLine="0"/>
              <w:rPr>
                <w:rFonts w:eastAsia="Calibri" w:cs="Calibri"/>
                <w:szCs w:val="20"/>
              </w:rPr>
            </w:pPr>
          </w:p>
        </w:tc>
        <w:tc>
          <w:tcPr>
            <w:tcW w:w="5088" w:type="dxa"/>
            <w:shd w:val="clear" w:color="auto" w:fill="auto"/>
          </w:tcPr>
          <w:p w14:paraId="039F8DA3" w14:textId="77777777" w:rsidR="006E7F61" w:rsidRPr="006E7F61" w:rsidRDefault="006E7F61" w:rsidP="0086676F">
            <w:pPr>
              <w:widowControl w:val="0"/>
              <w:autoSpaceDE w:val="0"/>
              <w:autoSpaceDN w:val="0"/>
              <w:spacing w:after="120"/>
              <w:ind w:firstLine="0"/>
              <w:rPr>
                <w:rFonts w:eastAsia="Calibri" w:cs="Calibri"/>
                <w:szCs w:val="20"/>
              </w:rPr>
            </w:pPr>
          </w:p>
        </w:tc>
      </w:tr>
      <w:tr w:rsidR="003D7F02" w:rsidRPr="006E7F61" w14:paraId="55B45AC4" w14:textId="77777777" w:rsidTr="0086676F">
        <w:tc>
          <w:tcPr>
            <w:tcW w:w="5707" w:type="dxa"/>
            <w:shd w:val="clear" w:color="auto" w:fill="auto"/>
          </w:tcPr>
          <w:p w14:paraId="52049E7D" w14:textId="77777777" w:rsidR="003D7F02" w:rsidRPr="006E7F61" w:rsidRDefault="003D7F02" w:rsidP="0086676F">
            <w:pPr>
              <w:widowControl w:val="0"/>
              <w:autoSpaceDE w:val="0"/>
              <w:autoSpaceDN w:val="0"/>
              <w:spacing w:after="120"/>
              <w:ind w:firstLine="0"/>
              <w:rPr>
                <w:rFonts w:eastAsia="Calibri" w:cs="Calibri"/>
                <w:szCs w:val="20"/>
              </w:rPr>
            </w:pPr>
          </w:p>
        </w:tc>
        <w:tc>
          <w:tcPr>
            <w:tcW w:w="5088" w:type="dxa"/>
            <w:shd w:val="clear" w:color="auto" w:fill="auto"/>
          </w:tcPr>
          <w:p w14:paraId="1640F99B" w14:textId="77777777" w:rsidR="003D7F02" w:rsidRPr="006E7F61" w:rsidRDefault="003D7F02" w:rsidP="0086676F">
            <w:pPr>
              <w:widowControl w:val="0"/>
              <w:autoSpaceDE w:val="0"/>
              <w:autoSpaceDN w:val="0"/>
              <w:spacing w:after="120"/>
              <w:ind w:firstLine="0"/>
              <w:rPr>
                <w:rFonts w:eastAsia="Calibri" w:cs="Calibri"/>
                <w:szCs w:val="20"/>
              </w:rPr>
            </w:pPr>
          </w:p>
        </w:tc>
      </w:tr>
    </w:tbl>
    <w:p w14:paraId="030AF889" w14:textId="77777777" w:rsidR="00D171BC" w:rsidRPr="003C279A" w:rsidRDefault="00D171BC" w:rsidP="00AC3897">
      <w:pPr>
        <w:pStyle w:val="Heading2"/>
        <w:rPr>
          <w:sz w:val="14"/>
          <w:szCs w:val="14"/>
        </w:rPr>
      </w:pPr>
      <w:bookmarkStart w:id="64" w:name="_Toc78793304"/>
      <w:bookmarkStart w:id="65" w:name="_Toc78893028"/>
    </w:p>
    <w:p w14:paraId="56ED3F63" w14:textId="77777777" w:rsidR="008F2235" w:rsidRPr="001357FA" w:rsidRDefault="00D36602" w:rsidP="00AC3897">
      <w:pPr>
        <w:pStyle w:val="Heading2"/>
      </w:pPr>
      <w:bookmarkStart w:id="66" w:name="_Toc82178230"/>
      <w:bookmarkStart w:id="67" w:name="_Toc82178463"/>
      <w:bookmarkStart w:id="68" w:name="_Toc83651894"/>
      <w:r w:rsidRPr="001357FA">
        <w:t xml:space="preserve">X. </w:t>
      </w:r>
      <w:r w:rsidR="006E7F61" w:rsidRPr="001357FA">
        <w:t>LABELED/UNLABELED PIPES</w:t>
      </w:r>
      <w:bookmarkEnd w:id="64"/>
      <w:bookmarkEnd w:id="65"/>
      <w:bookmarkEnd w:id="66"/>
      <w:bookmarkEnd w:id="67"/>
      <w:bookmarkEnd w:id="68"/>
    </w:p>
    <w:p w14:paraId="66A5ABD5" w14:textId="79DCC4F3" w:rsidR="006E7F61" w:rsidRPr="006343A3" w:rsidRDefault="006E7F61" w:rsidP="006E7F61">
      <w:pPr>
        <w:tabs>
          <w:tab w:val="left" w:pos="720"/>
          <w:tab w:val="left" w:pos="1440"/>
          <w:tab w:val="left" w:pos="2160"/>
          <w:tab w:val="left" w:pos="2880"/>
          <w:tab w:val="left" w:pos="3600"/>
        </w:tabs>
        <w:ind w:firstLine="0"/>
        <w:rPr>
          <w:rFonts w:cs="Arial"/>
        </w:rPr>
      </w:pPr>
      <w:r w:rsidRPr="006343A3">
        <w:rPr>
          <w:rFonts w:cs="Arial"/>
        </w:rPr>
        <w:t xml:space="preserve">All above-ground pipes transporting hazardous chemicals (gases, vapors, liquids, semi-liquids, and plastics) will be identified </w:t>
      </w:r>
      <w:r w:rsidR="003C279A">
        <w:rPr>
          <w:rFonts w:cs="Arial"/>
        </w:rPr>
        <w:t>per</w:t>
      </w:r>
      <w:r w:rsidRPr="006343A3">
        <w:rPr>
          <w:rFonts w:cs="Arial"/>
        </w:rPr>
        <w:t xml:space="preserve"> the ANSI A13.1 standard, "Identification of Piping."</w:t>
      </w:r>
    </w:p>
    <w:p w14:paraId="7CBDE650" w14:textId="77777777" w:rsidR="006E7F61" w:rsidRPr="006343A3" w:rsidRDefault="006E7F61" w:rsidP="006E7F61">
      <w:pPr>
        <w:tabs>
          <w:tab w:val="left" w:pos="720"/>
          <w:tab w:val="left" w:pos="1440"/>
          <w:tab w:val="left" w:pos="2160"/>
          <w:tab w:val="left" w:pos="2880"/>
          <w:tab w:val="left" w:pos="3600"/>
        </w:tabs>
        <w:ind w:firstLine="0"/>
        <w:rPr>
          <w:rFonts w:cs="Arial"/>
        </w:rPr>
      </w:pPr>
      <w:r w:rsidRPr="006343A3">
        <w:rPr>
          <w:rFonts w:cs="Arial"/>
        </w:rPr>
        <w:t>[If applicable, list the pipes in question and the corresponding hazard controls to be implemented.]</w:t>
      </w:r>
    </w:p>
    <w:p w14:paraId="1C398666" w14:textId="08C1A03D" w:rsidR="006E7F61" w:rsidRPr="006343A3" w:rsidRDefault="006E7F61" w:rsidP="006E7F61">
      <w:pPr>
        <w:tabs>
          <w:tab w:val="left" w:pos="720"/>
          <w:tab w:val="left" w:pos="1440"/>
          <w:tab w:val="left" w:pos="2160"/>
          <w:tab w:val="left" w:pos="2880"/>
          <w:tab w:val="left" w:pos="3600"/>
        </w:tabs>
        <w:ind w:firstLine="0"/>
        <w:rPr>
          <w:rFonts w:cs="Arial"/>
        </w:rPr>
      </w:pPr>
      <w:r w:rsidRPr="006343A3">
        <w:rPr>
          <w:rFonts w:cs="Arial"/>
        </w:rPr>
        <w:t xml:space="preserve">Before employees enter the area and initiate work on or near pipes, </w:t>
      </w:r>
      <w:r w:rsidR="00813E90" w:rsidRPr="00123870">
        <w:rPr>
          <w:rFonts w:eastAsia="Calibri" w:cs="Calibri"/>
          <w:color w:val="C00000"/>
        </w:rPr>
        <w:t>[</w:t>
      </w:r>
      <w:r w:rsidR="00813E90">
        <w:rPr>
          <w:rFonts w:eastAsia="Calibri" w:cs="Calibri"/>
          <w:color w:val="C00000"/>
        </w:rPr>
        <w:t xml:space="preserve">insert </w:t>
      </w:r>
      <w:r w:rsidR="00813E90" w:rsidRPr="00123870">
        <w:rPr>
          <w:rFonts w:eastAsia="Calibri" w:cs="Calibri"/>
          <w:color w:val="C00000"/>
        </w:rPr>
        <w:t xml:space="preserve">the name of </w:t>
      </w:r>
      <w:r w:rsidR="00813E90">
        <w:rPr>
          <w:rFonts w:eastAsia="Calibri" w:cs="Calibri"/>
          <w:color w:val="C00000"/>
        </w:rPr>
        <w:t>the responsible p</w:t>
      </w:r>
      <w:r w:rsidR="00813E90" w:rsidRPr="00123870">
        <w:rPr>
          <w:rFonts w:eastAsia="Calibri" w:cs="Calibri"/>
          <w:color w:val="C00000"/>
        </w:rPr>
        <w:t>erson</w:t>
      </w:r>
      <w:r w:rsidR="00813E90">
        <w:rPr>
          <w:rFonts w:eastAsia="Calibri" w:cs="Calibri"/>
          <w:color w:val="C00000"/>
        </w:rPr>
        <w:t xml:space="preserve"> </w:t>
      </w:r>
      <w:proofErr w:type="gramStart"/>
      <w:r w:rsidR="00813E90" w:rsidRPr="00123870">
        <w:rPr>
          <w:rFonts w:eastAsia="Calibri" w:cs="Calibri"/>
          <w:color w:val="C00000"/>
        </w:rPr>
        <w:t>here]</w:t>
      </w:r>
      <w:r w:rsidR="00813E90" w:rsidRPr="00123870">
        <w:rPr>
          <w:rFonts w:eastAsia="Calibri" w:cs="Calibri"/>
          <w:color w:val="D2232A"/>
        </w:rPr>
        <w:t xml:space="preserve"> </w:t>
      </w:r>
      <w:r w:rsidRPr="006343A3">
        <w:rPr>
          <w:rFonts w:cs="Arial"/>
        </w:rPr>
        <w:t xml:space="preserve"> will</w:t>
      </w:r>
      <w:proofErr w:type="gramEnd"/>
      <w:r w:rsidRPr="006343A3">
        <w:rPr>
          <w:rFonts w:cs="Arial"/>
        </w:rPr>
        <w:t xml:space="preserve"> inform them of:</w:t>
      </w:r>
    </w:p>
    <w:p w14:paraId="65E5A9EE" w14:textId="77777777" w:rsidR="006E7F61" w:rsidRPr="006343A3" w:rsidRDefault="006E7F61" w:rsidP="00C3702B">
      <w:pPr>
        <w:numPr>
          <w:ilvl w:val="0"/>
          <w:numId w:val="1"/>
        </w:numPr>
        <w:tabs>
          <w:tab w:val="left" w:pos="720"/>
          <w:tab w:val="left" w:pos="1440"/>
          <w:tab w:val="left" w:pos="2160"/>
          <w:tab w:val="left" w:pos="2880"/>
          <w:tab w:val="left" w:pos="3600"/>
        </w:tabs>
        <w:rPr>
          <w:rFonts w:cs="Arial"/>
        </w:rPr>
      </w:pPr>
      <w:r w:rsidRPr="006343A3">
        <w:rPr>
          <w:rFonts w:cs="Arial"/>
        </w:rPr>
        <w:t>The location of the pipe or piping system or other known safety hazard.</w:t>
      </w:r>
    </w:p>
    <w:p w14:paraId="36B4F61D" w14:textId="77777777" w:rsidR="006E7F61" w:rsidRPr="006343A3" w:rsidRDefault="006E7F61" w:rsidP="00C3702B">
      <w:pPr>
        <w:numPr>
          <w:ilvl w:val="0"/>
          <w:numId w:val="1"/>
        </w:numPr>
        <w:tabs>
          <w:tab w:val="left" w:pos="720"/>
          <w:tab w:val="left" w:pos="1440"/>
          <w:tab w:val="left" w:pos="2160"/>
          <w:tab w:val="left" w:pos="2880"/>
          <w:tab w:val="left" w:pos="3600"/>
        </w:tabs>
        <w:rPr>
          <w:rFonts w:cs="Arial"/>
        </w:rPr>
      </w:pPr>
      <w:r w:rsidRPr="006343A3">
        <w:rPr>
          <w:rFonts w:cs="Arial"/>
        </w:rPr>
        <w:t>The chemicals in the pipe.</w:t>
      </w:r>
    </w:p>
    <w:p w14:paraId="57528A87" w14:textId="77777777" w:rsidR="006E7F61" w:rsidRPr="006343A3" w:rsidRDefault="006E7F61" w:rsidP="00C3702B">
      <w:pPr>
        <w:numPr>
          <w:ilvl w:val="0"/>
          <w:numId w:val="1"/>
        </w:numPr>
        <w:tabs>
          <w:tab w:val="left" w:pos="720"/>
          <w:tab w:val="left" w:pos="1440"/>
          <w:tab w:val="left" w:pos="2160"/>
          <w:tab w:val="left" w:pos="2880"/>
          <w:tab w:val="left" w:pos="3600"/>
        </w:tabs>
        <w:rPr>
          <w:rFonts w:cs="Arial"/>
        </w:rPr>
      </w:pPr>
      <w:r w:rsidRPr="006343A3">
        <w:rPr>
          <w:rFonts w:cs="Arial"/>
        </w:rPr>
        <w:t>Potential hazards.</w:t>
      </w:r>
    </w:p>
    <w:p w14:paraId="14994EA3" w14:textId="77777777" w:rsidR="006E7F61" w:rsidRPr="006343A3" w:rsidRDefault="006E7F61" w:rsidP="00C3702B">
      <w:pPr>
        <w:numPr>
          <w:ilvl w:val="0"/>
          <w:numId w:val="1"/>
        </w:numPr>
        <w:tabs>
          <w:tab w:val="left" w:pos="720"/>
          <w:tab w:val="left" w:pos="1440"/>
          <w:tab w:val="left" w:pos="2160"/>
          <w:tab w:val="left" w:pos="2880"/>
          <w:tab w:val="left" w:pos="3600"/>
        </w:tabs>
        <w:rPr>
          <w:rFonts w:ascii="Cambria" w:hAnsi="Cambria"/>
          <w:b/>
          <w:bCs/>
        </w:rPr>
      </w:pPr>
      <w:r w:rsidRPr="006343A3">
        <w:rPr>
          <w:rFonts w:cs="Arial"/>
        </w:rPr>
        <w:t>Safety precautions</w:t>
      </w:r>
      <w:bookmarkStart w:id="69" w:name="_Toc78793305"/>
    </w:p>
    <w:p w14:paraId="586A84C7" w14:textId="77777777" w:rsidR="006E7F61" w:rsidRPr="003C279A" w:rsidRDefault="006E7F61" w:rsidP="006E7F61">
      <w:pPr>
        <w:tabs>
          <w:tab w:val="left" w:pos="720"/>
          <w:tab w:val="left" w:pos="1440"/>
          <w:tab w:val="left" w:pos="2160"/>
          <w:tab w:val="left" w:pos="2880"/>
          <w:tab w:val="left" w:pos="3600"/>
        </w:tabs>
        <w:rPr>
          <w:rFonts w:cs="Arial"/>
          <w:color w:val="231F20"/>
          <w:sz w:val="20"/>
          <w:szCs w:val="20"/>
        </w:rPr>
      </w:pPr>
    </w:p>
    <w:p w14:paraId="09749DAA" w14:textId="77777777" w:rsidR="008A5851" w:rsidRPr="001357FA" w:rsidRDefault="006E7F61" w:rsidP="00AC3897">
      <w:pPr>
        <w:pStyle w:val="Heading2"/>
      </w:pPr>
      <w:bookmarkStart w:id="70" w:name="_Toc78876061"/>
      <w:bookmarkStart w:id="71" w:name="_Toc78893029"/>
      <w:bookmarkStart w:id="72" w:name="_Toc82178231"/>
      <w:bookmarkStart w:id="73" w:name="_Toc82178464"/>
      <w:bookmarkStart w:id="74" w:name="_Toc83651895"/>
      <w:bookmarkEnd w:id="69"/>
      <w:r w:rsidRPr="001357FA">
        <w:t xml:space="preserve">XI. </w:t>
      </w:r>
      <w:r w:rsidRPr="001357FA">
        <w:rPr>
          <w:rFonts w:eastAsia="Calibri"/>
        </w:rPr>
        <w:t>I</w:t>
      </w:r>
      <w:r w:rsidR="00AC3897">
        <w:rPr>
          <w:rFonts w:eastAsia="Calibri"/>
        </w:rPr>
        <w:t>NDEPENDEN</w:t>
      </w:r>
      <w:r w:rsidR="00066C2D">
        <w:rPr>
          <w:rFonts w:eastAsia="Calibri"/>
        </w:rPr>
        <w:t>T</w:t>
      </w:r>
      <w:r w:rsidR="00AC3897">
        <w:rPr>
          <w:rFonts w:eastAsia="Calibri"/>
        </w:rPr>
        <w:t xml:space="preserve"> CONTRACTORS AND TEMPORARY EMPLOYEES</w:t>
      </w:r>
      <w:bookmarkEnd w:id="70"/>
      <w:bookmarkEnd w:id="71"/>
      <w:bookmarkEnd w:id="72"/>
      <w:bookmarkEnd w:id="73"/>
      <w:bookmarkEnd w:id="74"/>
    </w:p>
    <w:p w14:paraId="59D12E4A" w14:textId="26F07648" w:rsidR="004D516E" w:rsidRPr="006343A3" w:rsidRDefault="004D516E" w:rsidP="004D516E">
      <w:pPr>
        <w:widowControl w:val="0"/>
        <w:autoSpaceDE w:val="0"/>
        <w:autoSpaceDN w:val="0"/>
        <w:spacing w:after="120"/>
        <w:ind w:right="504" w:firstLine="0"/>
        <w:rPr>
          <w:rFonts w:eastAsia="Calibri" w:cs="Calibri"/>
        </w:rPr>
      </w:pPr>
      <w:bookmarkStart w:id="75" w:name="_Toc78793306"/>
      <w:r w:rsidRPr="006343A3">
        <w:rPr>
          <w:rFonts w:eastAsia="Calibri" w:cs="Calibri"/>
        </w:rPr>
        <w:t xml:space="preserve">Should </w:t>
      </w:r>
      <w:r w:rsidR="00813E90">
        <w:rPr>
          <w:rFonts w:eastAsia="Calibri" w:cs="Calibri"/>
        </w:rPr>
        <w:t xml:space="preserve">the park </w:t>
      </w:r>
      <w:r w:rsidRPr="006343A3">
        <w:rPr>
          <w:rFonts w:eastAsia="Calibri" w:cs="Calibri"/>
        </w:rPr>
        <w:t>use the services of a</w:t>
      </w:r>
      <w:r w:rsidR="001F0795">
        <w:rPr>
          <w:rFonts w:eastAsia="Calibri" w:cs="Calibri"/>
        </w:rPr>
        <w:t>n outside vendor or consultant</w:t>
      </w:r>
      <w:r w:rsidRPr="006343A3">
        <w:rPr>
          <w:rFonts w:eastAsia="Calibri" w:cs="Calibri"/>
        </w:rPr>
        <w:t>, we will treat their employees as if they are ours and include them in our Hazard Communication Program accordingly.</w:t>
      </w:r>
    </w:p>
    <w:p w14:paraId="48E9BB2D" w14:textId="0633AAE5" w:rsidR="00E95E4B" w:rsidRDefault="00E95E4B" w:rsidP="006343A3">
      <w:pPr>
        <w:widowControl w:val="0"/>
        <w:autoSpaceDE w:val="0"/>
        <w:autoSpaceDN w:val="0"/>
        <w:spacing w:after="120"/>
        <w:ind w:right="504" w:firstLine="0"/>
        <w:rPr>
          <w:rFonts w:eastAsia="Calibri" w:cs="Calibri"/>
        </w:rPr>
      </w:pPr>
      <w:r>
        <w:rPr>
          <w:rFonts w:eastAsia="Calibri" w:cs="Calibri"/>
        </w:rPr>
        <w:t xml:space="preserve">To ensure the safety of both outside contractors working at our sites and our employees who may come into contact with materials and work practices of outside </w:t>
      </w:r>
      <w:proofErr w:type="gramStart"/>
      <w:r>
        <w:rPr>
          <w:rFonts w:eastAsia="Calibri" w:cs="Calibri"/>
        </w:rPr>
        <w:t xml:space="preserve">contractors,  </w:t>
      </w:r>
      <w:r w:rsidR="00813E90" w:rsidRPr="00123870">
        <w:rPr>
          <w:rFonts w:eastAsia="Calibri" w:cs="Calibri"/>
          <w:color w:val="C00000"/>
        </w:rPr>
        <w:t>[</w:t>
      </w:r>
      <w:proofErr w:type="gramEnd"/>
      <w:r w:rsidR="00813E90">
        <w:rPr>
          <w:rFonts w:eastAsia="Calibri" w:cs="Calibri"/>
          <w:color w:val="C00000"/>
        </w:rPr>
        <w:t xml:space="preserve">insert </w:t>
      </w:r>
      <w:r w:rsidR="00813E90" w:rsidRPr="00123870">
        <w:rPr>
          <w:rFonts w:eastAsia="Calibri" w:cs="Calibri"/>
          <w:color w:val="C00000"/>
        </w:rPr>
        <w:t xml:space="preserve">the name of </w:t>
      </w:r>
      <w:r w:rsidR="00813E90">
        <w:rPr>
          <w:rFonts w:eastAsia="Calibri" w:cs="Calibri"/>
          <w:color w:val="C00000"/>
        </w:rPr>
        <w:t>the responsible p</w:t>
      </w:r>
      <w:r w:rsidR="00813E90" w:rsidRPr="00123870">
        <w:rPr>
          <w:rFonts w:eastAsia="Calibri" w:cs="Calibri"/>
          <w:color w:val="C00000"/>
        </w:rPr>
        <w:t>erson</w:t>
      </w:r>
      <w:r w:rsidR="00813E90">
        <w:rPr>
          <w:rFonts w:eastAsia="Calibri" w:cs="Calibri"/>
          <w:color w:val="C00000"/>
        </w:rPr>
        <w:t xml:space="preserve"> </w:t>
      </w:r>
      <w:r w:rsidR="00813E90" w:rsidRPr="00123870">
        <w:rPr>
          <w:rFonts w:eastAsia="Calibri" w:cs="Calibri"/>
          <w:color w:val="C00000"/>
        </w:rPr>
        <w:t>here]</w:t>
      </w:r>
      <w:r w:rsidR="00813E90" w:rsidRPr="00123870">
        <w:rPr>
          <w:rFonts w:eastAsia="Calibri" w:cs="Calibri"/>
          <w:color w:val="D2232A"/>
        </w:rPr>
        <w:t xml:space="preserve"> </w:t>
      </w:r>
      <w:r>
        <w:rPr>
          <w:rFonts w:eastAsia="Calibri" w:cs="Calibri"/>
        </w:rPr>
        <w:t xml:space="preserve">is responsible for communicating safety information to both outside contractors and division employees.  </w:t>
      </w:r>
      <w:r w:rsidR="003C279A">
        <w:rPr>
          <w:rFonts w:eastAsia="Calibri" w:cs="Calibri"/>
        </w:rPr>
        <w:t>Good</w:t>
      </w:r>
      <w:r>
        <w:rPr>
          <w:rFonts w:eastAsia="Calibri" w:cs="Calibri"/>
        </w:rPr>
        <w:t xml:space="preserve"> communication includes, but is not limited to the following:</w:t>
      </w:r>
    </w:p>
    <w:p w14:paraId="49BE9593" w14:textId="77777777" w:rsidR="004D516E" w:rsidRDefault="005A28AD" w:rsidP="005A28AD">
      <w:pPr>
        <w:widowControl w:val="0"/>
        <w:numPr>
          <w:ilvl w:val="0"/>
          <w:numId w:val="6"/>
        </w:numPr>
        <w:autoSpaceDE w:val="0"/>
        <w:autoSpaceDN w:val="0"/>
        <w:spacing w:after="120"/>
        <w:ind w:right="504"/>
        <w:rPr>
          <w:rFonts w:eastAsia="Calibri" w:cs="Calibri"/>
        </w:rPr>
      </w:pPr>
      <w:r>
        <w:rPr>
          <w:rFonts w:eastAsia="Calibri" w:cs="Calibri"/>
        </w:rPr>
        <w:t>Contractors will be instructed as to</w:t>
      </w:r>
      <w:r w:rsidR="004D516E">
        <w:rPr>
          <w:rFonts w:eastAsia="Calibri" w:cs="Calibri"/>
        </w:rPr>
        <w:t>:</w:t>
      </w:r>
    </w:p>
    <w:p w14:paraId="2F7CF548" w14:textId="4F1A82C8" w:rsidR="004D516E" w:rsidRDefault="005A28AD" w:rsidP="004D516E">
      <w:pPr>
        <w:widowControl w:val="0"/>
        <w:numPr>
          <w:ilvl w:val="1"/>
          <w:numId w:val="6"/>
        </w:numPr>
        <w:autoSpaceDE w:val="0"/>
        <w:autoSpaceDN w:val="0"/>
        <w:spacing w:after="120"/>
        <w:ind w:right="504"/>
        <w:rPr>
          <w:rFonts w:eastAsia="Calibri" w:cs="Calibri"/>
        </w:rPr>
      </w:pPr>
      <w:r>
        <w:rPr>
          <w:rFonts w:eastAsia="Calibri" w:cs="Calibri"/>
        </w:rPr>
        <w:t>the h</w:t>
      </w:r>
      <w:r w:rsidR="006E7F61" w:rsidRPr="006343A3">
        <w:rPr>
          <w:rFonts w:eastAsia="Calibri" w:cs="Calibri"/>
        </w:rPr>
        <w:t>azardous</w:t>
      </w:r>
      <w:r w:rsidR="006E7F61" w:rsidRPr="006343A3">
        <w:rPr>
          <w:rFonts w:eastAsia="Calibri" w:cs="Calibri"/>
          <w:spacing w:val="-5"/>
        </w:rPr>
        <w:t xml:space="preserve"> </w:t>
      </w:r>
      <w:r w:rsidR="006E7F61" w:rsidRPr="006343A3">
        <w:rPr>
          <w:rFonts w:eastAsia="Calibri" w:cs="Calibri"/>
        </w:rPr>
        <w:t>chemicals</w:t>
      </w:r>
      <w:r w:rsidR="006E7F61" w:rsidRPr="006343A3">
        <w:rPr>
          <w:rFonts w:eastAsia="Calibri" w:cs="Calibri"/>
          <w:spacing w:val="-4"/>
        </w:rPr>
        <w:t xml:space="preserve"> </w:t>
      </w:r>
      <w:r w:rsidR="006E7F61" w:rsidRPr="006343A3">
        <w:rPr>
          <w:rFonts w:eastAsia="Calibri" w:cs="Calibri"/>
        </w:rPr>
        <w:t>to</w:t>
      </w:r>
      <w:r w:rsidR="006E7F61" w:rsidRPr="006343A3">
        <w:rPr>
          <w:rFonts w:eastAsia="Calibri" w:cs="Calibri"/>
          <w:spacing w:val="-5"/>
        </w:rPr>
        <w:t xml:space="preserve"> </w:t>
      </w:r>
      <w:r w:rsidR="006E7F61" w:rsidRPr="006343A3">
        <w:rPr>
          <w:rFonts w:eastAsia="Calibri" w:cs="Calibri"/>
        </w:rPr>
        <w:t>which</w:t>
      </w:r>
      <w:r w:rsidR="006E7F61" w:rsidRPr="006343A3">
        <w:rPr>
          <w:rFonts w:eastAsia="Calibri" w:cs="Calibri"/>
          <w:spacing w:val="-3"/>
        </w:rPr>
        <w:t xml:space="preserve"> </w:t>
      </w:r>
      <w:r w:rsidR="006E7F61" w:rsidRPr="006343A3">
        <w:rPr>
          <w:rFonts w:eastAsia="Calibri" w:cs="Calibri"/>
        </w:rPr>
        <w:t>they</w:t>
      </w:r>
      <w:r w:rsidR="006E7F61" w:rsidRPr="006343A3">
        <w:rPr>
          <w:rFonts w:eastAsia="Calibri" w:cs="Calibri"/>
          <w:spacing w:val="-4"/>
        </w:rPr>
        <w:t xml:space="preserve"> </w:t>
      </w:r>
      <w:r w:rsidR="006E7F61" w:rsidRPr="006343A3">
        <w:rPr>
          <w:rFonts w:eastAsia="Calibri" w:cs="Calibri"/>
        </w:rPr>
        <w:t>may</w:t>
      </w:r>
      <w:r w:rsidR="006E7F61" w:rsidRPr="006343A3">
        <w:rPr>
          <w:rFonts w:eastAsia="Calibri" w:cs="Calibri"/>
          <w:spacing w:val="-4"/>
        </w:rPr>
        <w:t xml:space="preserve"> </w:t>
      </w:r>
      <w:r w:rsidR="006E7F61" w:rsidRPr="006343A3">
        <w:rPr>
          <w:rFonts w:eastAsia="Calibri" w:cs="Calibri"/>
        </w:rPr>
        <w:t>be</w:t>
      </w:r>
      <w:r w:rsidR="006E7F61" w:rsidRPr="006343A3">
        <w:rPr>
          <w:rFonts w:eastAsia="Calibri" w:cs="Calibri"/>
          <w:spacing w:val="-4"/>
        </w:rPr>
        <w:t xml:space="preserve"> </w:t>
      </w:r>
      <w:r w:rsidR="006E7F61" w:rsidRPr="006343A3">
        <w:rPr>
          <w:rFonts w:eastAsia="Calibri" w:cs="Calibri"/>
        </w:rPr>
        <w:t>exposed</w:t>
      </w:r>
      <w:r w:rsidR="006E7F61" w:rsidRPr="006343A3">
        <w:rPr>
          <w:rFonts w:eastAsia="Calibri" w:cs="Calibri"/>
          <w:spacing w:val="-5"/>
        </w:rPr>
        <w:t xml:space="preserve"> </w:t>
      </w:r>
      <w:r w:rsidR="006E7F61" w:rsidRPr="006343A3">
        <w:rPr>
          <w:rFonts w:eastAsia="Calibri" w:cs="Calibri"/>
        </w:rPr>
        <w:t>while</w:t>
      </w:r>
      <w:r w:rsidR="006E7F61" w:rsidRPr="006343A3">
        <w:rPr>
          <w:rFonts w:eastAsia="Calibri" w:cs="Calibri"/>
          <w:spacing w:val="-3"/>
        </w:rPr>
        <w:t xml:space="preserve"> </w:t>
      </w:r>
      <w:r w:rsidR="006E7F61" w:rsidRPr="006343A3">
        <w:rPr>
          <w:rFonts w:eastAsia="Calibri" w:cs="Calibri"/>
        </w:rPr>
        <w:t>on</w:t>
      </w:r>
      <w:r w:rsidR="006E7F61" w:rsidRPr="006343A3">
        <w:rPr>
          <w:rFonts w:eastAsia="Calibri" w:cs="Calibri"/>
          <w:spacing w:val="-5"/>
        </w:rPr>
        <w:t xml:space="preserve"> </w:t>
      </w:r>
      <w:r w:rsidR="006E7F61" w:rsidRPr="006343A3">
        <w:rPr>
          <w:rFonts w:eastAsia="Calibri" w:cs="Calibri"/>
        </w:rPr>
        <w:t>the</w:t>
      </w:r>
      <w:r w:rsidR="006E7F61" w:rsidRPr="006343A3">
        <w:rPr>
          <w:rFonts w:eastAsia="Calibri" w:cs="Calibri"/>
          <w:spacing w:val="-3"/>
        </w:rPr>
        <w:t xml:space="preserve"> </w:t>
      </w:r>
      <w:r w:rsidR="006E7F61" w:rsidRPr="006343A3">
        <w:rPr>
          <w:rFonts w:eastAsia="Calibri" w:cs="Calibri"/>
        </w:rPr>
        <w:t>job</w:t>
      </w:r>
      <w:r w:rsidR="003C279A">
        <w:rPr>
          <w:rFonts w:eastAsia="Calibri" w:cs="Calibri"/>
        </w:rPr>
        <w:t xml:space="preserve"> </w:t>
      </w:r>
      <w:r w:rsidR="006E7F61" w:rsidRPr="006343A3">
        <w:rPr>
          <w:rFonts w:eastAsia="Calibri" w:cs="Calibri"/>
        </w:rPr>
        <w:t>site</w:t>
      </w:r>
    </w:p>
    <w:p w14:paraId="67DA8C91" w14:textId="77777777" w:rsidR="004D516E" w:rsidRDefault="005A28AD" w:rsidP="004D516E">
      <w:pPr>
        <w:widowControl w:val="0"/>
        <w:numPr>
          <w:ilvl w:val="1"/>
          <w:numId w:val="6"/>
        </w:numPr>
        <w:autoSpaceDE w:val="0"/>
        <w:autoSpaceDN w:val="0"/>
        <w:spacing w:after="120"/>
        <w:ind w:right="504"/>
        <w:rPr>
          <w:rFonts w:eastAsia="Calibri" w:cs="Calibri"/>
        </w:rPr>
      </w:pPr>
      <w:r>
        <w:rPr>
          <w:rFonts w:eastAsia="Calibri" w:cs="Calibri"/>
        </w:rPr>
        <w:t>information on the labeling system used at the park</w:t>
      </w:r>
    </w:p>
    <w:p w14:paraId="464F8678" w14:textId="77777777" w:rsidR="005A28AD" w:rsidRDefault="005A28AD" w:rsidP="004D516E">
      <w:pPr>
        <w:widowControl w:val="0"/>
        <w:numPr>
          <w:ilvl w:val="1"/>
          <w:numId w:val="6"/>
        </w:numPr>
        <w:autoSpaceDE w:val="0"/>
        <w:autoSpaceDN w:val="0"/>
        <w:spacing w:after="120"/>
        <w:ind w:right="504"/>
        <w:rPr>
          <w:rFonts w:eastAsia="Calibri" w:cs="Calibri"/>
        </w:rPr>
      </w:pPr>
      <w:r>
        <w:rPr>
          <w:rFonts w:eastAsia="Calibri" w:cs="Calibri"/>
        </w:rPr>
        <w:t xml:space="preserve">how to access SDSs.  </w:t>
      </w:r>
    </w:p>
    <w:p w14:paraId="73E683BB" w14:textId="03619642" w:rsidR="006E7F61" w:rsidRPr="006343A3" w:rsidRDefault="005A28AD" w:rsidP="005A28AD">
      <w:pPr>
        <w:widowControl w:val="0"/>
        <w:numPr>
          <w:ilvl w:val="0"/>
          <w:numId w:val="6"/>
        </w:numPr>
        <w:autoSpaceDE w:val="0"/>
        <w:autoSpaceDN w:val="0"/>
        <w:spacing w:after="120"/>
        <w:ind w:right="504"/>
        <w:rPr>
          <w:rFonts w:eastAsia="Calibri" w:cs="Calibri"/>
        </w:rPr>
      </w:pPr>
      <w:r>
        <w:rPr>
          <w:rFonts w:eastAsia="Calibri" w:cs="Calibri"/>
        </w:rPr>
        <w:t>Contractors will advise the Nevada State Park employee named above a</w:t>
      </w:r>
      <w:r w:rsidR="003C279A">
        <w:rPr>
          <w:rFonts w:eastAsia="Calibri" w:cs="Calibri"/>
        </w:rPr>
        <w:t>bout</w:t>
      </w:r>
      <w:r>
        <w:rPr>
          <w:rFonts w:eastAsia="Calibri" w:cs="Calibri"/>
        </w:rPr>
        <w:t xml:space="preserve"> any chemicals they will be introducing to the workplace</w:t>
      </w:r>
      <w:r w:rsidR="004D516E">
        <w:rPr>
          <w:rFonts w:eastAsia="Calibri" w:cs="Calibri"/>
        </w:rPr>
        <w:t xml:space="preserve"> and provide copies of SDSs</w:t>
      </w:r>
      <w:r>
        <w:rPr>
          <w:rFonts w:eastAsia="Calibri" w:cs="Calibri"/>
        </w:rPr>
        <w:t xml:space="preserve">.  </w:t>
      </w:r>
      <w:r w:rsidR="006E7F61" w:rsidRPr="006343A3">
        <w:rPr>
          <w:rFonts w:eastAsia="Calibri" w:cs="Calibri"/>
          <w:spacing w:val="-3"/>
        </w:rPr>
        <w:t xml:space="preserve"> </w:t>
      </w:r>
      <w:r>
        <w:rPr>
          <w:rFonts w:eastAsia="Calibri" w:cs="Calibri"/>
          <w:spacing w:val="-3"/>
        </w:rPr>
        <w:t xml:space="preserve"> </w:t>
      </w:r>
      <w:r>
        <w:rPr>
          <w:rFonts w:eastAsia="Calibri" w:cs="Calibri"/>
          <w:spacing w:val="-3"/>
        </w:rPr>
        <w:tab/>
      </w:r>
    </w:p>
    <w:p w14:paraId="6D588A7A" w14:textId="77777777" w:rsidR="006E7F61" w:rsidRDefault="006E7F61" w:rsidP="005A28AD">
      <w:pPr>
        <w:widowControl w:val="0"/>
        <w:numPr>
          <w:ilvl w:val="0"/>
          <w:numId w:val="6"/>
        </w:numPr>
        <w:autoSpaceDE w:val="0"/>
        <w:autoSpaceDN w:val="0"/>
        <w:spacing w:after="120"/>
        <w:ind w:right="504"/>
        <w:rPr>
          <w:rFonts w:eastAsia="Calibri" w:cs="Calibri"/>
        </w:rPr>
      </w:pPr>
      <w:r w:rsidRPr="006343A3">
        <w:rPr>
          <w:rFonts w:eastAsia="Calibri" w:cs="Calibri"/>
        </w:rPr>
        <w:t xml:space="preserve">Precautions and protective measures the employees may </w:t>
      </w:r>
      <w:r w:rsidRPr="006343A3">
        <w:rPr>
          <w:rFonts w:eastAsia="Calibri" w:cs="Calibri"/>
          <w:spacing w:val="-3"/>
        </w:rPr>
        <w:t xml:space="preserve">take </w:t>
      </w:r>
      <w:r w:rsidRPr="006343A3">
        <w:rPr>
          <w:rFonts w:eastAsia="Calibri" w:cs="Calibri"/>
        </w:rPr>
        <w:t>to minimize the possibility of</w:t>
      </w:r>
      <w:r w:rsidRPr="006343A3">
        <w:rPr>
          <w:rFonts w:eastAsia="Calibri" w:cs="Calibri"/>
          <w:spacing w:val="-17"/>
        </w:rPr>
        <w:t xml:space="preserve"> </w:t>
      </w:r>
      <w:r w:rsidRPr="006343A3">
        <w:rPr>
          <w:rFonts w:eastAsia="Calibri" w:cs="Calibri"/>
        </w:rPr>
        <w:t>exposure</w:t>
      </w:r>
      <w:r w:rsidR="004D516E">
        <w:rPr>
          <w:rFonts w:eastAsia="Calibri" w:cs="Calibri"/>
        </w:rPr>
        <w:t xml:space="preserve"> to chemicals</w:t>
      </w:r>
      <w:r w:rsidRPr="006343A3">
        <w:rPr>
          <w:rFonts w:eastAsia="Calibri" w:cs="Calibri"/>
        </w:rPr>
        <w:t>.</w:t>
      </w:r>
    </w:p>
    <w:p w14:paraId="78C559BC" w14:textId="70F9D8E2" w:rsidR="006E7F61" w:rsidRPr="006343A3" w:rsidRDefault="006E7F61" w:rsidP="008C3A4D">
      <w:pPr>
        <w:widowControl w:val="0"/>
        <w:autoSpaceDE w:val="0"/>
        <w:autoSpaceDN w:val="0"/>
        <w:spacing w:after="120"/>
        <w:ind w:right="504" w:firstLine="0"/>
        <w:rPr>
          <w:rFonts w:eastAsia="Calibri" w:cs="Calibri"/>
        </w:rPr>
      </w:pPr>
      <w:r w:rsidRPr="006343A3">
        <w:rPr>
          <w:rFonts w:eastAsia="Calibri" w:cs="Calibri"/>
        </w:rPr>
        <w:t>Employees are to contact</w:t>
      </w:r>
      <w:r w:rsidRPr="006343A3">
        <w:rPr>
          <w:rFonts w:eastAsia="Calibri" w:cs="Calibri"/>
          <w:color w:val="231F20"/>
        </w:rPr>
        <w:t xml:space="preserve"> </w:t>
      </w:r>
      <w:r w:rsidR="00813E90" w:rsidRPr="00123870">
        <w:rPr>
          <w:rFonts w:eastAsia="Calibri" w:cs="Calibri"/>
          <w:color w:val="C00000"/>
        </w:rPr>
        <w:t>[</w:t>
      </w:r>
      <w:r w:rsidR="00813E90">
        <w:rPr>
          <w:rFonts w:eastAsia="Calibri" w:cs="Calibri"/>
          <w:color w:val="C00000"/>
        </w:rPr>
        <w:t xml:space="preserve">insert </w:t>
      </w:r>
      <w:r w:rsidR="00813E90" w:rsidRPr="00123870">
        <w:rPr>
          <w:rFonts w:eastAsia="Calibri" w:cs="Calibri"/>
          <w:color w:val="C00000"/>
        </w:rPr>
        <w:t xml:space="preserve">the name of </w:t>
      </w:r>
      <w:r w:rsidR="00813E90">
        <w:rPr>
          <w:rFonts w:eastAsia="Calibri" w:cs="Calibri"/>
          <w:color w:val="C00000"/>
        </w:rPr>
        <w:t>the responsible p</w:t>
      </w:r>
      <w:r w:rsidR="00813E90" w:rsidRPr="00123870">
        <w:rPr>
          <w:rFonts w:eastAsia="Calibri" w:cs="Calibri"/>
          <w:color w:val="C00000"/>
        </w:rPr>
        <w:t>erson</w:t>
      </w:r>
      <w:r w:rsidR="00813E90">
        <w:rPr>
          <w:rFonts w:eastAsia="Calibri" w:cs="Calibri"/>
          <w:color w:val="C00000"/>
        </w:rPr>
        <w:t xml:space="preserve"> </w:t>
      </w:r>
      <w:proofErr w:type="gramStart"/>
      <w:r w:rsidR="00813E90" w:rsidRPr="00123870">
        <w:rPr>
          <w:rFonts w:eastAsia="Calibri" w:cs="Calibri"/>
          <w:color w:val="C00000"/>
        </w:rPr>
        <w:t>here]</w:t>
      </w:r>
      <w:r w:rsidR="00813E90" w:rsidRPr="00123870">
        <w:rPr>
          <w:rFonts w:eastAsia="Calibri" w:cs="Calibri"/>
          <w:color w:val="D2232A"/>
        </w:rPr>
        <w:t xml:space="preserve"> </w:t>
      </w:r>
      <w:r w:rsidRPr="006343A3">
        <w:rPr>
          <w:rFonts w:eastAsia="Calibri" w:cs="Calibri"/>
          <w:color w:val="000000"/>
        </w:rPr>
        <w:t xml:space="preserve"> </w:t>
      </w:r>
      <w:r w:rsidRPr="006343A3">
        <w:rPr>
          <w:rFonts w:eastAsia="Calibri" w:cs="Calibri"/>
        </w:rPr>
        <w:t>if</w:t>
      </w:r>
      <w:proofErr w:type="gramEnd"/>
      <w:r w:rsidRPr="006343A3">
        <w:rPr>
          <w:rFonts w:eastAsia="Calibri" w:cs="Calibri"/>
        </w:rPr>
        <w:t xml:space="preserve"> they have questions about this plan or wish to review it. Our p</w:t>
      </w:r>
      <w:r w:rsidR="003C279A">
        <w:rPr>
          <w:rFonts w:eastAsia="Calibri" w:cs="Calibri"/>
        </w:rPr>
        <w:t>rogram</w:t>
      </w:r>
      <w:r w:rsidRPr="006343A3">
        <w:rPr>
          <w:rFonts w:eastAsia="Calibri" w:cs="Calibri"/>
        </w:rPr>
        <w:t xml:space="preserve"> will be maintained by</w:t>
      </w:r>
      <w:r w:rsidRPr="006343A3">
        <w:rPr>
          <w:rFonts w:eastAsia="Calibri" w:cs="Calibri"/>
          <w:color w:val="231F20"/>
        </w:rPr>
        <w:t xml:space="preserve"> </w:t>
      </w:r>
      <w:r w:rsidR="00813E90" w:rsidRPr="00123870">
        <w:rPr>
          <w:rFonts w:eastAsia="Calibri" w:cs="Calibri"/>
          <w:color w:val="C00000"/>
        </w:rPr>
        <w:t>[</w:t>
      </w:r>
      <w:r w:rsidR="00813E90">
        <w:rPr>
          <w:rFonts w:eastAsia="Calibri" w:cs="Calibri"/>
          <w:color w:val="C00000"/>
        </w:rPr>
        <w:t xml:space="preserve">insert </w:t>
      </w:r>
      <w:r w:rsidR="00813E90" w:rsidRPr="00123870">
        <w:rPr>
          <w:rFonts w:eastAsia="Calibri" w:cs="Calibri"/>
          <w:color w:val="C00000"/>
        </w:rPr>
        <w:t xml:space="preserve">the name of </w:t>
      </w:r>
      <w:r w:rsidR="00813E90">
        <w:rPr>
          <w:rFonts w:eastAsia="Calibri" w:cs="Calibri"/>
          <w:color w:val="C00000"/>
        </w:rPr>
        <w:t>the responsible p</w:t>
      </w:r>
      <w:r w:rsidR="00813E90" w:rsidRPr="00123870">
        <w:rPr>
          <w:rFonts w:eastAsia="Calibri" w:cs="Calibri"/>
          <w:color w:val="C00000"/>
        </w:rPr>
        <w:t>erson</w:t>
      </w:r>
      <w:r w:rsidR="00813E90">
        <w:rPr>
          <w:rFonts w:eastAsia="Calibri" w:cs="Calibri"/>
          <w:color w:val="C00000"/>
        </w:rPr>
        <w:t xml:space="preserve"> </w:t>
      </w:r>
      <w:r w:rsidR="00813E90" w:rsidRPr="00123870">
        <w:rPr>
          <w:rFonts w:eastAsia="Calibri" w:cs="Calibri"/>
          <w:color w:val="C00000"/>
        </w:rPr>
        <w:t>here]</w:t>
      </w:r>
      <w:r w:rsidR="00813E90" w:rsidRPr="00123870">
        <w:rPr>
          <w:rFonts w:eastAsia="Calibri" w:cs="Calibri"/>
          <w:color w:val="D2232A"/>
        </w:rPr>
        <w:t xml:space="preserve"> </w:t>
      </w:r>
      <w:r w:rsidRPr="006343A3">
        <w:rPr>
          <w:rFonts w:eastAsia="Calibri" w:cs="Calibri"/>
        </w:rPr>
        <w:t>to ensure that the policies are carried out</w:t>
      </w:r>
      <w:r w:rsidR="00813E90">
        <w:rPr>
          <w:rFonts w:eastAsia="Calibri" w:cs="Calibri"/>
        </w:rPr>
        <w:t>,</w:t>
      </w:r>
      <w:r w:rsidRPr="006343A3">
        <w:rPr>
          <w:rFonts w:eastAsia="Calibri" w:cs="Calibri"/>
        </w:rPr>
        <w:t xml:space="preserve"> and the plan is effective.</w:t>
      </w:r>
    </w:p>
    <w:p w14:paraId="46108565" w14:textId="77777777" w:rsidR="00773E1B" w:rsidRPr="001357FA" w:rsidRDefault="00773E1B" w:rsidP="00AC3897">
      <w:pPr>
        <w:pStyle w:val="Heading2"/>
      </w:pPr>
      <w:bookmarkStart w:id="76" w:name="_Toc78893032"/>
      <w:bookmarkStart w:id="77" w:name="_Toc82178232"/>
      <w:bookmarkStart w:id="78" w:name="_Toc82178465"/>
      <w:bookmarkStart w:id="79" w:name="_Toc83651896"/>
      <w:bookmarkStart w:id="80" w:name="_Toc78793307"/>
      <w:bookmarkEnd w:id="75"/>
      <w:r w:rsidRPr="001357FA">
        <w:t>XIII.  Sample Training Topic Checklist</w:t>
      </w:r>
      <w:bookmarkEnd w:id="76"/>
      <w:bookmarkEnd w:id="77"/>
      <w:bookmarkEnd w:id="78"/>
      <w:bookmarkEnd w:id="79"/>
    </w:p>
    <w:p w14:paraId="02DA5687" w14:textId="77777777" w:rsidR="00773E1B" w:rsidRPr="006343A3" w:rsidRDefault="00773E1B" w:rsidP="00C11A28">
      <w:pPr>
        <w:pStyle w:val="ListParagraph"/>
        <w:widowControl w:val="0"/>
        <w:numPr>
          <w:ilvl w:val="0"/>
          <w:numId w:val="4"/>
        </w:numPr>
        <w:autoSpaceDE w:val="0"/>
        <w:autoSpaceDN w:val="0"/>
        <w:spacing w:after="120"/>
        <w:ind w:left="360" w:right="504"/>
        <w:contextualSpacing w:val="0"/>
      </w:pPr>
      <w:r w:rsidRPr="006343A3">
        <w:t>Requirements of 29 CFR 1910.1200.</w:t>
      </w:r>
    </w:p>
    <w:p w14:paraId="0D361C90" w14:textId="77777777" w:rsidR="00773E1B" w:rsidRPr="006343A3" w:rsidRDefault="00773E1B" w:rsidP="00C11A28">
      <w:pPr>
        <w:pStyle w:val="ListParagraph"/>
        <w:widowControl w:val="0"/>
        <w:numPr>
          <w:ilvl w:val="0"/>
          <w:numId w:val="4"/>
        </w:numPr>
        <w:autoSpaceDE w:val="0"/>
        <w:autoSpaceDN w:val="0"/>
        <w:spacing w:after="120"/>
        <w:ind w:left="360" w:right="504"/>
        <w:contextualSpacing w:val="0"/>
      </w:pPr>
      <w:r w:rsidRPr="006343A3">
        <w:t>Operations where hazardous chemicals are</w:t>
      </w:r>
      <w:r w:rsidRPr="006343A3">
        <w:rPr>
          <w:spacing w:val="-5"/>
        </w:rPr>
        <w:t xml:space="preserve"> </w:t>
      </w:r>
      <w:r w:rsidRPr="006343A3">
        <w:t>present.</w:t>
      </w:r>
    </w:p>
    <w:p w14:paraId="6FF27789" w14:textId="77777777" w:rsidR="00773E1B" w:rsidRPr="006343A3" w:rsidRDefault="00773E1B" w:rsidP="00C11A28">
      <w:pPr>
        <w:pStyle w:val="ListParagraph"/>
        <w:widowControl w:val="0"/>
        <w:numPr>
          <w:ilvl w:val="0"/>
          <w:numId w:val="4"/>
        </w:numPr>
        <w:autoSpaceDE w:val="0"/>
        <w:autoSpaceDN w:val="0"/>
        <w:spacing w:after="120"/>
        <w:ind w:left="360" w:right="504"/>
        <w:contextualSpacing w:val="0"/>
      </w:pPr>
      <w:r w:rsidRPr="006343A3">
        <w:t>Location</w:t>
      </w:r>
      <w:r w:rsidRPr="006343A3">
        <w:rPr>
          <w:spacing w:val="-8"/>
        </w:rPr>
        <w:t xml:space="preserve"> </w:t>
      </w:r>
      <w:r w:rsidRPr="006343A3">
        <w:t>and</w:t>
      </w:r>
      <w:r w:rsidRPr="006343A3">
        <w:rPr>
          <w:spacing w:val="-8"/>
        </w:rPr>
        <w:t xml:space="preserve"> </w:t>
      </w:r>
      <w:r w:rsidRPr="006343A3">
        <w:t>availability</w:t>
      </w:r>
      <w:r w:rsidRPr="006343A3">
        <w:rPr>
          <w:spacing w:val="-8"/>
        </w:rPr>
        <w:t xml:space="preserve"> </w:t>
      </w:r>
      <w:r w:rsidRPr="006343A3">
        <w:t>of</w:t>
      </w:r>
      <w:r w:rsidRPr="006343A3">
        <w:rPr>
          <w:spacing w:val="-8"/>
        </w:rPr>
        <w:t xml:space="preserve"> </w:t>
      </w:r>
      <w:r w:rsidRPr="006343A3">
        <w:t>the</w:t>
      </w:r>
      <w:r w:rsidRPr="006343A3">
        <w:rPr>
          <w:spacing w:val="-7"/>
        </w:rPr>
        <w:t xml:space="preserve"> </w:t>
      </w:r>
      <w:r w:rsidRPr="006343A3">
        <w:t>written</w:t>
      </w:r>
      <w:r w:rsidRPr="006343A3">
        <w:rPr>
          <w:spacing w:val="-8"/>
        </w:rPr>
        <w:t xml:space="preserve"> </w:t>
      </w:r>
      <w:r w:rsidRPr="006343A3">
        <w:t>Hazard</w:t>
      </w:r>
      <w:r w:rsidRPr="006343A3">
        <w:rPr>
          <w:spacing w:val="-8"/>
        </w:rPr>
        <w:t xml:space="preserve"> </w:t>
      </w:r>
      <w:r w:rsidRPr="006343A3">
        <w:t>Communication</w:t>
      </w:r>
      <w:r w:rsidRPr="006343A3">
        <w:rPr>
          <w:spacing w:val="-8"/>
        </w:rPr>
        <w:t xml:space="preserve"> </w:t>
      </w:r>
      <w:r w:rsidRPr="006343A3">
        <w:t>Program,</w:t>
      </w:r>
      <w:r w:rsidRPr="006343A3">
        <w:rPr>
          <w:spacing w:val="-8"/>
        </w:rPr>
        <w:t xml:space="preserve"> </w:t>
      </w:r>
      <w:r w:rsidRPr="006343A3">
        <w:t>including</w:t>
      </w:r>
      <w:r w:rsidRPr="006343A3">
        <w:rPr>
          <w:spacing w:val="-8"/>
        </w:rPr>
        <w:t xml:space="preserve"> </w:t>
      </w:r>
      <w:r w:rsidRPr="006343A3">
        <w:t>the</w:t>
      </w:r>
      <w:r w:rsidRPr="006343A3">
        <w:rPr>
          <w:spacing w:val="-7"/>
        </w:rPr>
        <w:t xml:space="preserve"> </w:t>
      </w:r>
      <w:r w:rsidRPr="006343A3">
        <w:t>list</w:t>
      </w:r>
      <w:r w:rsidRPr="006343A3">
        <w:rPr>
          <w:spacing w:val="-8"/>
        </w:rPr>
        <w:t xml:space="preserve"> </w:t>
      </w:r>
      <w:r w:rsidRPr="006343A3">
        <w:t>of hazardous chemicals and safety data</w:t>
      </w:r>
      <w:r w:rsidRPr="006343A3">
        <w:rPr>
          <w:spacing w:val="-6"/>
        </w:rPr>
        <w:t xml:space="preserve"> </w:t>
      </w:r>
      <w:r w:rsidRPr="006343A3">
        <w:t>sheets.</w:t>
      </w:r>
    </w:p>
    <w:p w14:paraId="43E0AE95" w14:textId="77777777" w:rsidR="00773E1B" w:rsidRPr="006343A3" w:rsidRDefault="00773E1B" w:rsidP="00C11A28">
      <w:pPr>
        <w:pStyle w:val="ListParagraph"/>
        <w:widowControl w:val="0"/>
        <w:numPr>
          <w:ilvl w:val="0"/>
          <w:numId w:val="4"/>
        </w:numPr>
        <w:autoSpaceDE w:val="0"/>
        <w:autoSpaceDN w:val="0"/>
        <w:spacing w:after="120"/>
        <w:ind w:left="360" w:right="504"/>
        <w:contextualSpacing w:val="0"/>
      </w:pPr>
      <w:r w:rsidRPr="006343A3">
        <w:t>Methods</w:t>
      </w:r>
      <w:r w:rsidRPr="006343A3">
        <w:rPr>
          <w:spacing w:val="-2"/>
        </w:rPr>
        <w:t xml:space="preserve"> </w:t>
      </w:r>
      <w:r w:rsidRPr="006343A3">
        <w:t>and</w:t>
      </w:r>
      <w:r w:rsidRPr="006343A3">
        <w:rPr>
          <w:spacing w:val="-3"/>
        </w:rPr>
        <w:t xml:space="preserve"> </w:t>
      </w:r>
      <w:r w:rsidRPr="006343A3">
        <w:t>observations</w:t>
      </w:r>
      <w:r w:rsidRPr="006343A3">
        <w:rPr>
          <w:spacing w:val="-2"/>
        </w:rPr>
        <w:t xml:space="preserve"> </w:t>
      </w:r>
      <w:r w:rsidRPr="006343A3">
        <w:t>that</w:t>
      </w:r>
      <w:r w:rsidRPr="006343A3">
        <w:rPr>
          <w:spacing w:val="-2"/>
        </w:rPr>
        <w:t xml:space="preserve"> </w:t>
      </w:r>
      <w:r w:rsidRPr="006343A3">
        <w:t>may</w:t>
      </w:r>
      <w:r w:rsidRPr="006343A3">
        <w:rPr>
          <w:spacing w:val="-2"/>
        </w:rPr>
        <w:t xml:space="preserve"> </w:t>
      </w:r>
      <w:r w:rsidRPr="006343A3">
        <w:t>be</w:t>
      </w:r>
      <w:r w:rsidRPr="006343A3">
        <w:rPr>
          <w:spacing w:val="-2"/>
        </w:rPr>
        <w:t xml:space="preserve"> </w:t>
      </w:r>
      <w:r w:rsidRPr="006343A3">
        <w:t>used</w:t>
      </w:r>
      <w:r w:rsidRPr="006343A3">
        <w:rPr>
          <w:spacing w:val="-3"/>
        </w:rPr>
        <w:t xml:space="preserve"> </w:t>
      </w:r>
      <w:r w:rsidRPr="006343A3">
        <w:t>to</w:t>
      </w:r>
      <w:r w:rsidRPr="006343A3">
        <w:rPr>
          <w:spacing w:val="-2"/>
        </w:rPr>
        <w:t xml:space="preserve"> </w:t>
      </w:r>
      <w:r w:rsidRPr="006343A3">
        <w:t>detect</w:t>
      </w:r>
      <w:r w:rsidRPr="006343A3">
        <w:rPr>
          <w:spacing w:val="-2"/>
        </w:rPr>
        <w:t xml:space="preserve"> </w:t>
      </w:r>
      <w:r w:rsidRPr="006343A3">
        <w:t>the</w:t>
      </w:r>
      <w:r w:rsidRPr="006343A3">
        <w:rPr>
          <w:spacing w:val="-2"/>
        </w:rPr>
        <w:t xml:space="preserve"> </w:t>
      </w:r>
      <w:r w:rsidRPr="006343A3">
        <w:t>presence</w:t>
      </w:r>
      <w:r w:rsidRPr="006343A3">
        <w:rPr>
          <w:spacing w:val="-1"/>
        </w:rPr>
        <w:t xml:space="preserve"> </w:t>
      </w:r>
      <w:r w:rsidRPr="006343A3">
        <w:t>or</w:t>
      </w:r>
      <w:r w:rsidRPr="006343A3">
        <w:rPr>
          <w:spacing w:val="-3"/>
        </w:rPr>
        <w:t xml:space="preserve"> </w:t>
      </w:r>
      <w:r w:rsidRPr="006343A3">
        <w:t>release</w:t>
      </w:r>
      <w:r w:rsidRPr="006343A3">
        <w:rPr>
          <w:spacing w:val="-2"/>
        </w:rPr>
        <w:t xml:space="preserve"> </w:t>
      </w:r>
      <w:r w:rsidRPr="006343A3">
        <w:t>of</w:t>
      </w:r>
      <w:r w:rsidRPr="006343A3">
        <w:rPr>
          <w:spacing w:val="-2"/>
        </w:rPr>
        <w:t xml:space="preserve"> </w:t>
      </w:r>
      <w:r w:rsidRPr="006343A3">
        <w:t>a</w:t>
      </w:r>
      <w:r w:rsidRPr="006343A3">
        <w:rPr>
          <w:spacing w:val="-3"/>
        </w:rPr>
        <w:t xml:space="preserve"> </w:t>
      </w:r>
      <w:r w:rsidRPr="006343A3">
        <w:t>hazardous</w:t>
      </w:r>
      <w:r w:rsidRPr="006343A3">
        <w:rPr>
          <w:spacing w:val="-2"/>
        </w:rPr>
        <w:t xml:space="preserve"> </w:t>
      </w:r>
      <w:r w:rsidRPr="006343A3">
        <w:t>chemical</w:t>
      </w:r>
      <w:r w:rsidRPr="006343A3">
        <w:rPr>
          <w:spacing w:val="-3"/>
        </w:rPr>
        <w:t xml:space="preserve"> </w:t>
      </w:r>
      <w:r w:rsidRPr="006343A3">
        <w:t>in</w:t>
      </w:r>
      <w:r w:rsidRPr="006343A3">
        <w:rPr>
          <w:spacing w:val="-3"/>
        </w:rPr>
        <w:t xml:space="preserve"> </w:t>
      </w:r>
      <w:r w:rsidRPr="006343A3">
        <w:t>the work area.</w:t>
      </w:r>
    </w:p>
    <w:p w14:paraId="1D96635F" w14:textId="6067CEF7" w:rsidR="00773E1B" w:rsidRPr="006343A3" w:rsidRDefault="00773E1B" w:rsidP="00C11A28">
      <w:pPr>
        <w:pStyle w:val="ListParagraph"/>
        <w:widowControl w:val="0"/>
        <w:numPr>
          <w:ilvl w:val="0"/>
          <w:numId w:val="4"/>
        </w:numPr>
        <w:autoSpaceDE w:val="0"/>
        <w:autoSpaceDN w:val="0"/>
        <w:spacing w:after="120"/>
        <w:ind w:left="360" w:right="504"/>
        <w:contextualSpacing w:val="0"/>
      </w:pPr>
      <w:r w:rsidRPr="006343A3">
        <w:t>The</w:t>
      </w:r>
      <w:r w:rsidRPr="006343A3">
        <w:rPr>
          <w:spacing w:val="-8"/>
        </w:rPr>
        <w:t xml:space="preserve"> </w:t>
      </w:r>
      <w:r w:rsidRPr="006343A3">
        <w:t>physical,</w:t>
      </w:r>
      <w:r w:rsidRPr="006343A3">
        <w:rPr>
          <w:spacing w:val="-7"/>
        </w:rPr>
        <w:t xml:space="preserve"> </w:t>
      </w:r>
      <w:r w:rsidRPr="006343A3">
        <w:t>health,</w:t>
      </w:r>
      <w:r w:rsidRPr="006343A3">
        <w:rPr>
          <w:spacing w:val="-7"/>
        </w:rPr>
        <w:t xml:space="preserve"> </w:t>
      </w:r>
      <w:r w:rsidRPr="006343A3">
        <w:t>simple</w:t>
      </w:r>
      <w:r w:rsidRPr="006343A3">
        <w:rPr>
          <w:spacing w:val="-7"/>
        </w:rPr>
        <w:t xml:space="preserve"> </w:t>
      </w:r>
      <w:r w:rsidRPr="006343A3">
        <w:t>asphyxiation,</w:t>
      </w:r>
      <w:r w:rsidRPr="006343A3">
        <w:rPr>
          <w:spacing w:val="-7"/>
        </w:rPr>
        <w:t xml:space="preserve"> </w:t>
      </w:r>
      <w:r w:rsidRPr="006343A3">
        <w:t>combustible</w:t>
      </w:r>
      <w:r w:rsidRPr="006343A3">
        <w:rPr>
          <w:spacing w:val="-7"/>
        </w:rPr>
        <w:t xml:space="preserve"> </w:t>
      </w:r>
      <w:r w:rsidRPr="006343A3">
        <w:t>dust,</w:t>
      </w:r>
      <w:r w:rsidRPr="006343A3">
        <w:rPr>
          <w:spacing w:val="-6"/>
        </w:rPr>
        <w:t xml:space="preserve"> </w:t>
      </w:r>
      <w:r w:rsidRPr="006343A3">
        <w:t>and</w:t>
      </w:r>
      <w:r w:rsidRPr="006343A3">
        <w:rPr>
          <w:spacing w:val="-7"/>
        </w:rPr>
        <w:t xml:space="preserve"> </w:t>
      </w:r>
      <w:r w:rsidRPr="006343A3">
        <w:t>pyrophoric</w:t>
      </w:r>
      <w:r w:rsidRPr="006343A3">
        <w:rPr>
          <w:spacing w:val="-7"/>
        </w:rPr>
        <w:t xml:space="preserve"> </w:t>
      </w:r>
      <w:r w:rsidRPr="006343A3">
        <w:t>gas</w:t>
      </w:r>
      <w:r w:rsidRPr="006343A3">
        <w:rPr>
          <w:spacing w:val="-7"/>
        </w:rPr>
        <w:t xml:space="preserve"> </w:t>
      </w:r>
      <w:r w:rsidRPr="006343A3">
        <w:t>hazards</w:t>
      </w:r>
      <w:r w:rsidR="003C279A">
        <w:t xml:space="preserve"> and</w:t>
      </w:r>
      <w:r w:rsidRPr="006343A3">
        <w:rPr>
          <w:spacing w:val="-7"/>
        </w:rPr>
        <w:t xml:space="preserve"> </w:t>
      </w:r>
      <w:r w:rsidRPr="006343A3">
        <w:t>hazards</w:t>
      </w:r>
      <w:r w:rsidRPr="006343A3">
        <w:rPr>
          <w:spacing w:val="-7"/>
        </w:rPr>
        <w:t xml:space="preserve"> </w:t>
      </w:r>
      <w:r w:rsidRPr="006343A3">
        <w:t>not otherwise classified of the chemicals in the work</w:t>
      </w:r>
      <w:r w:rsidRPr="006343A3">
        <w:rPr>
          <w:spacing w:val="-6"/>
        </w:rPr>
        <w:t xml:space="preserve"> </w:t>
      </w:r>
      <w:r w:rsidRPr="006343A3">
        <w:t>area.</w:t>
      </w:r>
    </w:p>
    <w:p w14:paraId="2D6EF3CD" w14:textId="77777777" w:rsidR="00773E1B" w:rsidRPr="006343A3" w:rsidRDefault="00773E1B" w:rsidP="00C11A28">
      <w:pPr>
        <w:pStyle w:val="ListParagraph"/>
        <w:widowControl w:val="0"/>
        <w:numPr>
          <w:ilvl w:val="0"/>
          <w:numId w:val="4"/>
        </w:numPr>
        <w:autoSpaceDE w:val="0"/>
        <w:autoSpaceDN w:val="0"/>
        <w:spacing w:after="120"/>
        <w:ind w:left="360" w:right="504"/>
        <w:contextualSpacing w:val="0"/>
      </w:pPr>
      <w:r w:rsidRPr="006343A3">
        <w:t>The</w:t>
      </w:r>
      <w:r w:rsidRPr="006343A3">
        <w:rPr>
          <w:spacing w:val="-7"/>
        </w:rPr>
        <w:t xml:space="preserve"> </w:t>
      </w:r>
      <w:r w:rsidRPr="006343A3">
        <w:t>measures</w:t>
      </w:r>
      <w:r w:rsidRPr="006343A3">
        <w:rPr>
          <w:spacing w:val="-5"/>
        </w:rPr>
        <w:t xml:space="preserve"> </w:t>
      </w:r>
      <w:r w:rsidRPr="006343A3">
        <w:t>employees</w:t>
      </w:r>
      <w:r w:rsidRPr="006343A3">
        <w:rPr>
          <w:spacing w:val="-5"/>
        </w:rPr>
        <w:t xml:space="preserve"> </w:t>
      </w:r>
      <w:r w:rsidRPr="006343A3">
        <w:t>can</w:t>
      </w:r>
      <w:r w:rsidRPr="006343A3">
        <w:rPr>
          <w:spacing w:val="-6"/>
        </w:rPr>
        <w:t xml:space="preserve"> </w:t>
      </w:r>
      <w:r w:rsidRPr="006343A3">
        <w:rPr>
          <w:spacing w:val="-3"/>
        </w:rPr>
        <w:t>take</w:t>
      </w:r>
      <w:r w:rsidRPr="006343A3">
        <w:rPr>
          <w:spacing w:val="-5"/>
        </w:rPr>
        <w:t xml:space="preserve"> </w:t>
      </w:r>
      <w:r w:rsidRPr="006343A3">
        <w:t>to</w:t>
      </w:r>
      <w:r w:rsidRPr="006343A3">
        <w:rPr>
          <w:spacing w:val="-6"/>
        </w:rPr>
        <w:t xml:space="preserve"> </w:t>
      </w:r>
      <w:r w:rsidRPr="006343A3">
        <w:t>protect</w:t>
      </w:r>
      <w:r w:rsidRPr="006343A3">
        <w:rPr>
          <w:spacing w:val="-5"/>
        </w:rPr>
        <w:t xml:space="preserve"> </w:t>
      </w:r>
      <w:r w:rsidRPr="006343A3">
        <w:t>themselves</w:t>
      </w:r>
      <w:r w:rsidRPr="006343A3">
        <w:rPr>
          <w:spacing w:val="-6"/>
        </w:rPr>
        <w:t xml:space="preserve"> </w:t>
      </w:r>
      <w:r w:rsidRPr="006343A3">
        <w:t>from</w:t>
      </w:r>
      <w:r w:rsidRPr="006343A3">
        <w:rPr>
          <w:spacing w:val="-6"/>
        </w:rPr>
        <w:t xml:space="preserve"> </w:t>
      </w:r>
      <w:r w:rsidRPr="006343A3">
        <w:t>these</w:t>
      </w:r>
      <w:r w:rsidRPr="006343A3">
        <w:rPr>
          <w:spacing w:val="-5"/>
        </w:rPr>
        <w:t xml:space="preserve"> </w:t>
      </w:r>
      <w:r w:rsidRPr="006343A3">
        <w:t>hazards,</w:t>
      </w:r>
      <w:r w:rsidRPr="006343A3">
        <w:rPr>
          <w:spacing w:val="-6"/>
        </w:rPr>
        <w:t xml:space="preserve"> </w:t>
      </w:r>
      <w:r w:rsidRPr="006343A3">
        <w:t>including</w:t>
      </w:r>
      <w:r w:rsidRPr="006343A3">
        <w:rPr>
          <w:spacing w:val="-6"/>
        </w:rPr>
        <w:t xml:space="preserve"> </w:t>
      </w:r>
      <w:r w:rsidRPr="006343A3">
        <w:t>specific</w:t>
      </w:r>
      <w:r w:rsidRPr="006343A3">
        <w:rPr>
          <w:spacing w:val="-6"/>
        </w:rPr>
        <w:t xml:space="preserve"> </w:t>
      </w:r>
      <w:r w:rsidRPr="006343A3">
        <w:t>procedures implemented to protect employees from exposure to hazardous</w:t>
      </w:r>
      <w:r w:rsidRPr="006343A3">
        <w:rPr>
          <w:spacing w:val="-13"/>
        </w:rPr>
        <w:t xml:space="preserve"> </w:t>
      </w:r>
      <w:r w:rsidRPr="006343A3">
        <w:t>chemicals.</w:t>
      </w:r>
    </w:p>
    <w:p w14:paraId="148BD378" w14:textId="77777777" w:rsidR="00773E1B" w:rsidRPr="006343A3" w:rsidRDefault="00773E1B" w:rsidP="00C11A28">
      <w:pPr>
        <w:pStyle w:val="ListParagraph"/>
        <w:widowControl w:val="0"/>
        <w:numPr>
          <w:ilvl w:val="0"/>
          <w:numId w:val="4"/>
        </w:numPr>
        <w:autoSpaceDE w:val="0"/>
        <w:autoSpaceDN w:val="0"/>
        <w:spacing w:after="120"/>
        <w:ind w:left="360" w:right="504"/>
        <w:contextualSpacing w:val="0"/>
      </w:pPr>
      <w:r w:rsidRPr="006343A3">
        <w:t>Details of the Hazard Communication Program, including an explanation of the labels received on shipped</w:t>
      </w:r>
      <w:r w:rsidRPr="006343A3">
        <w:rPr>
          <w:spacing w:val="-5"/>
        </w:rPr>
        <w:t xml:space="preserve"> </w:t>
      </w:r>
      <w:r w:rsidRPr="006343A3">
        <w:t>containers</w:t>
      </w:r>
      <w:r w:rsidRPr="006343A3">
        <w:rPr>
          <w:spacing w:val="-5"/>
        </w:rPr>
        <w:t xml:space="preserve"> </w:t>
      </w:r>
      <w:r w:rsidRPr="006343A3">
        <w:t>and</w:t>
      </w:r>
      <w:r w:rsidRPr="006343A3">
        <w:rPr>
          <w:spacing w:val="-5"/>
        </w:rPr>
        <w:t xml:space="preserve"> </w:t>
      </w:r>
      <w:r w:rsidRPr="006343A3">
        <w:t>the</w:t>
      </w:r>
      <w:r w:rsidRPr="006343A3">
        <w:rPr>
          <w:spacing w:val="-4"/>
        </w:rPr>
        <w:t xml:space="preserve"> </w:t>
      </w:r>
      <w:r w:rsidRPr="006343A3">
        <w:t>workplace</w:t>
      </w:r>
      <w:r w:rsidRPr="006343A3">
        <w:rPr>
          <w:spacing w:val="-5"/>
        </w:rPr>
        <w:t xml:space="preserve"> </w:t>
      </w:r>
      <w:r w:rsidRPr="006343A3">
        <w:t>labeling</w:t>
      </w:r>
      <w:r w:rsidRPr="006343A3">
        <w:rPr>
          <w:spacing w:val="-5"/>
        </w:rPr>
        <w:t xml:space="preserve"> </w:t>
      </w:r>
      <w:r w:rsidRPr="006343A3">
        <w:rPr>
          <w:spacing w:val="-3"/>
        </w:rPr>
        <w:t>system</w:t>
      </w:r>
      <w:r w:rsidRPr="006343A3">
        <w:t>,</w:t>
      </w:r>
      <w:r w:rsidRPr="006343A3">
        <w:rPr>
          <w:spacing w:val="-5"/>
        </w:rPr>
        <w:t xml:space="preserve"> </w:t>
      </w:r>
      <w:r w:rsidRPr="006343A3">
        <w:t>safety</w:t>
      </w:r>
      <w:r w:rsidRPr="006343A3">
        <w:rPr>
          <w:spacing w:val="-4"/>
        </w:rPr>
        <w:t xml:space="preserve"> </w:t>
      </w:r>
      <w:r w:rsidRPr="006343A3">
        <w:t>data</w:t>
      </w:r>
      <w:r w:rsidRPr="006343A3">
        <w:rPr>
          <w:spacing w:val="-5"/>
        </w:rPr>
        <w:t xml:space="preserve"> </w:t>
      </w:r>
      <w:r w:rsidRPr="006343A3">
        <w:t>sheets,</w:t>
      </w:r>
      <w:r w:rsidRPr="006343A3">
        <w:rPr>
          <w:spacing w:val="-4"/>
        </w:rPr>
        <w:t xml:space="preserve"> </w:t>
      </w:r>
      <w:r w:rsidRPr="006343A3">
        <w:t>and</w:t>
      </w:r>
      <w:r w:rsidRPr="006343A3">
        <w:rPr>
          <w:spacing w:val="-5"/>
        </w:rPr>
        <w:t xml:space="preserve"> </w:t>
      </w:r>
      <w:r w:rsidRPr="006343A3">
        <w:t>how employees can obtain and use the appropriate hazard</w:t>
      </w:r>
      <w:r w:rsidRPr="006343A3">
        <w:rPr>
          <w:spacing w:val="-11"/>
        </w:rPr>
        <w:t xml:space="preserve"> </w:t>
      </w:r>
      <w:r w:rsidRPr="006343A3">
        <w:t>information.</w:t>
      </w:r>
    </w:p>
    <w:p w14:paraId="533C6DD2" w14:textId="77777777" w:rsidR="00773E1B" w:rsidRPr="006343A3" w:rsidRDefault="00773E1B" w:rsidP="00C11A28">
      <w:pPr>
        <w:pStyle w:val="ListParagraph"/>
        <w:widowControl w:val="0"/>
        <w:numPr>
          <w:ilvl w:val="0"/>
          <w:numId w:val="4"/>
        </w:numPr>
        <w:autoSpaceDE w:val="0"/>
        <w:autoSpaceDN w:val="0"/>
        <w:spacing w:after="120"/>
        <w:ind w:left="360" w:right="504"/>
        <w:contextualSpacing w:val="0"/>
      </w:pPr>
      <w:r w:rsidRPr="006343A3">
        <w:t>Employee</w:t>
      </w:r>
      <w:r w:rsidRPr="006343A3">
        <w:rPr>
          <w:spacing w:val="-1"/>
        </w:rPr>
        <w:t xml:space="preserve"> </w:t>
      </w:r>
      <w:r w:rsidRPr="006343A3">
        <w:t>rights:</w:t>
      </w:r>
    </w:p>
    <w:p w14:paraId="504DF937" w14:textId="77777777" w:rsidR="00773E1B" w:rsidRPr="006343A3" w:rsidRDefault="00773E1B" w:rsidP="00C11A28">
      <w:pPr>
        <w:pStyle w:val="ListParagraph"/>
        <w:widowControl w:val="0"/>
        <w:numPr>
          <w:ilvl w:val="1"/>
          <w:numId w:val="4"/>
        </w:numPr>
        <w:autoSpaceDE w:val="0"/>
        <w:autoSpaceDN w:val="0"/>
        <w:spacing w:after="120"/>
        <w:ind w:left="1080" w:right="504"/>
        <w:contextualSpacing w:val="0"/>
      </w:pPr>
      <w:r w:rsidRPr="006343A3">
        <w:rPr>
          <w:spacing w:val="-10"/>
        </w:rPr>
        <w:t xml:space="preserve">To </w:t>
      </w:r>
      <w:r w:rsidRPr="006343A3">
        <w:t>personally receive information regarding hazardous chemicals to which they may be</w:t>
      </w:r>
      <w:r w:rsidRPr="006343A3">
        <w:rPr>
          <w:spacing w:val="-23"/>
        </w:rPr>
        <w:t xml:space="preserve"> </w:t>
      </w:r>
      <w:r w:rsidRPr="006343A3">
        <w:t>exposed.</w:t>
      </w:r>
    </w:p>
    <w:p w14:paraId="5A5E8A58" w14:textId="09493497" w:rsidR="00773E1B" w:rsidRPr="006343A3" w:rsidRDefault="00773E1B" w:rsidP="00C11A28">
      <w:pPr>
        <w:pStyle w:val="ListParagraph"/>
        <w:widowControl w:val="0"/>
        <w:numPr>
          <w:ilvl w:val="1"/>
          <w:numId w:val="4"/>
        </w:numPr>
        <w:autoSpaceDE w:val="0"/>
        <w:autoSpaceDN w:val="0"/>
        <w:spacing w:after="120"/>
        <w:ind w:left="1080" w:right="504"/>
        <w:contextualSpacing w:val="0"/>
      </w:pPr>
      <w:r w:rsidRPr="006343A3">
        <w:t>For</w:t>
      </w:r>
      <w:r w:rsidRPr="006343A3">
        <w:rPr>
          <w:spacing w:val="-9"/>
        </w:rPr>
        <w:t xml:space="preserve"> </w:t>
      </w:r>
      <w:r w:rsidRPr="006343A3">
        <w:t>their</w:t>
      </w:r>
      <w:r w:rsidRPr="006343A3">
        <w:rPr>
          <w:spacing w:val="-9"/>
        </w:rPr>
        <w:t xml:space="preserve"> </w:t>
      </w:r>
      <w:r w:rsidRPr="006343A3">
        <w:t>physician</w:t>
      </w:r>
      <w:r w:rsidRPr="006343A3">
        <w:rPr>
          <w:spacing w:val="-8"/>
        </w:rPr>
        <w:t xml:space="preserve"> </w:t>
      </w:r>
      <w:r w:rsidRPr="006343A3">
        <w:t>or</w:t>
      </w:r>
      <w:r w:rsidRPr="006343A3">
        <w:rPr>
          <w:spacing w:val="-9"/>
        </w:rPr>
        <w:t xml:space="preserve"> </w:t>
      </w:r>
      <w:r w:rsidRPr="006343A3">
        <w:t>collective</w:t>
      </w:r>
      <w:r w:rsidRPr="006343A3">
        <w:rPr>
          <w:spacing w:val="-8"/>
        </w:rPr>
        <w:t xml:space="preserve"> </w:t>
      </w:r>
      <w:r w:rsidRPr="006343A3">
        <w:t>bargaining</w:t>
      </w:r>
      <w:r w:rsidRPr="006343A3">
        <w:rPr>
          <w:spacing w:val="-9"/>
        </w:rPr>
        <w:t xml:space="preserve"> </w:t>
      </w:r>
      <w:r w:rsidRPr="006343A3">
        <w:t>agent</w:t>
      </w:r>
      <w:r w:rsidRPr="006343A3">
        <w:rPr>
          <w:spacing w:val="-8"/>
        </w:rPr>
        <w:t xml:space="preserve"> </w:t>
      </w:r>
      <w:r w:rsidRPr="006343A3">
        <w:t>to</w:t>
      </w:r>
      <w:r w:rsidRPr="006343A3">
        <w:rPr>
          <w:spacing w:val="-9"/>
        </w:rPr>
        <w:t xml:space="preserve"> </w:t>
      </w:r>
      <w:r w:rsidRPr="006343A3">
        <w:t>receive</w:t>
      </w:r>
      <w:r w:rsidRPr="006343A3">
        <w:rPr>
          <w:spacing w:val="-9"/>
        </w:rPr>
        <w:t xml:space="preserve"> </w:t>
      </w:r>
      <w:r w:rsidRPr="006343A3">
        <w:t>information</w:t>
      </w:r>
      <w:r w:rsidRPr="006343A3">
        <w:rPr>
          <w:spacing w:val="-8"/>
        </w:rPr>
        <w:t xml:space="preserve"> </w:t>
      </w:r>
      <w:r w:rsidRPr="006343A3">
        <w:t>regarding</w:t>
      </w:r>
      <w:r w:rsidRPr="006343A3">
        <w:rPr>
          <w:spacing w:val="-9"/>
        </w:rPr>
        <w:t xml:space="preserve"> </w:t>
      </w:r>
      <w:r w:rsidRPr="006343A3">
        <w:t>hazardous</w:t>
      </w:r>
      <w:r w:rsidRPr="006343A3">
        <w:rPr>
          <w:spacing w:val="-9"/>
        </w:rPr>
        <w:t xml:space="preserve"> </w:t>
      </w:r>
      <w:r w:rsidRPr="006343A3">
        <w:t>chemicals t</w:t>
      </w:r>
      <w:r w:rsidR="00813E90">
        <w:t>he employee may be exposed to</w:t>
      </w:r>
      <w:r w:rsidRPr="006343A3">
        <w:t>.</w:t>
      </w:r>
    </w:p>
    <w:p w14:paraId="77EE4A3A" w14:textId="01327AFC" w:rsidR="00773E1B" w:rsidRPr="006343A3" w:rsidRDefault="00813E90" w:rsidP="00C11A28">
      <w:pPr>
        <w:pStyle w:val="ListParagraph"/>
        <w:widowControl w:val="0"/>
        <w:numPr>
          <w:ilvl w:val="1"/>
          <w:numId w:val="4"/>
        </w:numPr>
        <w:autoSpaceDE w:val="0"/>
        <w:autoSpaceDN w:val="0"/>
        <w:spacing w:after="120"/>
        <w:ind w:left="1080" w:right="504"/>
        <w:contextualSpacing w:val="0"/>
      </w:pPr>
      <w:r>
        <w:lastRenderedPageBreak/>
        <w:t>Protection a</w:t>
      </w:r>
      <w:r w:rsidR="00773E1B" w:rsidRPr="006343A3">
        <w:t>gainst</w:t>
      </w:r>
      <w:r w:rsidR="00773E1B" w:rsidRPr="006343A3">
        <w:rPr>
          <w:spacing w:val="-8"/>
        </w:rPr>
        <w:t xml:space="preserve"> </w:t>
      </w:r>
      <w:r w:rsidR="00773E1B" w:rsidRPr="006343A3">
        <w:t>discharge</w:t>
      </w:r>
      <w:r w:rsidR="00773E1B" w:rsidRPr="006343A3">
        <w:rPr>
          <w:spacing w:val="-7"/>
        </w:rPr>
        <w:t xml:space="preserve"> </w:t>
      </w:r>
      <w:r w:rsidR="00773E1B" w:rsidRPr="006343A3">
        <w:t>or</w:t>
      </w:r>
      <w:r w:rsidR="00773E1B" w:rsidRPr="006343A3">
        <w:rPr>
          <w:spacing w:val="-9"/>
        </w:rPr>
        <w:t xml:space="preserve"> </w:t>
      </w:r>
      <w:r w:rsidR="00773E1B" w:rsidRPr="006343A3">
        <w:t>other</w:t>
      </w:r>
      <w:r w:rsidR="00773E1B" w:rsidRPr="006343A3">
        <w:rPr>
          <w:spacing w:val="-8"/>
        </w:rPr>
        <w:t xml:space="preserve"> </w:t>
      </w:r>
      <w:r w:rsidR="00773E1B" w:rsidRPr="006343A3">
        <w:t>discrimination</w:t>
      </w:r>
      <w:r w:rsidR="00773E1B" w:rsidRPr="006343A3">
        <w:rPr>
          <w:spacing w:val="-8"/>
        </w:rPr>
        <w:t xml:space="preserve"> </w:t>
      </w:r>
      <w:r w:rsidR="00773E1B" w:rsidRPr="006343A3">
        <w:t>due</w:t>
      </w:r>
      <w:r w:rsidR="00773E1B" w:rsidRPr="006343A3">
        <w:rPr>
          <w:spacing w:val="-8"/>
        </w:rPr>
        <w:t xml:space="preserve"> </w:t>
      </w:r>
      <w:r w:rsidR="00773E1B" w:rsidRPr="006343A3">
        <w:t>to</w:t>
      </w:r>
      <w:r w:rsidR="00773E1B" w:rsidRPr="006343A3">
        <w:rPr>
          <w:spacing w:val="-8"/>
        </w:rPr>
        <w:t xml:space="preserve"> </w:t>
      </w:r>
      <w:r w:rsidR="00773E1B" w:rsidRPr="006343A3">
        <w:t>the</w:t>
      </w:r>
      <w:r w:rsidR="00773E1B" w:rsidRPr="006343A3">
        <w:rPr>
          <w:spacing w:val="-8"/>
        </w:rPr>
        <w:t xml:space="preserve"> </w:t>
      </w:r>
      <w:r w:rsidR="00773E1B" w:rsidRPr="006343A3">
        <w:t>employee</w:t>
      </w:r>
      <w:r w:rsidR="003C279A">
        <w:t>'</w:t>
      </w:r>
      <w:r w:rsidR="00773E1B" w:rsidRPr="006343A3">
        <w:t>s</w:t>
      </w:r>
      <w:r w:rsidR="00773E1B" w:rsidRPr="006343A3">
        <w:rPr>
          <w:spacing w:val="-8"/>
        </w:rPr>
        <w:t xml:space="preserve"> </w:t>
      </w:r>
      <w:r w:rsidR="00773E1B" w:rsidRPr="006343A3">
        <w:t>exercise</w:t>
      </w:r>
      <w:r w:rsidR="00773E1B" w:rsidRPr="006343A3">
        <w:rPr>
          <w:spacing w:val="-7"/>
        </w:rPr>
        <w:t xml:space="preserve"> </w:t>
      </w:r>
      <w:r w:rsidR="00773E1B" w:rsidRPr="006343A3">
        <w:t>of</w:t>
      </w:r>
      <w:r w:rsidR="00773E1B" w:rsidRPr="006343A3">
        <w:rPr>
          <w:spacing w:val="-9"/>
        </w:rPr>
        <w:t xml:space="preserve"> </w:t>
      </w:r>
      <w:r w:rsidR="00773E1B" w:rsidRPr="006343A3">
        <w:t>the</w:t>
      </w:r>
      <w:r w:rsidR="00773E1B" w:rsidRPr="006343A3">
        <w:rPr>
          <w:spacing w:val="-7"/>
        </w:rPr>
        <w:t xml:space="preserve"> </w:t>
      </w:r>
      <w:r w:rsidR="00773E1B" w:rsidRPr="006343A3">
        <w:t>rights</w:t>
      </w:r>
      <w:r w:rsidR="00773E1B" w:rsidRPr="006343A3">
        <w:rPr>
          <w:spacing w:val="-7"/>
        </w:rPr>
        <w:t xml:space="preserve"> </w:t>
      </w:r>
      <w:r w:rsidR="00773E1B" w:rsidRPr="006343A3">
        <w:t>afforded</w:t>
      </w:r>
      <w:r w:rsidR="00773E1B" w:rsidRPr="006343A3">
        <w:rPr>
          <w:spacing w:val="-9"/>
        </w:rPr>
        <w:t xml:space="preserve"> </w:t>
      </w:r>
      <w:r>
        <w:t>under</w:t>
      </w:r>
      <w:r w:rsidR="00773E1B" w:rsidRPr="006343A3">
        <w:t xml:space="preserve"> the </w:t>
      </w:r>
      <w:r>
        <w:t>Hazardous Substances Information and Training Act provisions</w:t>
      </w:r>
      <w:r w:rsidR="00773E1B" w:rsidRPr="006343A3">
        <w:t>.</w:t>
      </w:r>
    </w:p>
    <w:p w14:paraId="0BA2815E" w14:textId="77777777" w:rsidR="00773E1B" w:rsidRPr="006343A3" w:rsidRDefault="00773E1B" w:rsidP="00C11A28">
      <w:pPr>
        <w:pStyle w:val="ListParagraph"/>
        <w:widowControl w:val="0"/>
        <w:numPr>
          <w:ilvl w:val="1"/>
          <w:numId w:val="4"/>
        </w:numPr>
        <w:autoSpaceDE w:val="0"/>
        <w:autoSpaceDN w:val="0"/>
        <w:spacing w:after="120"/>
        <w:ind w:left="1080" w:right="504"/>
        <w:contextualSpacing w:val="0"/>
      </w:pPr>
      <w:r w:rsidRPr="006343A3">
        <w:rPr>
          <w:color w:val="231F20"/>
        </w:rPr>
        <w:t xml:space="preserve">Other </w:t>
      </w:r>
      <w:r w:rsidRPr="006343A3">
        <w:rPr>
          <w:color w:val="C00000"/>
        </w:rPr>
        <w:t>[enter other topics applicable to your workplace]</w:t>
      </w:r>
    </w:p>
    <w:p w14:paraId="7449B502" w14:textId="08A4BEB0" w:rsidR="001A15B5" w:rsidRPr="003D7F02" w:rsidRDefault="00D36602" w:rsidP="00C11A28">
      <w:pPr>
        <w:pStyle w:val="Heading2"/>
      </w:pPr>
      <w:bookmarkStart w:id="81" w:name="_Toc281915040"/>
      <w:bookmarkStart w:id="82" w:name="_Toc281921381"/>
      <w:bookmarkStart w:id="83" w:name="_Toc78792191"/>
      <w:bookmarkStart w:id="84" w:name="_Toc78793310"/>
      <w:bookmarkStart w:id="85" w:name="_Toc78893034"/>
      <w:bookmarkStart w:id="86" w:name="_Toc82178233"/>
      <w:bookmarkStart w:id="87" w:name="_Toc82178466"/>
      <w:bookmarkStart w:id="88" w:name="_Toc83651897"/>
      <w:bookmarkEnd w:id="80"/>
      <w:r w:rsidRPr="003D7F02">
        <w:t>XVI.</w:t>
      </w:r>
      <w:r w:rsidR="001A15B5" w:rsidRPr="003D7F02">
        <w:t xml:space="preserve">  Reporting</w:t>
      </w:r>
      <w:bookmarkEnd w:id="81"/>
      <w:bookmarkEnd w:id="82"/>
      <w:bookmarkEnd w:id="83"/>
      <w:bookmarkEnd w:id="84"/>
      <w:bookmarkEnd w:id="85"/>
      <w:bookmarkEnd w:id="86"/>
      <w:bookmarkEnd w:id="87"/>
      <w:bookmarkEnd w:id="88"/>
    </w:p>
    <w:p w14:paraId="4AB200F7" w14:textId="77777777" w:rsidR="003001BD" w:rsidRDefault="003001BD" w:rsidP="00216834">
      <w:pPr>
        <w:tabs>
          <w:tab w:val="left" w:pos="720"/>
          <w:tab w:val="left" w:pos="1440"/>
          <w:tab w:val="left" w:pos="2160"/>
          <w:tab w:val="left" w:pos="2880"/>
          <w:tab w:val="left" w:pos="3600"/>
        </w:tabs>
        <w:ind w:firstLine="0"/>
        <w:jc w:val="both"/>
        <w:rPr>
          <w:rFonts w:cs="Arial"/>
          <w:b/>
          <w:bCs/>
          <w:color w:val="231F20"/>
          <w:sz w:val="24"/>
          <w:szCs w:val="24"/>
        </w:rPr>
      </w:pPr>
      <w:r>
        <w:rPr>
          <w:rFonts w:cs="Arial"/>
          <w:b/>
          <w:bCs/>
          <w:color w:val="231F20"/>
          <w:sz w:val="24"/>
          <w:szCs w:val="24"/>
        </w:rPr>
        <w:t>WHISTLEBLOWER PROTECTION:</w:t>
      </w:r>
    </w:p>
    <w:p w14:paraId="29DBEBA8" w14:textId="3D761FE9" w:rsidR="002E6AE0" w:rsidRPr="002E6AE0" w:rsidRDefault="002E6AE0" w:rsidP="002E6AE0">
      <w:pPr>
        <w:tabs>
          <w:tab w:val="left" w:pos="720"/>
          <w:tab w:val="left" w:pos="1440"/>
          <w:tab w:val="left" w:pos="2160"/>
          <w:tab w:val="left" w:pos="2880"/>
          <w:tab w:val="left" w:pos="3600"/>
        </w:tabs>
        <w:ind w:firstLine="0"/>
        <w:jc w:val="both"/>
        <w:rPr>
          <w:rFonts w:cs="Arial"/>
          <w:color w:val="231F20"/>
          <w:sz w:val="24"/>
          <w:szCs w:val="24"/>
        </w:rPr>
      </w:pPr>
      <w:r w:rsidRPr="002E6AE0">
        <w:rPr>
          <w:rFonts w:cs="Arial"/>
          <w:color w:val="231F20"/>
          <w:sz w:val="24"/>
          <w:szCs w:val="24"/>
        </w:rPr>
        <w:t>Nevada OSHA</w:t>
      </w:r>
      <w:r w:rsidR="003C279A">
        <w:rPr>
          <w:rFonts w:cs="Arial"/>
          <w:color w:val="231F20"/>
          <w:sz w:val="24"/>
          <w:szCs w:val="24"/>
        </w:rPr>
        <w:t>'</w:t>
      </w:r>
      <w:r w:rsidRPr="002E6AE0">
        <w:rPr>
          <w:rFonts w:cs="Arial"/>
          <w:color w:val="231F20"/>
          <w:sz w:val="24"/>
          <w:szCs w:val="24"/>
        </w:rPr>
        <w:t>s Whistleblower Protection Program enforces the provisions of whistleblower statute NRS 618.445. Under </w:t>
      </w:r>
      <w:hyperlink r:id="rId14" w:anchor="NRS618Sec445" w:tooltip="NRS 618.445" w:history="1">
        <w:r w:rsidRPr="002E6AE0">
          <w:rPr>
            <w:rStyle w:val="Hyperlink"/>
            <w:rFonts w:cs="Arial"/>
            <w:sz w:val="24"/>
            <w:szCs w:val="24"/>
          </w:rPr>
          <w:t>NRS 618.445</w:t>
        </w:r>
      </w:hyperlink>
      <w:r w:rsidRPr="002E6AE0">
        <w:rPr>
          <w:rFonts w:cs="Arial"/>
          <w:color w:val="231F20"/>
          <w:sz w:val="24"/>
          <w:szCs w:val="24"/>
        </w:rPr>
        <w:t>, it is against the law for a person to take an adverse action against an employee because the employee engaged in a protected activity such as filing a complaint with Nevada OSHA, cooperating with a Nevada OSHA investigation, voicing workplace safety and/or health concerns to management, or reporting a workplace injury. If a violation of NRS 618.445 is found, Nevada OSHA can seek remedies for the employee such as reinstatement, back pay, and work benefits.</w:t>
      </w:r>
    </w:p>
    <w:p w14:paraId="74EC6365" w14:textId="77777777" w:rsidR="002E6AE0" w:rsidRPr="002E6AE0" w:rsidRDefault="002E6AE0" w:rsidP="002E6AE0">
      <w:pPr>
        <w:tabs>
          <w:tab w:val="left" w:pos="720"/>
          <w:tab w:val="left" w:pos="1440"/>
          <w:tab w:val="left" w:pos="2160"/>
          <w:tab w:val="left" w:pos="2880"/>
          <w:tab w:val="left" w:pos="3600"/>
        </w:tabs>
        <w:ind w:firstLine="0"/>
        <w:jc w:val="both"/>
        <w:rPr>
          <w:rFonts w:cs="Arial"/>
          <w:color w:val="231F20"/>
          <w:sz w:val="24"/>
          <w:szCs w:val="24"/>
        </w:rPr>
      </w:pPr>
      <w:r w:rsidRPr="002E6AE0">
        <w:rPr>
          <w:rFonts w:cs="Arial"/>
          <w:color w:val="231F20"/>
          <w:sz w:val="24"/>
          <w:szCs w:val="24"/>
        </w:rPr>
        <w:t>An adverse action includes, but is not limited to:</w:t>
      </w:r>
    </w:p>
    <w:p w14:paraId="2BAE11F4" w14:textId="77777777" w:rsidR="002E6AE0" w:rsidRPr="002E6AE0" w:rsidRDefault="002E6AE0" w:rsidP="00C3702B">
      <w:pPr>
        <w:numPr>
          <w:ilvl w:val="0"/>
          <w:numId w:val="2"/>
        </w:numPr>
        <w:tabs>
          <w:tab w:val="left" w:pos="720"/>
          <w:tab w:val="left" w:pos="1440"/>
          <w:tab w:val="left" w:pos="2160"/>
          <w:tab w:val="left" w:pos="2880"/>
          <w:tab w:val="left" w:pos="3600"/>
        </w:tabs>
        <w:jc w:val="both"/>
        <w:rPr>
          <w:rFonts w:cs="Arial"/>
          <w:color w:val="231F20"/>
          <w:sz w:val="24"/>
          <w:szCs w:val="24"/>
        </w:rPr>
      </w:pPr>
      <w:r w:rsidRPr="002E6AE0">
        <w:rPr>
          <w:rFonts w:cs="Arial"/>
          <w:color w:val="231F20"/>
          <w:sz w:val="24"/>
          <w:szCs w:val="24"/>
        </w:rPr>
        <w:t>Termination or lay off </w:t>
      </w:r>
    </w:p>
    <w:p w14:paraId="4FF385A5" w14:textId="77777777" w:rsidR="002E6AE0" w:rsidRPr="002E6AE0" w:rsidRDefault="002E6AE0" w:rsidP="00C3702B">
      <w:pPr>
        <w:numPr>
          <w:ilvl w:val="0"/>
          <w:numId w:val="2"/>
        </w:numPr>
        <w:tabs>
          <w:tab w:val="left" w:pos="720"/>
          <w:tab w:val="left" w:pos="1440"/>
          <w:tab w:val="left" w:pos="2160"/>
          <w:tab w:val="left" w:pos="2880"/>
          <w:tab w:val="left" w:pos="3600"/>
        </w:tabs>
        <w:jc w:val="both"/>
        <w:rPr>
          <w:rFonts w:cs="Arial"/>
          <w:color w:val="231F20"/>
          <w:sz w:val="24"/>
          <w:szCs w:val="24"/>
        </w:rPr>
      </w:pPr>
      <w:r w:rsidRPr="002E6AE0">
        <w:rPr>
          <w:rFonts w:cs="Arial"/>
          <w:color w:val="231F20"/>
          <w:sz w:val="24"/>
          <w:szCs w:val="24"/>
        </w:rPr>
        <w:t>Discipline</w:t>
      </w:r>
    </w:p>
    <w:p w14:paraId="4C5AFA22" w14:textId="77777777" w:rsidR="002E6AE0" w:rsidRPr="002E6AE0" w:rsidRDefault="002E6AE0" w:rsidP="00C3702B">
      <w:pPr>
        <w:numPr>
          <w:ilvl w:val="0"/>
          <w:numId w:val="2"/>
        </w:numPr>
        <w:tabs>
          <w:tab w:val="left" w:pos="720"/>
          <w:tab w:val="left" w:pos="1440"/>
          <w:tab w:val="left" w:pos="2160"/>
          <w:tab w:val="left" w:pos="2880"/>
          <w:tab w:val="left" w:pos="3600"/>
        </w:tabs>
        <w:jc w:val="both"/>
        <w:rPr>
          <w:rFonts w:cs="Arial"/>
          <w:color w:val="231F20"/>
          <w:sz w:val="24"/>
          <w:szCs w:val="24"/>
        </w:rPr>
      </w:pPr>
      <w:r w:rsidRPr="002E6AE0">
        <w:rPr>
          <w:rFonts w:cs="Arial"/>
          <w:color w:val="231F20"/>
          <w:sz w:val="24"/>
          <w:szCs w:val="24"/>
        </w:rPr>
        <w:t>Reduction of pay or hours</w:t>
      </w:r>
    </w:p>
    <w:p w14:paraId="593AD978" w14:textId="77777777" w:rsidR="002E6AE0" w:rsidRPr="002E6AE0" w:rsidRDefault="002E6AE0" w:rsidP="00C3702B">
      <w:pPr>
        <w:numPr>
          <w:ilvl w:val="0"/>
          <w:numId w:val="2"/>
        </w:numPr>
        <w:tabs>
          <w:tab w:val="left" w:pos="720"/>
          <w:tab w:val="left" w:pos="1440"/>
          <w:tab w:val="left" w:pos="2160"/>
          <w:tab w:val="left" w:pos="2880"/>
          <w:tab w:val="left" w:pos="3600"/>
        </w:tabs>
        <w:jc w:val="both"/>
        <w:rPr>
          <w:rFonts w:cs="Arial"/>
          <w:color w:val="231F20"/>
          <w:sz w:val="24"/>
          <w:szCs w:val="24"/>
        </w:rPr>
      </w:pPr>
      <w:r w:rsidRPr="002E6AE0">
        <w:rPr>
          <w:rFonts w:cs="Arial"/>
          <w:color w:val="231F20"/>
          <w:sz w:val="24"/>
          <w:szCs w:val="24"/>
        </w:rPr>
        <w:t>Denial of a promotion</w:t>
      </w:r>
    </w:p>
    <w:p w14:paraId="41B5B8BF" w14:textId="77777777" w:rsidR="002E6AE0" w:rsidRPr="002E6AE0" w:rsidRDefault="002E6AE0" w:rsidP="00C3702B">
      <w:pPr>
        <w:numPr>
          <w:ilvl w:val="0"/>
          <w:numId w:val="2"/>
        </w:numPr>
        <w:tabs>
          <w:tab w:val="left" w:pos="720"/>
          <w:tab w:val="left" w:pos="1440"/>
          <w:tab w:val="left" w:pos="2160"/>
          <w:tab w:val="left" w:pos="2880"/>
          <w:tab w:val="left" w:pos="3600"/>
        </w:tabs>
        <w:jc w:val="both"/>
        <w:rPr>
          <w:rFonts w:cs="Arial"/>
          <w:color w:val="231F20"/>
          <w:sz w:val="24"/>
          <w:szCs w:val="24"/>
        </w:rPr>
      </w:pPr>
      <w:r w:rsidRPr="002E6AE0">
        <w:rPr>
          <w:rFonts w:cs="Arial"/>
          <w:color w:val="231F20"/>
          <w:sz w:val="24"/>
          <w:szCs w:val="24"/>
        </w:rPr>
        <w:t>Denial of work benefits</w:t>
      </w:r>
    </w:p>
    <w:p w14:paraId="737D3D4B" w14:textId="77777777" w:rsidR="002E6AE0" w:rsidRPr="002E6AE0" w:rsidRDefault="002E6AE0" w:rsidP="00C3702B">
      <w:pPr>
        <w:numPr>
          <w:ilvl w:val="0"/>
          <w:numId w:val="2"/>
        </w:numPr>
        <w:tabs>
          <w:tab w:val="left" w:pos="720"/>
          <w:tab w:val="left" w:pos="1440"/>
          <w:tab w:val="left" w:pos="2160"/>
          <w:tab w:val="left" w:pos="2880"/>
          <w:tab w:val="left" w:pos="3600"/>
        </w:tabs>
        <w:jc w:val="both"/>
        <w:rPr>
          <w:rFonts w:cs="Arial"/>
          <w:color w:val="231F20"/>
          <w:sz w:val="24"/>
          <w:szCs w:val="24"/>
        </w:rPr>
      </w:pPr>
      <w:r w:rsidRPr="002E6AE0">
        <w:rPr>
          <w:rFonts w:cs="Arial"/>
          <w:color w:val="231F20"/>
          <w:sz w:val="24"/>
          <w:szCs w:val="24"/>
        </w:rPr>
        <w:t>Harassment</w:t>
      </w:r>
    </w:p>
    <w:p w14:paraId="26A55225" w14:textId="77777777" w:rsidR="002E6AE0" w:rsidRPr="002E6AE0" w:rsidRDefault="002E6AE0" w:rsidP="00C3702B">
      <w:pPr>
        <w:numPr>
          <w:ilvl w:val="0"/>
          <w:numId w:val="2"/>
        </w:numPr>
        <w:tabs>
          <w:tab w:val="left" w:pos="720"/>
          <w:tab w:val="left" w:pos="1440"/>
          <w:tab w:val="left" w:pos="2160"/>
          <w:tab w:val="left" w:pos="2880"/>
          <w:tab w:val="left" w:pos="3600"/>
        </w:tabs>
        <w:jc w:val="both"/>
        <w:rPr>
          <w:rFonts w:cs="Arial"/>
          <w:color w:val="231F20"/>
          <w:sz w:val="24"/>
          <w:szCs w:val="24"/>
        </w:rPr>
      </w:pPr>
      <w:r w:rsidRPr="002E6AE0">
        <w:rPr>
          <w:rFonts w:cs="Arial"/>
          <w:color w:val="231F20"/>
          <w:sz w:val="24"/>
          <w:szCs w:val="24"/>
        </w:rPr>
        <w:t>Blacklisting</w:t>
      </w:r>
    </w:p>
    <w:p w14:paraId="2F4D1E7F" w14:textId="4C047066" w:rsidR="002E6AE0" w:rsidRDefault="002E6AE0" w:rsidP="002E6AE0">
      <w:pPr>
        <w:tabs>
          <w:tab w:val="left" w:pos="720"/>
          <w:tab w:val="left" w:pos="1440"/>
          <w:tab w:val="left" w:pos="2160"/>
          <w:tab w:val="left" w:pos="2880"/>
          <w:tab w:val="left" w:pos="3600"/>
        </w:tabs>
        <w:ind w:firstLine="0"/>
        <w:jc w:val="both"/>
        <w:rPr>
          <w:rFonts w:cs="Arial"/>
          <w:color w:val="231F20"/>
          <w:sz w:val="24"/>
          <w:szCs w:val="24"/>
        </w:rPr>
      </w:pPr>
      <w:r w:rsidRPr="002E6AE0">
        <w:rPr>
          <w:rFonts w:cs="Arial"/>
          <w:color w:val="231F20"/>
          <w:sz w:val="24"/>
          <w:szCs w:val="24"/>
        </w:rPr>
        <w:t>For more information, see the </w:t>
      </w:r>
      <w:hyperlink r:id="rId15" w:tooltip="Whistleblower Investigations Manual -  (PDF)" w:history="1">
        <w:r w:rsidRPr="002E6AE0">
          <w:rPr>
            <w:rStyle w:val="Hyperlink"/>
            <w:rFonts w:cs="Arial"/>
            <w:sz w:val="24"/>
            <w:szCs w:val="24"/>
          </w:rPr>
          <w:t>Whistleblower Investigations Manual</w:t>
        </w:r>
      </w:hyperlink>
    </w:p>
    <w:p w14:paraId="1D09BA67" w14:textId="77777777" w:rsidR="00D71DFC" w:rsidRDefault="0060638C" w:rsidP="00344776">
      <w:pPr>
        <w:pStyle w:val="Heading2"/>
      </w:pPr>
      <w:r>
        <w:br w:type="page"/>
      </w:r>
      <w:bookmarkStart w:id="89" w:name="_Toc83651898"/>
      <w:r>
        <w:lastRenderedPageBreak/>
        <w:t>Appendix A</w:t>
      </w:r>
      <w:r w:rsidR="00344776">
        <w:t xml:space="preserve"> - </w:t>
      </w:r>
    </w:p>
    <w:p w14:paraId="5C4D1E7D" w14:textId="77777777" w:rsidR="00D71DFC" w:rsidRDefault="00D71DFC" w:rsidP="00D71DFC"/>
    <w:p w14:paraId="1597910E" w14:textId="77777777" w:rsidR="00D71DFC" w:rsidRPr="001D5126" w:rsidRDefault="00D71DFC" w:rsidP="00D71DFC"/>
    <w:tbl>
      <w:tblPr>
        <w:tblW w:w="5000" w:type="pct"/>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CellMar>
          <w:left w:w="115" w:type="dxa"/>
          <w:right w:w="115" w:type="dxa"/>
        </w:tblCellMar>
        <w:tblLook w:val="01E0" w:firstRow="1" w:lastRow="1" w:firstColumn="1" w:lastColumn="1" w:noHBand="0" w:noVBand="0"/>
      </w:tblPr>
      <w:tblGrid>
        <w:gridCol w:w="10070"/>
      </w:tblGrid>
      <w:tr w:rsidR="00D71DFC" w:rsidRPr="0084533D" w14:paraId="6ADA1D2D" w14:textId="77777777" w:rsidTr="000D7174">
        <w:trPr>
          <w:trHeight w:val="576"/>
        </w:trPr>
        <w:tc>
          <w:tcPr>
            <w:tcW w:w="10070" w:type="dxa"/>
            <w:shd w:val="clear" w:color="auto" w:fill="D9D9D9"/>
            <w:vAlign w:val="center"/>
          </w:tcPr>
          <w:p w14:paraId="72A49249" w14:textId="3F09B12F" w:rsidR="00D71DFC" w:rsidRPr="0021380B" w:rsidRDefault="00D71DFC" w:rsidP="000D7174">
            <w:pPr>
              <w:ind w:left="360" w:firstLine="0"/>
              <w:jc w:val="center"/>
              <w:rPr>
                <w:rFonts w:ascii="Century Gothic" w:hAnsi="Century Gothic"/>
                <w:b/>
                <w:bCs/>
                <w:color w:val="2F5496"/>
              </w:rPr>
            </w:pPr>
            <w:r w:rsidRPr="0021380B">
              <w:rPr>
                <w:sz w:val="28"/>
                <w:szCs w:val="28"/>
              </w:rPr>
              <w:br w:type="page"/>
            </w:r>
            <w:r>
              <w:rPr>
                <w:rFonts w:ascii="Century Gothic" w:hAnsi="Century Gothic"/>
                <w:b/>
                <w:bCs/>
                <w:color w:val="2F5496"/>
                <w:sz w:val="28"/>
                <w:szCs w:val="28"/>
              </w:rPr>
              <w:t>Hazard Communications</w:t>
            </w:r>
          </w:p>
          <w:p w14:paraId="2E8CF04F" w14:textId="77777777" w:rsidR="00D71DFC" w:rsidRPr="0021380B" w:rsidRDefault="00D71DFC" w:rsidP="000D7174">
            <w:pPr>
              <w:ind w:left="360" w:firstLine="0"/>
              <w:jc w:val="center"/>
              <w:rPr>
                <w:rFonts w:ascii="Century Gothic" w:hAnsi="Century Gothic"/>
              </w:rPr>
            </w:pPr>
            <w:r w:rsidRPr="0021380B">
              <w:rPr>
                <w:rFonts w:ascii="Century Gothic" w:hAnsi="Century Gothic"/>
              </w:rPr>
              <w:t>State of Nevada</w:t>
            </w:r>
          </w:p>
          <w:p w14:paraId="6FEBCEDA" w14:textId="77777777" w:rsidR="00D71DFC" w:rsidRPr="0021380B" w:rsidRDefault="00D71DFC" w:rsidP="000D7174">
            <w:pPr>
              <w:ind w:left="360" w:firstLine="0"/>
              <w:jc w:val="center"/>
              <w:rPr>
                <w:rFonts w:ascii="Century Gothic" w:hAnsi="Century Gothic"/>
              </w:rPr>
            </w:pPr>
            <w:r w:rsidRPr="0021380B">
              <w:rPr>
                <w:rFonts w:ascii="Century Gothic" w:hAnsi="Century Gothic"/>
              </w:rPr>
              <w:t>Division of State Parks</w:t>
            </w:r>
          </w:p>
          <w:p w14:paraId="446B7E53" w14:textId="77777777" w:rsidR="00D71DFC" w:rsidRPr="008D0678" w:rsidRDefault="00D71DFC" w:rsidP="000D7174">
            <w:pPr>
              <w:ind w:firstLine="0"/>
              <w:jc w:val="center"/>
            </w:pPr>
          </w:p>
        </w:tc>
      </w:tr>
    </w:tbl>
    <w:p w14:paraId="4C9E3E2F" w14:textId="77777777" w:rsidR="00D71DFC" w:rsidRPr="0021380B" w:rsidRDefault="00D71DFC" w:rsidP="00D71DFC">
      <w:pPr>
        <w:spacing w:before="0"/>
        <w:rPr>
          <w:vanish/>
        </w:rPr>
      </w:pPr>
    </w:p>
    <w:tbl>
      <w:tblPr>
        <w:tblW w:w="5000" w:type="pct"/>
        <w:tblBorders>
          <w:left w:val="single" w:sz="4" w:space="0" w:color="595959"/>
          <w:bottom w:val="single" w:sz="4" w:space="0" w:color="595959"/>
          <w:right w:val="single" w:sz="4" w:space="0" w:color="595959"/>
          <w:insideH w:val="single" w:sz="4" w:space="0" w:color="595959"/>
          <w:insideV w:val="single" w:sz="4" w:space="0" w:color="595959"/>
        </w:tblBorders>
        <w:tblLayout w:type="fixed"/>
        <w:tblLook w:val="0620" w:firstRow="1" w:lastRow="0" w:firstColumn="0" w:lastColumn="0" w:noHBand="1" w:noVBand="1"/>
      </w:tblPr>
      <w:tblGrid>
        <w:gridCol w:w="10070"/>
      </w:tblGrid>
      <w:tr w:rsidR="00D71DFC" w14:paraId="47EEE7ED" w14:textId="77777777" w:rsidTr="000D7174">
        <w:trPr>
          <w:trHeight w:val="385"/>
        </w:trPr>
        <w:tc>
          <w:tcPr>
            <w:tcW w:w="10790" w:type="dxa"/>
            <w:shd w:val="clear" w:color="auto" w:fill="auto"/>
            <w:vAlign w:val="center"/>
          </w:tcPr>
          <w:p w14:paraId="6DC46E35" w14:textId="77777777" w:rsidR="00D71DFC" w:rsidRPr="0021380B" w:rsidRDefault="00D71DFC" w:rsidP="000D7174">
            <w:pPr>
              <w:ind w:left="360" w:firstLine="0"/>
              <w:rPr>
                <w:rFonts w:ascii="Century Gothic" w:hAnsi="Century Gothic"/>
                <w:color w:val="333333"/>
              </w:rPr>
            </w:pPr>
            <w:r w:rsidRPr="0021380B">
              <w:rPr>
                <w:rFonts w:ascii="Century Gothic" w:hAnsi="Century Gothic"/>
                <w:color w:val="333333"/>
              </w:rPr>
              <w:t xml:space="preserve">Under OSHA law, the Nevada Division of State Parks is responsible for providing employees a workplace free of known safety hazards. Therefore, our staff must understand who to call for help and the appropriate procedures to follow whenever they face an emergency. </w:t>
            </w:r>
          </w:p>
          <w:p w14:paraId="23C4DEFE" w14:textId="77777777" w:rsidR="00D71DFC" w:rsidRPr="0021380B" w:rsidRDefault="00D71DFC" w:rsidP="000D7174">
            <w:pPr>
              <w:ind w:left="360" w:firstLine="0"/>
              <w:rPr>
                <w:rFonts w:ascii="Century Gothic" w:hAnsi="Century Gothic" w:cs="Calibri"/>
              </w:rPr>
            </w:pPr>
            <w:r w:rsidRPr="0021380B">
              <w:rPr>
                <w:rFonts w:ascii="Century Gothic" w:hAnsi="Century Gothic" w:cs="Calibri"/>
              </w:rPr>
              <w:t xml:space="preserve">The method we use for meeting that need is for </w:t>
            </w:r>
            <w:r w:rsidRPr="0021380B">
              <w:rPr>
                <w:rFonts w:ascii="Century Gothic" w:hAnsi="Century Gothic" w:cs="Calibri"/>
                <w:color w:val="FF0000"/>
              </w:rPr>
              <w:t>(insert the position or name responsible)</w:t>
            </w:r>
            <w:r w:rsidRPr="0021380B">
              <w:rPr>
                <w:rFonts w:ascii="Century Gothic" w:hAnsi="Century Gothic" w:cs="Calibri"/>
              </w:rPr>
              <w:t xml:space="preserve"> to review this document with staff upon initial hire, any time there is a change made to the procedures or any time the employee desires clarification. </w:t>
            </w:r>
          </w:p>
          <w:p w14:paraId="52AB73F0" w14:textId="77777777" w:rsidR="00D71DFC" w:rsidRPr="0021380B" w:rsidRDefault="00D71DFC" w:rsidP="000D7174">
            <w:pPr>
              <w:ind w:left="360" w:firstLine="0"/>
              <w:rPr>
                <w:rFonts w:ascii="Century Gothic" w:hAnsi="Century Gothic"/>
                <w:color w:val="333333"/>
              </w:rPr>
            </w:pPr>
            <w:r w:rsidRPr="0021380B">
              <w:rPr>
                <w:rFonts w:ascii="Century Gothic" w:hAnsi="Century Gothic"/>
                <w:color w:val="333333"/>
              </w:rPr>
              <w:t xml:space="preserve">By signing this document, you affirm that this plan was reviewed with you and that you understand the procedures described therein.  </w:t>
            </w:r>
          </w:p>
          <w:p w14:paraId="168BAAD6" w14:textId="77777777" w:rsidR="00D71DFC" w:rsidRPr="0021380B" w:rsidRDefault="00D71DFC" w:rsidP="000D7174">
            <w:pPr>
              <w:ind w:left="360" w:firstLine="0"/>
              <w:rPr>
                <w:rFonts w:ascii="Century Gothic" w:hAnsi="Century Gothic"/>
                <w:color w:val="333333"/>
              </w:rPr>
            </w:pPr>
            <w:r w:rsidRPr="0021380B">
              <w:rPr>
                <w:rFonts w:ascii="Century Gothic" w:hAnsi="Century Gothic"/>
                <w:color w:val="333333"/>
              </w:rPr>
              <w:t xml:space="preserve">If you do not fully understand the information or have questions, please contact your direct supervisor for assistance.  Once </w:t>
            </w:r>
            <w:proofErr w:type="gramStart"/>
            <w:r w:rsidRPr="0021380B">
              <w:rPr>
                <w:rFonts w:ascii="Century Gothic" w:hAnsi="Century Gothic"/>
                <w:color w:val="333333"/>
              </w:rPr>
              <w:t>all of</w:t>
            </w:r>
            <w:proofErr w:type="gramEnd"/>
            <w:r w:rsidRPr="0021380B">
              <w:rPr>
                <w:rFonts w:ascii="Century Gothic" w:hAnsi="Century Gothic"/>
                <w:color w:val="333333"/>
              </w:rPr>
              <w:t xml:space="preserve"> your questions have been satisfactorily answered, please sign this sheet.</w:t>
            </w:r>
          </w:p>
          <w:p w14:paraId="072595C2" w14:textId="77777777" w:rsidR="00D71DFC" w:rsidRPr="0021380B" w:rsidRDefault="00D71DFC" w:rsidP="000D7174">
            <w:pPr>
              <w:rPr>
                <w:rFonts w:ascii="Century Gothic" w:hAnsi="Century Gothic"/>
                <w:color w:val="333333"/>
              </w:rPr>
            </w:pPr>
          </w:p>
        </w:tc>
      </w:tr>
    </w:tbl>
    <w:p w14:paraId="33444EA2" w14:textId="77777777" w:rsidR="00D71DFC" w:rsidRDefault="00D71DFC" w:rsidP="00D71DFC">
      <w:pPr>
        <w:ind w:left="360" w:firstLine="0"/>
        <w:rPr>
          <w:rFonts w:cs="Calibri"/>
          <w:sz w:val="28"/>
          <w:szCs w:val="28"/>
        </w:rPr>
      </w:pPr>
    </w:p>
    <w:p w14:paraId="5E896707" w14:textId="77777777" w:rsidR="00D71DFC" w:rsidRDefault="00D71DFC" w:rsidP="00D71DFC">
      <w:pPr>
        <w:ind w:left="360" w:firstLine="0"/>
        <w:rPr>
          <w:rFonts w:cs="Calibri"/>
          <w:sz w:val="28"/>
          <w:szCs w:val="28"/>
        </w:rPr>
      </w:pPr>
      <w:r>
        <w:rPr>
          <w:rFonts w:cs="Calibri"/>
          <w:sz w:val="28"/>
          <w:szCs w:val="28"/>
        </w:rPr>
        <w:t>___________________________________________</w:t>
      </w:r>
      <w:r>
        <w:rPr>
          <w:rFonts w:cs="Calibri"/>
          <w:sz w:val="28"/>
          <w:szCs w:val="28"/>
        </w:rPr>
        <w:tab/>
        <w:t>____________________</w:t>
      </w:r>
    </w:p>
    <w:p w14:paraId="58427100" w14:textId="77777777" w:rsidR="00D71DFC" w:rsidRPr="001D5126" w:rsidRDefault="00D71DFC" w:rsidP="00D71DFC">
      <w:pPr>
        <w:ind w:left="360" w:firstLine="0"/>
        <w:rPr>
          <w:rFonts w:cs="Calibri"/>
          <w:sz w:val="24"/>
          <w:szCs w:val="24"/>
        </w:rPr>
      </w:pPr>
      <w:r w:rsidRPr="001D5126">
        <w:rPr>
          <w:rFonts w:cs="Calibri"/>
          <w:sz w:val="24"/>
          <w:szCs w:val="24"/>
        </w:rPr>
        <w:t>Employee signature</w:t>
      </w:r>
      <w:r w:rsidRPr="001D5126">
        <w:rPr>
          <w:rFonts w:cs="Calibri"/>
          <w:sz w:val="24"/>
          <w:szCs w:val="24"/>
        </w:rPr>
        <w:tab/>
      </w:r>
      <w:r w:rsidRPr="001D5126">
        <w:rPr>
          <w:rFonts w:cs="Calibri"/>
          <w:sz w:val="24"/>
          <w:szCs w:val="24"/>
        </w:rPr>
        <w:tab/>
      </w:r>
      <w:r w:rsidRPr="001D5126">
        <w:rPr>
          <w:rFonts w:cs="Calibri"/>
          <w:sz w:val="24"/>
          <w:szCs w:val="24"/>
        </w:rPr>
        <w:tab/>
      </w:r>
      <w:r w:rsidRPr="001D5126">
        <w:rPr>
          <w:rFonts w:cs="Calibri"/>
          <w:sz w:val="24"/>
          <w:szCs w:val="24"/>
        </w:rPr>
        <w:tab/>
        <w:t>Date</w:t>
      </w:r>
    </w:p>
    <w:p w14:paraId="62AAA3E3" w14:textId="77777777" w:rsidR="00D71DFC" w:rsidRDefault="00D71DFC">
      <w:pPr>
        <w:spacing w:before="0"/>
        <w:ind w:firstLine="0"/>
        <w:rPr>
          <w:rFonts w:ascii="Cambria" w:hAnsi="Cambria"/>
          <w:color w:val="365F91"/>
          <w:sz w:val="24"/>
          <w:szCs w:val="24"/>
        </w:rPr>
      </w:pPr>
      <w:r>
        <w:br w:type="page"/>
      </w:r>
    </w:p>
    <w:p w14:paraId="0AB1AE06" w14:textId="21710365" w:rsidR="0060638C" w:rsidRDefault="00D71DFC" w:rsidP="00344776">
      <w:pPr>
        <w:pStyle w:val="Heading2"/>
      </w:pPr>
      <w:r>
        <w:rPr>
          <w:shd w:val="clear" w:color="auto" w:fill="FFFFFF"/>
        </w:rPr>
        <w:lastRenderedPageBreak/>
        <w:t xml:space="preserve">Appendix B - </w:t>
      </w:r>
      <w:r w:rsidR="00344776">
        <w:rPr>
          <w:shd w:val="clear" w:color="auto" w:fill="FFFFFF"/>
        </w:rPr>
        <w:t>List of Highly Hazardous Chemicals</w:t>
      </w:r>
      <w:bookmarkEnd w:id="89"/>
    </w:p>
    <w:p w14:paraId="7E12860C" w14:textId="19E959EA" w:rsidR="001F0795" w:rsidRDefault="007B698D" w:rsidP="0060638C">
      <w:pPr>
        <w:ind w:firstLine="0"/>
        <w:rPr>
          <w:lang w:bidi="ar-SA"/>
        </w:rPr>
      </w:pPr>
      <w:r>
        <w:rPr>
          <w:lang w:bidi="ar-SA"/>
        </w:rPr>
        <w:t>This is a list of highly hazardous chemicals.  If you find that your site has any of these chemicals, it would be worth considering alternative chemicals that are less hazardous.</w:t>
      </w:r>
    </w:p>
    <w:p w14:paraId="282B1630" w14:textId="77777777" w:rsidR="007B698D" w:rsidRDefault="007B698D" w:rsidP="0060638C">
      <w:pPr>
        <w:ind w:firstLine="0"/>
        <w:rPr>
          <w:lang w:bidi="ar-SA"/>
        </w:rPr>
      </w:pPr>
    </w:p>
    <w:tbl>
      <w:tblPr>
        <w:tblStyle w:val="TableGrid"/>
        <w:tblW w:w="0" w:type="auto"/>
        <w:tblLook w:val="04A0" w:firstRow="1" w:lastRow="0" w:firstColumn="1" w:lastColumn="0" w:noHBand="0" w:noVBand="1"/>
      </w:tblPr>
      <w:tblGrid>
        <w:gridCol w:w="7285"/>
        <w:gridCol w:w="1530"/>
        <w:gridCol w:w="1255"/>
      </w:tblGrid>
      <w:tr w:rsidR="00131098" w14:paraId="76777FC0" w14:textId="77777777" w:rsidTr="00344776">
        <w:tc>
          <w:tcPr>
            <w:tcW w:w="7285" w:type="dxa"/>
          </w:tcPr>
          <w:p w14:paraId="39287AE4" w14:textId="2ACB988A" w:rsidR="00131098" w:rsidRPr="00344776" w:rsidRDefault="00131098" w:rsidP="00344776">
            <w:pPr>
              <w:spacing w:before="0"/>
              <w:ind w:firstLine="0"/>
              <w:jc w:val="center"/>
              <w:rPr>
                <w:rFonts w:asciiTheme="minorHAnsi" w:hAnsiTheme="minorHAnsi" w:cstheme="minorHAnsi"/>
                <w:b/>
                <w:bCs/>
                <w:color w:val="333333"/>
                <w:sz w:val="24"/>
                <w:szCs w:val="24"/>
                <w:lang w:bidi="ar-SA"/>
              </w:rPr>
            </w:pPr>
            <w:r w:rsidRPr="00344776">
              <w:rPr>
                <w:rFonts w:asciiTheme="minorHAnsi" w:hAnsiTheme="minorHAnsi" w:cstheme="minorHAnsi"/>
                <w:b/>
                <w:bCs/>
                <w:sz w:val="24"/>
                <w:szCs w:val="24"/>
                <w:lang w:bidi="ar-SA"/>
              </w:rPr>
              <w:t>Chemical Name</w:t>
            </w:r>
          </w:p>
        </w:tc>
        <w:tc>
          <w:tcPr>
            <w:tcW w:w="1530" w:type="dxa"/>
          </w:tcPr>
          <w:p w14:paraId="60FF467B" w14:textId="3A730A26" w:rsidR="00131098" w:rsidRPr="00344776" w:rsidRDefault="00131098" w:rsidP="00344776">
            <w:pPr>
              <w:spacing w:before="0"/>
              <w:ind w:firstLine="0"/>
              <w:jc w:val="center"/>
              <w:rPr>
                <w:rFonts w:asciiTheme="minorHAnsi" w:hAnsiTheme="minorHAnsi" w:cstheme="minorHAnsi"/>
                <w:b/>
                <w:bCs/>
                <w:color w:val="333333"/>
                <w:sz w:val="24"/>
                <w:szCs w:val="24"/>
                <w:lang w:bidi="ar-SA"/>
              </w:rPr>
            </w:pPr>
            <w:r w:rsidRPr="00344776">
              <w:rPr>
                <w:rFonts w:asciiTheme="minorHAnsi" w:hAnsiTheme="minorHAnsi" w:cstheme="minorHAnsi"/>
                <w:b/>
                <w:bCs/>
                <w:color w:val="333333"/>
                <w:sz w:val="24"/>
                <w:szCs w:val="24"/>
                <w:lang w:bidi="ar-SA"/>
              </w:rPr>
              <w:t>CAS**</w:t>
            </w:r>
          </w:p>
        </w:tc>
        <w:tc>
          <w:tcPr>
            <w:tcW w:w="1255" w:type="dxa"/>
          </w:tcPr>
          <w:p w14:paraId="3C3FCBBA" w14:textId="0696AC5F" w:rsidR="00131098" w:rsidRPr="00344776" w:rsidRDefault="00131098" w:rsidP="00344776">
            <w:pPr>
              <w:spacing w:before="0"/>
              <w:ind w:firstLine="0"/>
              <w:jc w:val="center"/>
              <w:rPr>
                <w:rFonts w:asciiTheme="minorHAnsi" w:hAnsiTheme="minorHAnsi" w:cstheme="minorHAnsi"/>
                <w:b/>
                <w:bCs/>
                <w:color w:val="333333"/>
                <w:sz w:val="24"/>
                <w:szCs w:val="24"/>
                <w:lang w:bidi="ar-SA"/>
              </w:rPr>
            </w:pPr>
            <w:r w:rsidRPr="00344776">
              <w:rPr>
                <w:rFonts w:asciiTheme="minorHAnsi" w:hAnsiTheme="minorHAnsi" w:cstheme="minorHAnsi"/>
                <w:b/>
                <w:bCs/>
                <w:sz w:val="24"/>
                <w:szCs w:val="24"/>
                <w:lang w:bidi="ar-SA"/>
              </w:rPr>
              <w:t>TQ**</w:t>
            </w:r>
          </w:p>
        </w:tc>
      </w:tr>
      <w:tr w:rsidR="00131098" w:rsidRPr="00F17BD7" w14:paraId="0068506C" w14:textId="77777777" w:rsidTr="00344776">
        <w:tc>
          <w:tcPr>
            <w:tcW w:w="7285" w:type="dxa"/>
          </w:tcPr>
          <w:p w14:paraId="22596C4C" w14:textId="76189CD8" w:rsidR="00131098" w:rsidRPr="00F17BD7" w:rsidRDefault="00131098" w:rsidP="007B4A7D">
            <w:pPr>
              <w:spacing w:before="0"/>
              <w:ind w:firstLine="0"/>
              <w:rPr>
                <w:rFonts w:asciiTheme="minorHAnsi" w:hAnsiTheme="minorHAnsi" w:cstheme="minorHAnsi"/>
                <w:lang w:bidi="ar-SA"/>
              </w:rPr>
            </w:pPr>
            <w:r w:rsidRPr="0060638C">
              <w:rPr>
                <w:rFonts w:asciiTheme="minorHAnsi" w:hAnsiTheme="minorHAnsi" w:cstheme="minorHAnsi"/>
                <w:color w:val="333333"/>
                <w:lang w:bidi="ar-SA"/>
              </w:rPr>
              <w:t>Acetaldehyde</w:t>
            </w:r>
          </w:p>
        </w:tc>
        <w:tc>
          <w:tcPr>
            <w:tcW w:w="1530" w:type="dxa"/>
          </w:tcPr>
          <w:p w14:paraId="5B9C5E8C" w14:textId="1CDD0549" w:rsidR="00131098" w:rsidRPr="00F17BD7" w:rsidRDefault="00131098" w:rsidP="007B4A7D">
            <w:pPr>
              <w:spacing w:before="0"/>
              <w:ind w:firstLine="0"/>
              <w:rPr>
                <w:rFonts w:asciiTheme="minorHAnsi" w:hAnsiTheme="minorHAnsi" w:cstheme="minorHAnsi"/>
                <w:lang w:bidi="ar-SA"/>
              </w:rPr>
            </w:pPr>
            <w:r w:rsidRPr="0060638C">
              <w:rPr>
                <w:rFonts w:asciiTheme="minorHAnsi" w:hAnsiTheme="minorHAnsi" w:cstheme="minorHAnsi"/>
                <w:color w:val="333333"/>
                <w:lang w:bidi="ar-SA"/>
              </w:rPr>
              <w:t>75-07-0</w:t>
            </w:r>
          </w:p>
        </w:tc>
        <w:tc>
          <w:tcPr>
            <w:tcW w:w="1255" w:type="dxa"/>
          </w:tcPr>
          <w:p w14:paraId="18E410E1" w14:textId="143A0485" w:rsidR="00131098" w:rsidRPr="00F17BD7" w:rsidRDefault="00131098" w:rsidP="007B4A7D">
            <w:pPr>
              <w:spacing w:before="0"/>
              <w:ind w:firstLine="0"/>
              <w:rPr>
                <w:rFonts w:asciiTheme="minorHAnsi" w:hAnsiTheme="minorHAnsi" w:cstheme="minorHAnsi"/>
                <w:lang w:bidi="ar-SA"/>
              </w:rPr>
            </w:pPr>
            <w:r w:rsidRPr="0060638C">
              <w:rPr>
                <w:rFonts w:asciiTheme="minorHAnsi" w:hAnsiTheme="minorHAnsi" w:cstheme="minorHAnsi"/>
                <w:color w:val="333333"/>
                <w:lang w:bidi="ar-SA"/>
              </w:rPr>
              <w:t>2500</w:t>
            </w:r>
          </w:p>
        </w:tc>
      </w:tr>
      <w:tr w:rsidR="00131098" w:rsidRPr="00F17BD7" w14:paraId="6595C432" w14:textId="77777777" w:rsidTr="00344776">
        <w:tc>
          <w:tcPr>
            <w:tcW w:w="7285" w:type="dxa"/>
          </w:tcPr>
          <w:p w14:paraId="3CE1FA0E" w14:textId="232E5EE9" w:rsidR="00131098" w:rsidRPr="00F17BD7" w:rsidRDefault="00131098" w:rsidP="007B4A7D">
            <w:pPr>
              <w:spacing w:before="0"/>
              <w:ind w:firstLine="0"/>
              <w:rPr>
                <w:rFonts w:asciiTheme="minorHAnsi" w:hAnsiTheme="minorHAnsi" w:cstheme="minorHAnsi"/>
                <w:lang w:bidi="ar-SA"/>
              </w:rPr>
            </w:pPr>
            <w:r w:rsidRPr="0060638C">
              <w:rPr>
                <w:rFonts w:asciiTheme="minorHAnsi" w:hAnsiTheme="minorHAnsi" w:cstheme="minorHAnsi"/>
                <w:color w:val="333333"/>
                <w:lang w:bidi="ar-SA"/>
              </w:rPr>
              <w:t>Acrolein (2-Propenal)</w:t>
            </w:r>
          </w:p>
        </w:tc>
        <w:tc>
          <w:tcPr>
            <w:tcW w:w="1530" w:type="dxa"/>
          </w:tcPr>
          <w:p w14:paraId="4442B51E" w14:textId="3CDC1BBF" w:rsidR="00131098" w:rsidRPr="00F17BD7" w:rsidRDefault="00131098" w:rsidP="007B4A7D">
            <w:pPr>
              <w:spacing w:before="0"/>
              <w:ind w:firstLine="0"/>
              <w:rPr>
                <w:rFonts w:asciiTheme="minorHAnsi" w:hAnsiTheme="minorHAnsi" w:cstheme="minorHAnsi"/>
                <w:lang w:bidi="ar-SA"/>
              </w:rPr>
            </w:pPr>
            <w:r w:rsidRPr="0060638C">
              <w:rPr>
                <w:rFonts w:asciiTheme="minorHAnsi" w:hAnsiTheme="minorHAnsi" w:cstheme="minorHAnsi"/>
                <w:color w:val="333333"/>
                <w:lang w:bidi="ar-SA"/>
              </w:rPr>
              <w:t>107-02-8</w:t>
            </w:r>
          </w:p>
        </w:tc>
        <w:tc>
          <w:tcPr>
            <w:tcW w:w="1255" w:type="dxa"/>
          </w:tcPr>
          <w:p w14:paraId="4E2B1371" w14:textId="00EE9E69" w:rsidR="00131098" w:rsidRPr="00F17BD7" w:rsidRDefault="00131098" w:rsidP="007B4A7D">
            <w:pPr>
              <w:spacing w:before="0"/>
              <w:ind w:firstLine="0"/>
              <w:rPr>
                <w:rFonts w:asciiTheme="minorHAnsi" w:hAnsiTheme="minorHAnsi" w:cstheme="minorHAnsi"/>
                <w:lang w:bidi="ar-SA"/>
              </w:rPr>
            </w:pPr>
            <w:r w:rsidRPr="0060638C">
              <w:rPr>
                <w:rFonts w:asciiTheme="minorHAnsi" w:hAnsiTheme="minorHAnsi" w:cstheme="minorHAnsi"/>
                <w:color w:val="333333"/>
                <w:lang w:bidi="ar-SA"/>
              </w:rPr>
              <w:t>150</w:t>
            </w:r>
          </w:p>
        </w:tc>
      </w:tr>
      <w:tr w:rsidR="00131098" w:rsidRPr="00F17BD7" w14:paraId="1C11A0D7" w14:textId="77777777" w:rsidTr="00344776">
        <w:tc>
          <w:tcPr>
            <w:tcW w:w="7285" w:type="dxa"/>
          </w:tcPr>
          <w:p w14:paraId="3D948C74" w14:textId="02B9BECE" w:rsidR="00131098" w:rsidRPr="00F17BD7" w:rsidRDefault="00131098" w:rsidP="007B4A7D">
            <w:pPr>
              <w:spacing w:before="0"/>
              <w:ind w:firstLine="0"/>
              <w:rPr>
                <w:rFonts w:asciiTheme="minorHAnsi" w:hAnsiTheme="minorHAnsi" w:cstheme="minorHAnsi"/>
                <w:lang w:bidi="ar-SA"/>
              </w:rPr>
            </w:pPr>
            <w:proofErr w:type="spellStart"/>
            <w:r w:rsidRPr="0060638C">
              <w:rPr>
                <w:rFonts w:asciiTheme="minorHAnsi" w:hAnsiTheme="minorHAnsi" w:cstheme="minorHAnsi"/>
                <w:color w:val="333333"/>
                <w:lang w:bidi="ar-SA"/>
              </w:rPr>
              <w:t>Acrylyl</w:t>
            </w:r>
            <w:proofErr w:type="spellEnd"/>
            <w:r w:rsidRPr="0060638C">
              <w:rPr>
                <w:rFonts w:asciiTheme="minorHAnsi" w:hAnsiTheme="minorHAnsi" w:cstheme="minorHAnsi"/>
                <w:color w:val="333333"/>
                <w:lang w:bidi="ar-SA"/>
              </w:rPr>
              <w:t xml:space="preserve"> Chloride</w:t>
            </w:r>
          </w:p>
        </w:tc>
        <w:tc>
          <w:tcPr>
            <w:tcW w:w="1530" w:type="dxa"/>
          </w:tcPr>
          <w:p w14:paraId="06DD1343" w14:textId="00FC475A" w:rsidR="00131098" w:rsidRPr="00F17BD7" w:rsidRDefault="00131098" w:rsidP="007B4A7D">
            <w:pPr>
              <w:spacing w:before="0"/>
              <w:ind w:firstLine="0"/>
              <w:rPr>
                <w:rFonts w:asciiTheme="minorHAnsi" w:hAnsiTheme="minorHAnsi" w:cstheme="minorHAnsi"/>
                <w:lang w:bidi="ar-SA"/>
              </w:rPr>
            </w:pPr>
            <w:r w:rsidRPr="0060638C">
              <w:rPr>
                <w:rFonts w:asciiTheme="minorHAnsi" w:hAnsiTheme="minorHAnsi" w:cstheme="minorHAnsi"/>
                <w:color w:val="333333"/>
                <w:lang w:bidi="ar-SA"/>
              </w:rPr>
              <w:t>814-68-6</w:t>
            </w:r>
          </w:p>
        </w:tc>
        <w:tc>
          <w:tcPr>
            <w:tcW w:w="1255" w:type="dxa"/>
          </w:tcPr>
          <w:p w14:paraId="6A38B200" w14:textId="32F97480" w:rsidR="00131098" w:rsidRPr="00F17BD7" w:rsidRDefault="00131098" w:rsidP="007B4A7D">
            <w:pPr>
              <w:spacing w:before="0"/>
              <w:ind w:firstLine="0"/>
              <w:rPr>
                <w:rFonts w:asciiTheme="minorHAnsi" w:hAnsiTheme="minorHAnsi" w:cstheme="minorHAnsi"/>
                <w:lang w:bidi="ar-SA"/>
              </w:rPr>
            </w:pPr>
            <w:r w:rsidRPr="0060638C">
              <w:rPr>
                <w:rFonts w:asciiTheme="minorHAnsi" w:hAnsiTheme="minorHAnsi" w:cstheme="minorHAnsi"/>
                <w:color w:val="333333"/>
                <w:lang w:bidi="ar-SA"/>
              </w:rPr>
              <w:t>250</w:t>
            </w:r>
          </w:p>
        </w:tc>
      </w:tr>
      <w:tr w:rsidR="00131098" w:rsidRPr="00F17BD7" w14:paraId="2A320607" w14:textId="77777777" w:rsidTr="00344776">
        <w:tc>
          <w:tcPr>
            <w:tcW w:w="7285" w:type="dxa"/>
          </w:tcPr>
          <w:p w14:paraId="6B540EBA" w14:textId="0564C3DC" w:rsidR="00131098" w:rsidRPr="00F17BD7" w:rsidRDefault="00131098" w:rsidP="007B4A7D">
            <w:pPr>
              <w:spacing w:before="0"/>
              <w:ind w:firstLine="0"/>
              <w:rPr>
                <w:rFonts w:asciiTheme="minorHAnsi" w:hAnsiTheme="minorHAnsi" w:cstheme="minorHAnsi"/>
                <w:lang w:bidi="ar-SA"/>
              </w:rPr>
            </w:pPr>
            <w:r w:rsidRPr="0060638C">
              <w:rPr>
                <w:rFonts w:asciiTheme="minorHAnsi" w:hAnsiTheme="minorHAnsi" w:cstheme="minorHAnsi"/>
                <w:color w:val="333333"/>
                <w:lang w:bidi="ar-SA"/>
              </w:rPr>
              <w:t>Allyl Chloride</w:t>
            </w:r>
          </w:p>
        </w:tc>
        <w:tc>
          <w:tcPr>
            <w:tcW w:w="1530" w:type="dxa"/>
          </w:tcPr>
          <w:p w14:paraId="12C5DF5F" w14:textId="3B93C311" w:rsidR="00131098" w:rsidRPr="00F17BD7" w:rsidRDefault="00131098" w:rsidP="007B4A7D">
            <w:pPr>
              <w:spacing w:before="0"/>
              <w:ind w:firstLine="0"/>
              <w:rPr>
                <w:rFonts w:asciiTheme="minorHAnsi" w:hAnsiTheme="minorHAnsi" w:cstheme="minorHAnsi"/>
                <w:lang w:bidi="ar-SA"/>
              </w:rPr>
            </w:pPr>
            <w:r w:rsidRPr="0060638C">
              <w:rPr>
                <w:rFonts w:asciiTheme="minorHAnsi" w:hAnsiTheme="minorHAnsi" w:cstheme="minorHAnsi"/>
                <w:color w:val="333333"/>
                <w:lang w:bidi="ar-SA"/>
              </w:rPr>
              <w:t>107-05-1</w:t>
            </w:r>
          </w:p>
        </w:tc>
        <w:tc>
          <w:tcPr>
            <w:tcW w:w="1255" w:type="dxa"/>
          </w:tcPr>
          <w:p w14:paraId="4C170545" w14:textId="7B748A99" w:rsidR="00131098" w:rsidRPr="00F17BD7" w:rsidRDefault="00131098" w:rsidP="007B4A7D">
            <w:pPr>
              <w:spacing w:before="0"/>
              <w:ind w:firstLine="0"/>
              <w:rPr>
                <w:rFonts w:asciiTheme="minorHAnsi" w:hAnsiTheme="minorHAnsi" w:cstheme="minorHAnsi"/>
                <w:lang w:bidi="ar-SA"/>
              </w:rPr>
            </w:pPr>
            <w:r w:rsidRPr="0060638C">
              <w:rPr>
                <w:rFonts w:asciiTheme="minorHAnsi" w:hAnsiTheme="minorHAnsi" w:cstheme="minorHAnsi"/>
                <w:color w:val="333333"/>
                <w:lang w:bidi="ar-SA"/>
              </w:rPr>
              <w:t>1000</w:t>
            </w:r>
          </w:p>
        </w:tc>
      </w:tr>
      <w:tr w:rsidR="00131098" w:rsidRPr="00F17BD7" w14:paraId="0F7A7A67" w14:textId="77777777" w:rsidTr="00344776">
        <w:tc>
          <w:tcPr>
            <w:tcW w:w="7285" w:type="dxa"/>
          </w:tcPr>
          <w:p w14:paraId="5C1E0BD7" w14:textId="00146451" w:rsidR="00131098" w:rsidRPr="00F17BD7" w:rsidRDefault="00C41F0B" w:rsidP="007B4A7D">
            <w:pPr>
              <w:spacing w:before="0"/>
              <w:ind w:firstLine="0"/>
              <w:rPr>
                <w:rFonts w:asciiTheme="minorHAnsi" w:hAnsiTheme="minorHAnsi" w:cstheme="minorHAnsi"/>
                <w:lang w:bidi="ar-SA"/>
              </w:rPr>
            </w:pPr>
            <w:r w:rsidRPr="0060638C">
              <w:rPr>
                <w:rFonts w:asciiTheme="minorHAnsi" w:hAnsiTheme="minorHAnsi" w:cstheme="minorHAnsi"/>
                <w:color w:val="333333"/>
                <w:lang w:bidi="ar-SA"/>
              </w:rPr>
              <w:t>Allylamine</w:t>
            </w:r>
          </w:p>
        </w:tc>
        <w:tc>
          <w:tcPr>
            <w:tcW w:w="1530" w:type="dxa"/>
          </w:tcPr>
          <w:p w14:paraId="07B91405" w14:textId="6F8D20A0" w:rsidR="00131098" w:rsidRPr="00F17BD7" w:rsidRDefault="00C41F0B" w:rsidP="007B4A7D">
            <w:pPr>
              <w:spacing w:before="0"/>
              <w:ind w:firstLine="0"/>
              <w:rPr>
                <w:rFonts w:asciiTheme="minorHAnsi" w:hAnsiTheme="minorHAnsi" w:cstheme="minorHAnsi"/>
                <w:lang w:bidi="ar-SA"/>
              </w:rPr>
            </w:pPr>
            <w:r w:rsidRPr="0060638C">
              <w:rPr>
                <w:rFonts w:asciiTheme="minorHAnsi" w:hAnsiTheme="minorHAnsi" w:cstheme="minorHAnsi"/>
                <w:color w:val="333333"/>
                <w:lang w:bidi="ar-SA"/>
              </w:rPr>
              <w:t>107-11-9</w:t>
            </w:r>
          </w:p>
        </w:tc>
        <w:tc>
          <w:tcPr>
            <w:tcW w:w="1255" w:type="dxa"/>
          </w:tcPr>
          <w:p w14:paraId="6241C048" w14:textId="470D5741" w:rsidR="00131098" w:rsidRPr="00F17BD7" w:rsidRDefault="00C41F0B" w:rsidP="007B4A7D">
            <w:pPr>
              <w:spacing w:before="0"/>
              <w:ind w:firstLine="0"/>
              <w:rPr>
                <w:rFonts w:asciiTheme="minorHAnsi" w:hAnsiTheme="minorHAnsi" w:cstheme="minorHAnsi"/>
                <w:lang w:bidi="ar-SA"/>
              </w:rPr>
            </w:pPr>
            <w:r w:rsidRPr="0060638C">
              <w:rPr>
                <w:rFonts w:asciiTheme="minorHAnsi" w:hAnsiTheme="minorHAnsi" w:cstheme="minorHAnsi"/>
                <w:color w:val="333333"/>
                <w:lang w:bidi="ar-SA"/>
              </w:rPr>
              <w:t>1000</w:t>
            </w:r>
          </w:p>
        </w:tc>
      </w:tr>
      <w:tr w:rsidR="00131098" w:rsidRPr="00F17BD7" w14:paraId="26B71637" w14:textId="77777777" w:rsidTr="00344776">
        <w:tc>
          <w:tcPr>
            <w:tcW w:w="7285" w:type="dxa"/>
          </w:tcPr>
          <w:p w14:paraId="68B678A3" w14:textId="07FD17C4" w:rsidR="00131098" w:rsidRPr="00F17BD7" w:rsidRDefault="00C41F0B" w:rsidP="007B4A7D">
            <w:pPr>
              <w:spacing w:before="0"/>
              <w:ind w:firstLine="0"/>
              <w:rPr>
                <w:rFonts w:asciiTheme="minorHAnsi" w:hAnsiTheme="minorHAnsi" w:cstheme="minorHAnsi"/>
                <w:lang w:bidi="ar-SA"/>
              </w:rPr>
            </w:pPr>
            <w:proofErr w:type="spellStart"/>
            <w:r w:rsidRPr="0060638C">
              <w:rPr>
                <w:rFonts w:asciiTheme="minorHAnsi" w:hAnsiTheme="minorHAnsi" w:cstheme="minorHAnsi"/>
                <w:color w:val="333333"/>
                <w:lang w:bidi="ar-SA"/>
              </w:rPr>
              <w:t>Alkylaluminums</w:t>
            </w:r>
            <w:proofErr w:type="spellEnd"/>
          </w:p>
        </w:tc>
        <w:tc>
          <w:tcPr>
            <w:tcW w:w="1530" w:type="dxa"/>
          </w:tcPr>
          <w:p w14:paraId="3B3F0066" w14:textId="62D12D21" w:rsidR="00131098" w:rsidRPr="00F17BD7" w:rsidRDefault="00C41F0B" w:rsidP="007B4A7D">
            <w:pPr>
              <w:spacing w:before="0"/>
              <w:ind w:firstLine="0"/>
              <w:rPr>
                <w:rFonts w:asciiTheme="minorHAnsi" w:hAnsiTheme="minorHAnsi" w:cstheme="minorHAnsi"/>
                <w:lang w:bidi="ar-SA"/>
              </w:rPr>
            </w:pPr>
            <w:r w:rsidRPr="0060638C">
              <w:rPr>
                <w:rFonts w:asciiTheme="minorHAnsi" w:hAnsiTheme="minorHAnsi" w:cstheme="minorHAnsi"/>
                <w:color w:val="333333"/>
                <w:lang w:bidi="ar-SA"/>
              </w:rPr>
              <w:t>Varies</w:t>
            </w:r>
          </w:p>
        </w:tc>
        <w:tc>
          <w:tcPr>
            <w:tcW w:w="1255" w:type="dxa"/>
          </w:tcPr>
          <w:p w14:paraId="7AFF1434" w14:textId="32ADA2BB" w:rsidR="00131098" w:rsidRPr="00F17BD7" w:rsidRDefault="00C41F0B" w:rsidP="007B4A7D">
            <w:pPr>
              <w:spacing w:before="0"/>
              <w:ind w:firstLine="0"/>
              <w:rPr>
                <w:rFonts w:asciiTheme="minorHAnsi" w:hAnsiTheme="minorHAnsi" w:cstheme="minorHAnsi"/>
                <w:lang w:bidi="ar-SA"/>
              </w:rPr>
            </w:pPr>
            <w:r w:rsidRPr="0060638C">
              <w:rPr>
                <w:rFonts w:asciiTheme="minorHAnsi" w:hAnsiTheme="minorHAnsi" w:cstheme="minorHAnsi"/>
                <w:color w:val="333333"/>
                <w:lang w:bidi="ar-SA"/>
              </w:rPr>
              <w:t>5000</w:t>
            </w:r>
          </w:p>
        </w:tc>
      </w:tr>
      <w:tr w:rsidR="00131098" w:rsidRPr="00F17BD7" w14:paraId="0E22D5C1" w14:textId="77777777" w:rsidTr="00344776">
        <w:tc>
          <w:tcPr>
            <w:tcW w:w="7285" w:type="dxa"/>
          </w:tcPr>
          <w:p w14:paraId="58DBF141" w14:textId="5B3327BA" w:rsidR="00131098" w:rsidRPr="00F17BD7" w:rsidRDefault="00C41F0B" w:rsidP="007B4A7D">
            <w:pPr>
              <w:spacing w:before="0"/>
              <w:ind w:firstLine="0"/>
              <w:rPr>
                <w:rFonts w:asciiTheme="minorHAnsi" w:hAnsiTheme="minorHAnsi" w:cstheme="minorHAnsi"/>
                <w:lang w:bidi="ar-SA"/>
              </w:rPr>
            </w:pPr>
            <w:r w:rsidRPr="0060638C">
              <w:rPr>
                <w:rFonts w:asciiTheme="minorHAnsi" w:hAnsiTheme="minorHAnsi" w:cstheme="minorHAnsi"/>
                <w:color w:val="333333"/>
                <w:lang w:bidi="ar-SA"/>
              </w:rPr>
              <w:t>Ammonia, Anhydrous</w:t>
            </w:r>
          </w:p>
        </w:tc>
        <w:tc>
          <w:tcPr>
            <w:tcW w:w="1530" w:type="dxa"/>
          </w:tcPr>
          <w:p w14:paraId="08C32A13" w14:textId="6009ECB3" w:rsidR="00131098" w:rsidRPr="00F17BD7" w:rsidRDefault="00C41F0B" w:rsidP="007B4A7D">
            <w:pPr>
              <w:spacing w:before="0"/>
              <w:ind w:firstLine="0"/>
              <w:rPr>
                <w:rFonts w:asciiTheme="minorHAnsi" w:hAnsiTheme="minorHAnsi" w:cstheme="minorHAnsi"/>
                <w:lang w:bidi="ar-SA"/>
              </w:rPr>
            </w:pPr>
            <w:r w:rsidRPr="0060638C">
              <w:rPr>
                <w:rFonts w:asciiTheme="minorHAnsi" w:hAnsiTheme="minorHAnsi" w:cstheme="minorHAnsi"/>
                <w:color w:val="333333"/>
                <w:lang w:bidi="ar-SA"/>
              </w:rPr>
              <w:t>7664-41-7</w:t>
            </w:r>
          </w:p>
        </w:tc>
        <w:tc>
          <w:tcPr>
            <w:tcW w:w="1255" w:type="dxa"/>
          </w:tcPr>
          <w:p w14:paraId="4231DE1D" w14:textId="144585B4" w:rsidR="00131098" w:rsidRPr="00F17BD7" w:rsidRDefault="00C41F0B" w:rsidP="007B4A7D">
            <w:pPr>
              <w:spacing w:before="0"/>
              <w:ind w:firstLine="0"/>
              <w:rPr>
                <w:rFonts w:asciiTheme="minorHAnsi" w:hAnsiTheme="minorHAnsi" w:cstheme="minorHAnsi"/>
                <w:lang w:bidi="ar-SA"/>
              </w:rPr>
            </w:pPr>
            <w:r w:rsidRPr="0060638C">
              <w:rPr>
                <w:rFonts w:asciiTheme="minorHAnsi" w:hAnsiTheme="minorHAnsi" w:cstheme="minorHAnsi"/>
                <w:color w:val="333333"/>
                <w:lang w:bidi="ar-SA"/>
              </w:rPr>
              <w:t>10000</w:t>
            </w:r>
          </w:p>
        </w:tc>
      </w:tr>
      <w:tr w:rsidR="00131098" w:rsidRPr="00F17BD7" w14:paraId="03D82329" w14:textId="77777777" w:rsidTr="00344776">
        <w:tc>
          <w:tcPr>
            <w:tcW w:w="7285" w:type="dxa"/>
          </w:tcPr>
          <w:p w14:paraId="696F1112" w14:textId="09371AA5" w:rsidR="00131098" w:rsidRPr="006804C6" w:rsidRDefault="00C41F0B" w:rsidP="003447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Ammonia solutions (greater than 4</w:t>
            </w:r>
            <w:r w:rsidRPr="00F17BD7">
              <w:rPr>
                <w:rFonts w:asciiTheme="minorHAnsi" w:hAnsiTheme="minorHAnsi" w:cstheme="minorHAnsi"/>
                <w:color w:val="333333"/>
                <w:lang w:bidi="ar-SA"/>
              </w:rPr>
              <w:t>4</w:t>
            </w:r>
            <w:r w:rsidR="006804C6">
              <w:rPr>
                <w:rFonts w:asciiTheme="minorHAnsi" w:hAnsiTheme="minorHAnsi" w:cstheme="minorHAnsi"/>
                <w:color w:val="333333"/>
                <w:lang w:bidi="ar-SA"/>
              </w:rPr>
              <w:t xml:space="preserve"> </w:t>
            </w:r>
            <w:r w:rsidRPr="0060638C">
              <w:rPr>
                <w:rFonts w:asciiTheme="minorHAnsi" w:hAnsiTheme="minorHAnsi" w:cstheme="minorHAnsi"/>
                <w:color w:val="333333"/>
                <w:lang w:bidi="ar-SA"/>
              </w:rPr>
              <w:t>percent ammonia by weight)</w:t>
            </w:r>
          </w:p>
        </w:tc>
        <w:tc>
          <w:tcPr>
            <w:tcW w:w="1530" w:type="dxa"/>
          </w:tcPr>
          <w:p w14:paraId="64EED613" w14:textId="7CB4E8EC" w:rsidR="00131098" w:rsidRPr="00F17BD7" w:rsidRDefault="00C41F0B" w:rsidP="007B4A7D">
            <w:pPr>
              <w:spacing w:before="0"/>
              <w:ind w:firstLine="0"/>
              <w:rPr>
                <w:rFonts w:asciiTheme="minorHAnsi" w:hAnsiTheme="minorHAnsi" w:cstheme="minorHAnsi"/>
                <w:lang w:bidi="ar-SA"/>
              </w:rPr>
            </w:pPr>
            <w:r w:rsidRPr="0060638C">
              <w:rPr>
                <w:rFonts w:asciiTheme="minorHAnsi" w:hAnsiTheme="minorHAnsi" w:cstheme="minorHAnsi"/>
                <w:color w:val="333333"/>
                <w:lang w:bidi="ar-SA"/>
              </w:rPr>
              <w:t>7664-41-7</w:t>
            </w:r>
          </w:p>
        </w:tc>
        <w:tc>
          <w:tcPr>
            <w:tcW w:w="1255" w:type="dxa"/>
          </w:tcPr>
          <w:p w14:paraId="39977E61" w14:textId="1E5D6200" w:rsidR="00131098" w:rsidRPr="00F17BD7" w:rsidRDefault="00C41F0B" w:rsidP="007B4A7D">
            <w:pPr>
              <w:spacing w:before="0"/>
              <w:ind w:firstLine="0"/>
              <w:rPr>
                <w:rFonts w:asciiTheme="minorHAnsi" w:hAnsiTheme="minorHAnsi" w:cstheme="minorHAnsi"/>
                <w:lang w:bidi="ar-SA"/>
              </w:rPr>
            </w:pPr>
            <w:r w:rsidRPr="0060638C">
              <w:rPr>
                <w:rFonts w:asciiTheme="minorHAnsi" w:hAnsiTheme="minorHAnsi" w:cstheme="minorHAnsi"/>
                <w:color w:val="333333"/>
                <w:lang w:bidi="ar-SA"/>
              </w:rPr>
              <w:t>15000</w:t>
            </w:r>
          </w:p>
        </w:tc>
      </w:tr>
      <w:tr w:rsidR="00C41F0B" w:rsidRPr="00F17BD7" w14:paraId="2BA3A310" w14:textId="77777777" w:rsidTr="00344776">
        <w:tc>
          <w:tcPr>
            <w:tcW w:w="7285" w:type="dxa"/>
          </w:tcPr>
          <w:p w14:paraId="125046B8" w14:textId="5092C2D4" w:rsidR="00C41F0B" w:rsidRPr="00F17BD7" w:rsidRDefault="00C41F0B"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Ammonium Perchlorate</w:t>
            </w:r>
          </w:p>
        </w:tc>
        <w:tc>
          <w:tcPr>
            <w:tcW w:w="1530" w:type="dxa"/>
          </w:tcPr>
          <w:p w14:paraId="2CB5C388" w14:textId="3B5F3329" w:rsidR="00C41F0B" w:rsidRPr="00F17BD7" w:rsidRDefault="00C41F0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7790-98-9</w:t>
            </w:r>
          </w:p>
        </w:tc>
        <w:tc>
          <w:tcPr>
            <w:tcW w:w="1255" w:type="dxa"/>
          </w:tcPr>
          <w:p w14:paraId="541B0535" w14:textId="54E510C0" w:rsidR="00C41F0B" w:rsidRPr="00F17BD7" w:rsidRDefault="00C41F0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500</w:t>
            </w:r>
          </w:p>
        </w:tc>
      </w:tr>
      <w:tr w:rsidR="00C41F0B" w:rsidRPr="00F17BD7" w14:paraId="1439353A" w14:textId="77777777" w:rsidTr="00344776">
        <w:tc>
          <w:tcPr>
            <w:tcW w:w="7285" w:type="dxa"/>
          </w:tcPr>
          <w:p w14:paraId="4C22A39C" w14:textId="27EA2749" w:rsidR="00C41F0B" w:rsidRPr="00F17BD7" w:rsidRDefault="00C41F0B"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Ammonium Permanganate</w:t>
            </w:r>
          </w:p>
        </w:tc>
        <w:tc>
          <w:tcPr>
            <w:tcW w:w="1530" w:type="dxa"/>
          </w:tcPr>
          <w:p w14:paraId="67EB6585" w14:textId="31F2A8D3" w:rsidR="00C41F0B" w:rsidRPr="00F17BD7" w:rsidRDefault="00C41F0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7787-36-2</w:t>
            </w:r>
          </w:p>
        </w:tc>
        <w:tc>
          <w:tcPr>
            <w:tcW w:w="1255" w:type="dxa"/>
          </w:tcPr>
          <w:p w14:paraId="4CA294F4" w14:textId="26631B60" w:rsidR="00C41F0B" w:rsidRPr="00F17BD7" w:rsidRDefault="00C41F0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7500</w:t>
            </w:r>
          </w:p>
        </w:tc>
      </w:tr>
      <w:tr w:rsidR="00C41F0B" w:rsidRPr="00F17BD7" w14:paraId="029C94F3" w14:textId="77777777" w:rsidTr="00344776">
        <w:tc>
          <w:tcPr>
            <w:tcW w:w="7285" w:type="dxa"/>
          </w:tcPr>
          <w:p w14:paraId="0E255533" w14:textId="1F339D71" w:rsidR="00C41F0B" w:rsidRPr="00F17BD7" w:rsidRDefault="00C41F0B"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Arsine (also called Arsenic Hydride)</w:t>
            </w:r>
          </w:p>
        </w:tc>
        <w:tc>
          <w:tcPr>
            <w:tcW w:w="1530" w:type="dxa"/>
          </w:tcPr>
          <w:p w14:paraId="49424059" w14:textId="71801CEE" w:rsidR="00C41F0B" w:rsidRPr="00F17BD7" w:rsidRDefault="00C41F0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7784-42-1</w:t>
            </w:r>
          </w:p>
        </w:tc>
        <w:tc>
          <w:tcPr>
            <w:tcW w:w="1255" w:type="dxa"/>
          </w:tcPr>
          <w:p w14:paraId="0DAB605D" w14:textId="3338A745" w:rsidR="00C41F0B" w:rsidRPr="00F17BD7" w:rsidRDefault="00C41F0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100</w:t>
            </w:r>
          </w:p>
        </w:tc>
      </w:tr>
      <w:tr w:rsidR="00C41F0B" w:rsidRPr="00F17BD7" w14:paraId="5F1E4F09" w14:textId="77777777" w:rsidTr="00344776">
        <w:tc>
          <w:tcPr>
            <w:tcW w:w="7285" w:type="dxa"/>
          </w:tcPr>
          <w:p w14:paraId="2C8470C7" w14:textId="5744E762" w:rsidR="00C41F0B" w:rsidRPr="00F17BD7" w:rsidRDefault="00C41F0B"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Bis</w:t>
            </w:r>
            <w:r w:rsidR="006804C6">
              <w:rPr>
                <w:rFonts w:asciiTheme="minorHAnsi" w:hAnsiTheme="minorHAnsi" w:cstheme="minorHAnsi"/>
                <w:color w:val="333333"/>
                <w:lang w:bidi="ar-SA"/>
              </w:rPr>
              <w:t xml:space="preserve"> </w:t>
            </w:r>
            <w:r w:rsidRPr="0060638C">
              <w:rPr>
                <w:rFonts w:asciiTheme="minorHAnsi" w:hAnsiTheme="minorHAnsi" w:cstheme="minorHAnsi"/>
                <w:color w:val="333333"/>
                <w:lang w:bidi="ar-SA"/>
              </w:rPr>
              <w:t>(Chloromethyl) Ether</w:t>
            </w:r>
          </w:p>
        </w:tc>
        <w:tc>
          <w:tcPr>
            <w:tcW w:w="1530" w:type="dxa"/>
          </w:tcPr>
          <w:p w14:paraId="6FE75862" w14:textId="4B472733" w:rsidR="00C41F0B" w:rsidRPr="00F17BD7" w:rsidRDefault="00C41F0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542-88-1</w:t>
            </w:r>
          </w:p>
        </w:tc>
        <w:tc>
          <w:tcPr>
            <w:tcW w:w="1255" w:type="dxa"/>
          </w:tcPr>
          <w:p w14:paraId="19369C7E" w14:textId="65CB3CF0" w:rsidR="00C41F0B" w:rsidRPr="00F17BD7" w:rsidRDefault="00C41F0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100</w:t>
            </w:r>
          </w:p>
        </w:tc>
      </w:tr>
      <w:tr w:rsidR="00C41F0B" w:rsidRPr="00F17BD7" w14:paraId="3F1BDB45" w14:textId="77777777" w:rsidTr="00344776">
        <w:tc>
          <w:tcPr>
            <w:tcW w:w="7285" w:type="dxa"/>
          </w:tcPr>
          <w:p w14:paraId="7FE31FD7" w14:textId="6BD3F65E" w:rsidR="00C41F0B" w:rsidRPr="00F17BD7" w:rsidRDefault="00C41F0B"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Boron Trichloride</w:t>
            </w:r>
          </w:p>
        </w:tc>
        <w:tc>
          <w:tcPr>
            <w:tcW w:w="1530" w:type="dxa"/>
          </w:tcPr>
          <w:p w14:paraId="4749741D" w14:textId="5718EEC8" w:rsidR="00C41F0B" w:rsidRPr="00F17BD7" w:rsidRDefault="00C41F0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10294-34-5</w:t>
            </w:r>
          </w:p>
        </w:tc>
        <w:tc>
          <w:tcPr>
            <w:tcW w:w="1255" w:type="dxa"/>
          </w:tcPr>
          <w:p w14:paraId="67F863DC" w14:textId="1ECA4D21" w:rsidR="00C41F0B" w:rsidRPr="00F17BD7" w:rsidRDefault="00C41F0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2500</w:t>
            </w:r>
          </w:p>
        </w:tc>
      </w:tr>
      <w:tr w:rsidR="00C41F0B" w:rsidRPr="00F17BD7" w14:paraId="22CE8A48" w14:textId="77777777" w:rsidTr="00344776">
        <w:tc>
          <w:tcPr>
            <w:tcW w:w="7285" w:type="dxa"/>
          </w:tcPr>
          <w:p w14:paraId="7AD97709" w14:textId="5E9516F1" w:rsidR="00C41F0B" w:rsidRPr="00F17BD7" w:rsidRDefault="00C41F0B"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Boron Trifluoride</w:t>
            </w:r>
          </w:p>
        </w:tc>
        <w:tc>
          <w:tcPr>
            <w:tcW w:w="1530" w:type="dxa"/>
          </w:tcPr>
          <w:p w14:paraId="03B8936D" w14:textId="7B5C69B9" w:rsidR="00C41F0B" w:rsidRPr="00F17BD7" w:rsidRDefault="00C41F0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7637-07-2</w:t>
            </w:r>
          </w:p>
        </w:tc>
        <w:tc>
          <w:tcPr>
            <w:tcW w:w="1255" w:type="dxa"/>
          </w:tcPr>
          <w:p w14:paraId="5AFC7983" w14:textId="28E5CE0F" w:rsidR="00C41F0B" w:rsidRPr="00F17BD7" w:rsidRDefault="00C41F0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250</w:t>
            </w:r>
          </w:p>
        </w:tc>
      </w:tr>
      <w:tr w:rsidR="00C41F0B" w:rsidRPr="00F17BD7" w14:paraId="66B162E6" w14:textId="77777777" w:rsidTr="00344776">
        <w:tc>
          <w:tcPr>
            <w:tcW w:w="7285" w:type="dxa"/>
          </w:tcPr>
          <w:p w14:paraId="1D9C98CF" w14:textId="663D660A" w:rsidR="00C41F0B" w:rsidRPr="00F17BD7" w:rsidRDefault="00C41F0B"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Bromine</w:t>
            </w:r>
          </w:p>
        </w:tc>
        <w:tc>
          <w:tcPr>
            <w:tcW w:w="1530" w:type="dxa"/>
          </w:tcPr>
          <w:p w14:paraId="1B9EFD91" w14:textId="7BCB60FE" w:rsidR="00C41F0B" w:rsidRPr="00F17BD7" w:rsidRDefault="00C41F0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7726-95-6</w:t>
            </w:r>
          </w:p>
        </w:tc>
        <w:tc>
          <w:tcPr>
            <w:tcW w:w="1255" w:type="dxa"/>
          </w:tcPr>
          <w:p w14:paraId="3D725847" w14:textId="2766F1BC" w:rsidR="00C41F0B" w:rsidRPr="00F17BD7" w:rsidRDefault="00C41F0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1500</w:t>
            </w:r>
          </w:p>
        </w:tc>
      </w:tr>
      <w:tr w:rsidR="00C41F0B" w:rsidRPr="00F17BD7" w14:paraId="7F7CF2EA" w14:textId="77777777" w:rsidTr="00344776">
        <w:tc>
          <w:tcPr>
            <w:tcW w:w="7285" w:type="dxa"/>
          </w:tcPr>
          <w:p w14:paraId="19B733B6" w14:textId="1530556E" w:rsidR="00C41F0B" w:rsidRPr="00F17BD7" w:rsidRDefault="00C41F0B"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Bromine Chloride</w:t>
            </w:r>
          </w:p>
        </w:tc>
        <w:tc>
          <w:tcPr>
            <w:tcW w:w="1530" w:type="dxa"/>
          </w:tcPr>
          <w:p w14:paraId="24477D5F" w14:textId="2D20B4F1" w:rsidR="00C41F0B" w:rsidRPr="00F17BD7" w:rsidRDefault="00C41F0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13863-41-7</w:t>
            </w:r>
          </w:p>
        </w:tc>
        <w:tc>
          <w:tcPr>
            <w:tcW w:w="1255" w:type="dxa"/>
          </w:tcPr>
          <w:p w14:paraId="65A17E73" w14:textId="2E9C7C9E" w:rsidR="00C41F0B" w:rsidRPr="00F17BD7" w:rsidRDefault="00C41F0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1500</w:t>
            </w:r>
          </w:p>
        </w:tc>
      </w:tr>
      <w:tr w:rsidR="00C41F0B" w:rsidRPr="00F17BD7" w14:paraId="7FDC47BB" w14:textId="77777777" w:rsidTr="00344776">
        <w:tc>
          <w:tcPr>
            <w:tcW w:w="7285" w:type="dxa"/>
          </w:tcPr>
          <w:p w14:paraId="4E551CE6" w14:textId="3053AD3B" w:rsidR="00C41F0B" w:rsidRPr="00F17BD7" w:rsidRDefault="00C41F0B"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Bromine Pentafluoride</w:t>
            </w:r>
          </w:p>
        </w:tc>
        <w:tc>
          <w:tcPr>
            <w:tcW w:w="1530" w:type="dxa"/>
          </w:tcPr>
          <w:p w14:paraId="3242741B" w14:textId="6197911E" w:rsidR="00C41F0B" w:rsidRPr="00F17BD7" w:rsidRDefault="00C41F0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7789-30-2</w:t>
            </w:r>
          </w:p>
        </w:tc>
        <w:tc>
          <w:tcPr>
            <w:tcW w:w="1255" w:type="dxa"/>
          </w:tcPr>
          <w:p w14:paraId="3A6CED66" w14:textId="74D685CC" w:rsidR="00C41F0B" w:rsidRPr="00F17BD7" w:rsidRDefault="00C41F0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2500</w:t>
            </w:r>
          </w:p>
        </w:tc>
      </w:tr>
      <w:tr w:rsidR="00C41F0B" w:rsidRPr="00F17BD7" w14:paraId="40A97C0B" w14:textId="77777777" w:rsidTr="00344776">
        <w:tc>
          <w:tcPr>
            <w:tcW w:w="7285" w:type="dxa"/>
          </w:tcPr>
          <w:p w14:paraId="1D9F43F5" w14:textId="68FB2D5C" w:rsidR="00C41F0B" w:rsidRPr="00F17BD7" w:rsidRDefault="00C41F0B"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Bromine Trifluoride</w:t>
            </w:r>
          </w:p>
        </w:tc>
        <w:tc>
          <w:tcPr>
            <w:tcW w:w="1530" w:type="dxa"/>
          </w:tcPr>
          <w:p w14:paraId="01FEDF3B" w14:textId="1AEA93D1" w:rsidR="00C41F0B" w:rsidRPr="00F17BD7" w:rsidRDefault="00C41F0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7787-71-5</w:t>
            </w:r>
          </w:p>
        </w:tc>
        <w:tc>
          <w:tcPr>
            <w:tcW w:w="1255" w:type="dxa"/>
          </w:tcPr>
          <w:p w14:paraId="29C68A04" w14:textId="6419A4EF" w:rsidR="00C41F0B" w:rsidRPr="00F17BD7" w:rsidRDefault="00C41F0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15000</w:t>
            </w:r>
          </w:p>
        </w:tc>
      </w:tr>
      <w:tr w:rsidR="00C41F0B" w:rsidRPr="00F17BD7" w14:paraId="0EE26C53" w14:textId="77777777" w:rsidTr="00344776">
        <w:tc>
          <w:tcPr>
            <w:tcW w:w="7285" w:type="dxa"/>
          </w:tcPr>
          <w:p w14:paraId="378108D4" w14:textId="7A446385" w:rsidR="00C41F0B" w:rsidRPr="00F17BD7" w:rsidRDefault="00C41F0B"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3-Bromopropyne (also called Propargyl</w:t>
            </w:r>
            <w:r w:rsidR="00F17BD7">
              <w:rPr>
                <w:rFonts w:asciiTheme="minorHAnsi" w:hAnsiTheme="minorHAnsi" w:cstheme="minorHAnsi"/>
                <w:color w:val="333333"/>
                <w:lang w:bidi="ar-SA"/>
              </w:rPr>
              <w:t xml:space="preserve"> </w:t>
            </w:r>
            <w:r w:rsidRPr="0060638C">
              <w:rPr>
                <w:rFonts w:asciiTheme="minorHAnsi" w:hAnsiTheme="minorHAnsi" w:cstheme="minorHAnsi"/>
                <w:color w:val="333333"/>
                <w:lang w:bidi="ar-SA"/>
              </w:rPr>
              <w:t>Bromide)</w:t>
            </w:r>
          </w:p>
        </w:tc>
        <w:tc>
          <w:tcPr>
            <w:tcW w:w="1530" w:type="dxa"/>
          </w:tcPr>
          <w:p w14:paraId="6C3C7DC0" w14:textId="6A2EDEF4" w:rsidR="00C41F0B" w:rsidRPr="00F17BD7" w:rsidRDefault="00C41F0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106-96-7</w:t>
            </w:r>
          </w:p>
        </w:tc>
        <w:tc>
          <w:tcPr>
            <w:tcW w:w="1255" w:type="dxa"/>
          </w:tcPr>
          <w:p w14:paraId="67B110E7" w14:textId="460A05A5" w:rsidR="00C41F0B" w:rsidRPr="00F17BD7" w:rsidRDefault="00C41F0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100</w:t>
            </w:r>
          </w:p>
        </w:tc>
      </w:tr>
      <w:tr w:rsidR="00C41F0B" w:rsidRPr="00F17BD7" w14:paraId="5DCFDA8E" w14:textId="77777777" w:rsidTr="00344776">
        <w:tc>
          <w:tcPr>
            <w:tcW w:w="7285" w:type="dxa"/>
          </w:tcPr>
          <w:p w14:paraId="7DCA7E26" w14:textId="77170AE5" w:rsidR="00C41F0B" w:rsidRPr="00F17BD7" w:rsidRDefault="00C41F0B"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Butyl Hydroperoxide (Tertiary)</w:t>
            </w:r>
          </w:p>
        </w:tc>
        <w:tc>
          <w:tcPr>
            <w:tcW w:w="1530" w:type="dxa"/>
          </w:tcPr>
          <w:p w14:paraId="5C566606" w14:textId="77D37B5C" w:rsidR="00C41F0B" w:rsidRPr="00F17BD7" w:rsidRDefault="00C41F0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75-91-2</w:t>
            </w:r>
          </w:p>
        </w:tc>
        <w:tc>
          <w:tcPr>
            <w:tcW w:w="1255" w:type="dxa"/>
          </w:tcPr>
          <w:p w14:paraId="7994D582" w14:textId="14211D53" w:rsidR="00C41F0B" w:rsidRPr="00F17BD7" w:rsidRDefault="00C41F0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5000</w:t>
            </w:r>
          </w:p>
        </w:tc>
      </w:tr>
      <w:tr w:rsidR="00C41F0B" w:rsidRPr="00F17BD7" w14:paraId="27A4D1AA" w14:textId="77777777" w:rsidTr="00344776">
        <w:tc>
          <w:tcPr>
            <w:tcW w:w="7285" w:type="dxa"/>
          </w:tcPr>
          <w:p w14:paraId="4E5B1EAF" w14:textId="0B90C4BA" w:rsidR="00C41F0B" w:rsidRPr="00F17BD7" w:rsidRDefault="00C41F0B"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 xml:space="preserve">Butyl </w:t>
            </w:r>
            <w:proofErr w:type="spellStart"/>
            <w:r w:rsidRPr="0060638C">
              <w:rPr>
                <w:rFonts w:asciiTheme="minorHAnsi" w:hAnsiTheme="minorHAnsi" w:cstheme="minorHAnsi"/>
                <w:color w:val="333333"/>
                <w:lang w:bidi="ar-SA"/>
              </w:rPr>
              <w:t>Perbenzoate</w:t>
            </w:r>
            <w:proofErr w:type="spellEnd"/>
            <w:r w:rsidRPr="0060638C">
              <w:rPr>
                <w:rFonts w:asciiTheme="minorHAnsi" w:hAnsiTheme="minorHAnsi" w:cstheme="minorHAnsi"/>
                <w:color w:val="333333"/>
                <w:lang w:bidi="ar-SA"/>
              </w:rPr>
              <w:t xml:space="preserve"> (Tertiary)</w:t>
            </w:r>
          </w:p>
        </w:tc>
        <w:tc>
          <w:tcPr>
            <w:tcW w:w="1530" w:type="dxa"/>
          </w:tcPr>
          <w:p w14:paraId="18B4F4EC" w14:textId="60E9C544" w:rsidR="00C41F0B" w:rsidRPr="00F17BD7" w:rsidRDefault="00C41F0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614-45-9</w:t>
            </w:r>
          </w:p>
        </w:tc>
        <w:tc>
          <w:tcPr>
            <w:tcW w:w="1255" w:type="dxa"/>
          </w:tcPr>
          <w:p w14:paraId="7124B0F0" w14:textId="090AE4F5" w:rsidR="00C41F0B" w:rsidRPr="00F17BD7" w:rsidRDefault="00C41F0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7500</w:t>
            </w:r>
          </w:p>
        </w:tc>
      </w:tr>
      <w:tr w:rsidR="00C41F0B" w:rsidRPr="00F17BD7" w14:paraId="2731E111" w14:textId="77777777" w:rsidTr="00344776">
        <w:tc>
          <w:tcPr>
            <w:tcW w:w="7285" w:type="dxa"/>
          </w:tcPr>
          <w:p w14:paraId="56A6CA88" w14:textId="58ECED2E" w:rsidR="00C41F0B" w:rsidRPr="00F17BD7" w:rsidRDefault="00C41F0B"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Carbonyl Chloride (see Phosgene)</w:t>
            </w:r>
          </w:p>
        </w:tc>
        <w:tc>
          <w:tcPr>
            <w:tcW w:w="1530" w:type="dxa"/>
          </w:tcPr>
          <w:p w14:paraId="57B4A915" w14:textId="61EDB1EB" w:rsidR="00C41F0B" w:rsidRPr="00F17BD7" w:rsidRDefault="00C41F0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75-44-5</w:t>
            </w:r>
          </w:p>
        </w:tc>
        <w:tc>
          <w:tcPr>
            <w:tcW w:w="1255" w:type="dxa"/>
          </w:tcPr>
          <w:p w14:paraId="48C77720" w14:textId="3152C5B4" w:rsidR="00C41F0B" w:rsidRPr="00F17BD7" w:rsidRDefault="00C41F0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100</w:t>
            </w:r>
          </w:p>
        </w:tc>
      </w:tr>
      <w:tr w:rsidR="00C41F0B" w:rsidRPr="00F17BD7" w14:paraId="1849B78E" w14:textId="77777777" w:rsidTr="00344776">
        <w:tc>
          <w:tcPr>
            <w:tcW w:w="7285" w:type="dxa"/>
          </w:tcPr>
          <w:p w14:paraId="58C32BCD" w14:textId="3C2F5DFA" w:rsidR="00C41F0B" w:rsidRPr="00F17BD7" w:rsidRDefault="00C41F0B"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 Carbonyl Fluoride</w:t>
            </w:r>
          </w:p>
        </w:tc>
        <w:tc>
          <w:tcPr>
            <w:tcW w:w="1530" w:type="dxa"/>
          </w:tcPr>
          <w:p w14:paraId="52743E6C" w14:textId="11FA4F27" w:rsidR="00C41F0B" w:rsidRPr="00F17BD7" w:rsidRDefault="00C41F0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353-50-4</w:t>
            </w:r>
          </w:p>
        </w:tc>
        <w:tc>
          <w:tcPr>
            <w:tcW w:w="1255" w:type="dxa"/>
          </w:tcPr>
          <w:p w14:paraId="508BA51A" w14:textId="756F903A" w:rsidR="00C41F0B" w:rsidRPr="00F17BD7" w:rsidRDefault="00C41F0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2500</w:t>
            </w:r>
          </w:p>
        </w:tc>
      </w:tr>
      <w:tr w:rsidR="00C41F0B" w:rsidRPr="00F17BD7" w14:paraId="5BD2AFEF" w14:textId="77777777" w:rsidTr="00344776">
        <w:tc>
          <w:tcPr>
            <w:tcW w:w="7285" w:type="dxa"/>
          </w:tcPr>
          <w:p w14:paraId="22FC3417" w14:textId="559DACEB" w:rsidR="00C41F0B" w:rsidRPr="00F17BD7" w:rsidRDefault="00C41F0B"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Cellulose Nitrate (concentration</w:t>
            </w:r>
            <w:r w:rsidRPr="00F17BD7">
              <w:rPr>
                <w:rFonts w:asciiTheme="minorHAnsi" w:hAnsiTheme="minorHAnsi" w:cstheme="minorHAnsi"/>
                <w:color w:val="333333"/>
                <w:lang w:bidi="ar-SA"/>
              </w:rPr>
              <w:t xml:space="preserve"> </w:t>
            </w:r>
            <w:r w:rsidRPr="0060638C">
              <w:rPr>
                <w:rFonts w:asciiTheme="minorHAnsi" w:hAnsiTheme="minorHAnsi" w:cstheme="minorHAnsi"/>
                <w:color w:val="333333"/>
                <w:lang w:bidi="ar-SA"/>
              </w:rPr>
              <w:t>greater than 12.6 percent nitrogen</w:t>
            </w:r>
          </w:p>
        </w:tc>
        <w:tc>
          <w:tcPr>
            <w:tcW w:w="1530" w:type="dxa"/>
          </w:tcPr>
          <w:p w14:paraId="40671E83" w14:textId="66D58D14" w:rsidR="00C41F0B" w:rsidRPr="00F17BD7" w:rsidRDefault="00C41F0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9004-70-0</w:t>
            </w:r>
          </w:p>
        </w:tc>
        <w:tc>
          <w:tcPr>
            <w:tcW w:w="1255" w:type="dxa"/>
          </w:tcPr>
          <w:p w14:paraId="4F0A5E5B" w14:textId="092BC3A6" w:rsidR="00C41F0B" w:rsidRPr="00F17BD7" w:rsidRDefault="00C41F0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2500</w:t>
            </w:r>
          </w:p>
        </w:tc>
      </w:tr>
      <w:tr w:rsidR="00C41F0B" w:rsidRPr="00F17BD7" w14:paraId="25031731" w14:textId="77777777" w:rsidTr="00344776">
        <w:tc>
          <w:tcPr>
            <w:tcW w:w="7285" w:type="dxa"/>
          </w:tcPr>
          <w:p w14:paraId="37E838D4" w14:textId="0E546F2B" w:rsidR="00C41F0B" w:rsidRPr="00F17BD7" w:rsidRDefault="00B96D5B"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Chlorine</w:t>
            </w:r>
          </w:p>
        </w:tc>
        <w:tc>
          <w:tcPr>
            <w:tcW w:w="1530" w:type="dxa"/>
          </w:tcPr>
          <w:p w14:paraId="62D8E578" w14:textId="17394AF0" w:rsidR="00C41F0B" w:rsidRPr="00F17BD7" w:rsidRDefault="00B96D5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7782-50-5</w:t>
            </w:r>
          </w:p>
        </w:tc>
        <w:tc>
          <w:tcPr>
            <w:tcW w:w="1255" w:type="dxa"/>
          </w:tcPr>
          <w:p w14:paraId="35E81F3C" w14:textId="353B90D0" w:rsidR="00C41F0B" w:rsidRPr="00F17BD7" w:rsidRDefault="00B96D5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1500</w:t>
            </w:r>
          </w:p>
        </w:tc>
      </w:tr>
      <w:tr w:rsidR="00C41F0B" w:rsidRPr="00F17BD7" w14:paraId="2E2F7FA9" w14:textId="77777777" w:rsidTr="00344776">
        <w:tc>
          <w:tcPr>
            <w:tcW w:w="7285" w:type="dxa"/>
          </w:tcPr>
          <w:p w14:paraId="548E06E0" w14:textId="687B00B6" w:rsidR="00C41F0B" w:rsidRPr="00F17BD7" w:rsidRDefault="00B96D5B"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Chlorine Dioxide</w:t>
            </w:r>
          </w:p>
        </w:tc>
        <w:tc>
          <w:tcPr>
            <w:tcW w:w="1530" w:type="dxa"/>
          </w:tcPr>
          <w:p w14:paraId="67AAA473" w14:textId="54D4D182" w:rsidR="00C41F0B" w:rsidRPr="00F17BD7" w:rsidRDefault="00B96D5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10049-04-4</w:t>
            </w:r>
          </w:p>
        </w:tc>
        <w:tc>
          <w:tcPr>
            <w:tcW w:w="1255" w:type="dxa"/>
          </w:tcPr>
          <w:p w14:paraId="1873D142" w14:textId="1941E16F" w:rsidR="00C41F0B" w:rsidRPr="00F17BD7" w:rsidRDefault="00B96D5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1000</w:t>
            </w:r>
          </w:p>
        </w:tc>
      </w:tr>
      <w:tr w:rsidR="00B96D5B" w:rsidRPr="00F17BD7" w14:paraId="6FBD4AD6" w14:textId="77777777" w:rsidTr="00344776">
        <w:tc>
          <w:tcPr>
            <w:tcW w:w="7285" w:type="dxa"/>
          </w:tcPr>
          <w:p w14:paraId="3F34B71E" w14:textId="44D839B1" w:rsidR="00B96D5B" w:rsidRPr="00F17BD7" w:rsidRDefault="00B96D5B"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 xml:space="preserve">Chlorine </w:t>
            </w:r>
            <w:proofErr w:type="spellStart"/>
            <w:r w:rsidRPr="0060638C">
              <w:rPr>
                <w:rFonts w:asciiTheme="minorHAnsi" w:hAnsiTheme="minorHAnsi" w:cstheme="minorHAnsi"/>
                <w:color w:val="333333"/>
                <w:lang w:bidi="ar-SA"/>
              </w:rPr>
              <w:t>Pentrafluoride</w:t>
            </w:r>
            <w:proofErr w:type="spellEnd"/>
          </w:p>
        </w:tc>
        <w:tc>
          <w:tcPr>
            <w:tcW w:w="1530" w:type="dxa"/>
          </w:tcPr>
          <w:p w14:paraId="6461C653" w14:textId="23045E85" w:rsidR="00B96D5B" w:rsidRPr="00F17BD7" w:rsidRDefault="00B96D5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13637-63-3</w:t>
            </w:r>
          </w:p>
        </w:tc>
        <w:tc>
          <w:tcPr>
            <w:tcW w:w="1255" w:type="dxa"/>
          </w:tcPr>
          <w:p w14:paraId="1602427C" w14:textId="79575C29" w:rsidR="00B96D5B" w:rsidRPr="00F17BD7" w:rsidRDefault="00B96D5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1000</w:t>
            </w:r>
          </w:p>
        </w:tc>
      </w:tr>
      <w:tr w:rsidR="00B96D5B" w:rsidRPr="00F17BD7" w14:paraId="6779839A" w14:textId="77777777" w:rsidTr="00344776">
        <w:tc>
          <w:tcPr>
            <w:tcW w:w="7285" w:type="dxa"/>
          </w:tcPr>
          <w:p w14:paraId="715F53F1" w14:textId="53614F0D" w:rsidR="00B96D5B" w:rsidRPr="00F17BD7" w:rsidRDefault="00B96D5B"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Chlorine Trifluoride</w:t>
            </w:r>
          </w:p>
        </w:tc>
        <w:tc>
          <w:tcPr>
            <w:tcW w:w="1530" w:type="dxa"/>
          </w:tcPr>
          <w:p w14:paraId="712445F3" w14:textId="688E2236" w:rsidR="00B96D5B" w:rsidRPr="00F17BD7" w:rsidRDefault="00B96D5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7790-91-2</w:t>
            </w:r>
          </w:p>
        </w:tc>
        <w:tc>
          <w:tcPr>
            <w:tcW w:w="1255" w:type="dxa"/>
          </w:tcPr>
          <w:p w14:paraId="179C6FCB" w14:textId="72B6B8BB" w:rsidR="00B96D5B" w:rsidRPr="00F17BD7" w:rsidRDefault="00B96D5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1000</w:t>
            </w:r>
          </w:p>
        </w:tc>
      </w:tr>
      <w:tr w:rsidR="00B96D5B" w:rsidRPr="00F17BD7" w14:paraId="4583646C" w14:textId="77777777" w:rsidTr="00344776">
        <w:tc>
          <w:tcPr>
            <w:tcW w:w="7285" w:type="dxa"/>
          </w:tcPr>
          <w:p w14:paraId="34D2ABD8" w14:textId="5E0C3699" w:rsidR="00B96D5B" w:rsidRPr="00F17BD7" w:rsidRDefault="00B96D5B"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proofErr w:type="spellStart"/>
            <w:r w:rsidRPr="0060638C">
              <w:rPr>
                <w:rFonts w:asciiTheme="minorHAnsi" w:hAnsiTheme="minorHAnsi" w:cstheme="minorHAnsi"/>
                <w:color w:val="333333"/>
                <w:lang w:bidi="ar-SA"/>
              </w:rPr>
              <w:t>Chlorodiethylaluminum</w:t>
            </w:r>
            <w:proofErr w:type="spellEnd"/>
            <w:r w:rsidRPr="0060638C">
              <w:rPr>
                <w:rFonts w:asciiTheme="minorHAnsi" w:hAnsiTheme="minorHAnsi" w:cstheme="minorHAnsi"/>
                <w:color w:val="333333"/>
                <w:lang w:bidi="ar-SA"/>
              </w:rPr>
              <w:t xml:space="preserve"> (also called </w:t>
            </w:r>
            <w:proofErr w:type="spellStart"/>
            <w:r w:rsidRPr="0060638C">
              <w:rPr>
                <w:rFonts w:asciiTheme="minorHAnsi" w:hAnsiTheme="minorHAnsi" w:cstheme="minorHAnsi"/>
                <w:color w:val="333333"/>
                <w:lang w:bidi="ar-SA"/>
              </w:rPr>
              <w:t>Diethylaluminum</w:t>
            </w:r>
            <w:proofErr w:type="spellEnd"/>
            <w:r w:rsidRPr="0060638C">
              <w:rPr>
                <w:rFonts w:asciiTheme="minorHAnsi" w:hAnsiTheme="minorHAnsi" w:cstheme="minorHAnsi"/>
                <w:color w:val="333333"/>
                <w:lang w:bidi="ar-SA"/>
              </w:rPr>
              <w:t xml:space="preserve"> Chloride)</w:t>
            </w:r>
          </w:p>
        </w:tc>
        <w:tc>
          <w:tcPr>
            <w:tcW w:w="1530" w:type="dxa"/>
          </w:tcPr>
          <w:p w14:paraId="11174911" w14:textId="530DA525" w:rsidR="00B96D5B" w:rsidRPr="00F17BD7" w:rsidRDefault="00B96D5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96-10-6</w:t>
            </w:r>
          </w:p>
        </w:tc>
        <w:tc>
          <w:tcPr>
            <w:tcW w:w="1255" w:type="dxa"/>
          </w:tcPr>
          <w:p w14:paraId="455ABFF8" w14:textId="6548688F" w:rsidR="00B96D5B" w:rsidRPr="00F17BD7" w:rsidRDefault="00B96D5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5000</w:t>
            </w:r>
          </w:p>
        </w:tc>
      </w:tr>
      <w:tr w:rsidR="00B96D5B" w:rsidRPr="00F17BD7" w14:paraId="772A48E6" w14:textId="77777777" w:rsidTr="00344776">
        <w:tc>
          <w:tcPr>
            <w:tcW w:w="7285" w:type="dxa"/>
          </w:tcPr>
          <w:p w14:paraId="5CB329DB" w14:textId="3E468E52" w:rsidR="00B96D5B" w:rsidRPr="00F17BD7" w:rsidRDefault="00B96D5B"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1-Chloro-2,4-Dinitrobenzene</w:t>
            </w:r>
          </w:p>
        </w:tc>
        <w:tc>
          <w:tcPr>
            <w:tcW w:w="1530" w:type="dxa"/>
          </w:tcPr>
          <w:p w14:paraId="6059974A" w14:textId="59F66ACD" w:rsidR="00B96D5B" w:rsidRPr="00F17BD7" w:rsidRDefault="00B96D5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97-00-7</w:t>
            </w:r>
          </w:p>
        </w:tc>
        <w:tc>
          <w:tcPr>
            <w:tcW w:w="1255" w:type="dxa"/>
          </w:tcPr>
          <w:p w14:paraId="680DDED4" w14:textId="6A47A302" w:rsidR="00B96D5B" w:rsidRPr="00F17BD7" w:rsidRDefault="00B96D5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5000</w:t>
            </w:r>
          </w:p>
        </w:tc>
      </w:tr>
      <w:tr w:rsidR="00B96D5B" w:rsidRPr="00F17BD7" w14:paraId="0175E239" w14:textId="77777777" w:rsidTr="00344776">
        <w:tc>
          <w:tcPr>
            <w:tcW w:w="7285" w:type="dxa"/>
          </w:tcPr>
          <w:p w14:paraId="6258106A" w14:textId="41F71793" w:rsidR="00B96D5B" w:rsidRPr="00F17BD7" w:rsidRDefault="00B96D5B"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Chloromethyl Methyl Ether</w:t>
            </w:r>
          </w:p>
        </w:tc>
        <w:tc>
          <w:tcPr>
            <w:tcW w:w="1530" w:type="dxa"/>
          </w:tcPr>
          <w:p w14:paraId="677AA4B2" w14:textId="2B930E8C" w:rsidR="00B96D5B" w:rsidRPr="00F17BD7" w:rsidRDefault="00B96D5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107-30-2</w:t>
            </w:r>
          </w:p>
        </w:tc>
        <w:tc>
          <w:tcPr>
            <w:tcW w:w="1255" w:type="dxa"/>
          </w:tcPr>
          <w:p w14:paraId="670D39F9" w14:textId="0CEDEC55" w:rsidR="00B96D5B" w:rsidRPr="00F17BD7" w:rsidRDefault="00B96D5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500</w:t>
            </w:r>
          </w:p>
        </w:tc>
      </w:tr>
      <w:tr w:rsidR="00B96D5B" w:rsidRPr="00F17BD7" w14:paraId="550175D4" w14:textId="77777777" w:rsidTr="00344776">
        <w:tc>
          <w:tcPr>
            <w:tcW w:w="7285" w:type="dxa"/>
          </w:tcPr>
          <w:p w14:paraId="72213B52" w14:textId="2B8AFE4C" w:rsidR="00B96D5B" w:rsidRPr="00F17BD7" w:rsidRDefault="00B96D5B"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Chloropicrin</w:t>
            </w:r>
          </w:p>
        </w:tc>
        <w:tc>
          <w:tcPr>
            <w:tcW w:w="1530" w:type="dxa"/>
          </w:tcPr>
          <w:p w14:paraId="7FED9DDD" w14:textId="3F10D72A" w:rsidR="00B96D5B" w:rsidRPr="00F17BD7" w:rsidRDefault="00B96D5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76-06-2</w:t>
            </w:r>
          </w:p>
        </w:tc>
        <w:tc>
          <w:tcPr>
            <w:tcW w:w="1255" w:type="dxa"/>
          </w:tcPr>
          <w:p w14:paraId="59CE28D6" w14:textId="67C90957" w:rsidR="00B96D5B" w:rsidRPr="00F17BD7" w:rsidRDefault="00B96D5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500</w:t>
            </w:r>
          </w:p>
        </w:tc>
      </w:tr>
      <w:tr w:rsidR="00B96D5B" w:rsidRPr="00F17BD7" w14:paraId="390FE753" w14:textId="77777777" w:rsidTr="00344776">
        <w:tc>
          <w:tcPr>
            <w:tcW w:w="7285" w:type="dxa"/>
          </w:tcPr>
          <w:p w14:paraId="17FDDB6A" w14:textId="69B62D5B" w:rsidR="00B96D5B" w:rsidRPr="00F17BD7" w:rsidRDefault="00B96D5B"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Chloropicrin and Methyl Bromide mixture</w:t>
            </w:r>
          </w:p>
        </w:tc>
        <w:tc>
          <w:tcPr>
            <w:tcW w:w="1530" w:type="dxa"/>
          </w:tcPr>
          <w:p w14:paraId="00D73925" w14:textId="5DA0A931" w:rsidR="00B96D5B" w:rsidRPr="00F17BD7" w:rsidRDefault="00B96D5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None</w:t>
            </w:r>
          </w:p>
        </w:tc>
        <w:tc>
          <w:tcPr>
            <w:tcW w:w="1255" w:type="dxa"/>
          </w:tcPr>
          <w:p w14:paraId="5BB7E66E" w14:textId="4812CF4B" w:rsidR="00B96D5B" w:rsidRPr="00F17BD7" w:rsidRDefault="00B96D5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1500</w:t>
            </w:r>
          </w:p>
        </w:tc>
      </w:tr>
      <w:tr w:rsidR="00B96D5B" w:rsidRPr="00F17BD7" w14:paraId="0251B752" w14:textId="77777777" w:rsidTr="00344776">
        <w:tc>
          <w:tcPr>
            <w:tcW w:w="7285" w:type="dxa"/>
          </w:tcPr>
          <w:p w14:paraId="63383D6D" w14:textId="7A0A852E" w:rsidR="00B96D5B" w:rsidRPr="00F17BD7" w:rsidRDefault="00B96D5B"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Chloropicrin and Methyl Chloride</w:t>
            </w:r>
            <w:r w:rsidRPr="00F17BD7">
              <w:rPr>
                <w:rFonts w:asciiTheme="minorHAnsi" w:hAnsiTheme="minorHAnsi" w:cstheme="minorHAnsi"/>
                <w:color w:val="333333"/>
                <w:lang w:bidi="ar-SA"/>
              </w:rPr>
              <w:t xml:space="preserve"> </w:t>
            </w:r>
            <w:r w:rsidRPr="0060638C">
              <w:rPr>
                <w:rFonts w:asciiTheme="minorHAnsi" w:hAnsiTheme="minorHAnsi" w:cstheme="minorHAnsi"/>
                <w:color w:val="333333"/>
                <w:lang w:bidi="ar-SA"/>
              </w:rPr>
              <w:t>mixture</w:t>
            </w:r>
          </w:p>
        </w:tc>
        <w:tc>
          <w:tcPr>
            <w:tcW w:w="1530" w:type="dxa"/>
          </w:tcPr>
          <w:p w14:paraId="7F9965D8" w14:textId="0560206A" w:rsidR="00B96D5B" w:rsidRPr="00F17BD7" w:rsidRDefault="00B96D5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None</w:t>
            </w:r>
          </w:p>
        </w:tc>
        <w:tc>
          <w:tcPr>
            <w:tcW w:w="1255" w:type="dxa"/>
          </w:tcPr>
          <w:p w14:paraId="3AE51B36" w14:textId="1C19335C" w:rsidR="00B96D5B" w:rsidRPr="00F17BD7" w:rsidRDefault="00B96D5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1500</w:t>
            </w:r>
          </w:p>
        </w:tc>
      </w:tr>
      <w:tr w:rsidR="00B96D5B" w:rsidRPr="00F17BD7" w14:paraId="3CFB05FA" w14:textId="77777777" w:rsidTr="00344776">
        <w:tc>
          <w:tcPr>
            <w:tcW w:w="7285" w:type="dxa"/>
          </w:tcPr>
          <w:p w14:paraId="73697165" w14:textId="3843E651" w:rsidR="00B96D5B" w:rsidRPr="00F17BD7" w:rsidRDefault="00B96D5B"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Commune Hydroperoxide</w:t>
            </w:r>
          </w:p>
        </w:tc>
        <w:tc>
          <w:tcPr>
            <w:tcW w:w="1530" w:type="dxa"/>
          </w:tcPr>
          <w:p w14:paraId="2F302136" w14:textId="750C7190" w:rsidR="00B96D5B" w:rsidRPr="00F17BD7" w:rsidRDefault="00B96D5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80-15-9</w:t>
            </w:r>
          </w:p>
        </w:tc>
        <w:tc>
          <w:tcPr>
            <w:tcW w:w="1255" w:type="dxa"/>
          </w:tcPr>
          <w:p w14:paraId="6476CF49" w14:textId="5FBB1D0D" w:rsidR="00B96D5B" w:rsidRPr="00F17BD7" w:rsidRDefault="00B96D5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5000</w:t>
            </w:r>
          </w:p>
        </w:tc>
      </w:tr>
      <w:tr w:rsidR="00B96D5B" w:rsidRPr="00F17BD7" w14:paraId="70C1081B" w14:textId="77777777" w:rsidTr="00344776">
        <w:tc>
          <w:tcPr>
            <w:tcW w:w="7285" w:type="dxa"/>
          </w:tcPr>
          <w:p w14:paraId="58EDEA3E" w14:textId="24C66717" w:rsidR="00B96D5B" w:rsidRPr="00F17BD7" w:rsidRDefault="00B96D5B"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Cyanogen</w:t>
            </w:r>
          </w:p>
        </w:tc>
        <w:tc>
          <w:tcPr>
            <w:tcW w:w="1530" w:type="dxa"/>
          </w:tcPr>
          <w:p w14:paraId="3A40216B" w14:textId="5346F2CB" w:rsidR="00B96D5B" w:rsidRPr="00F17BD7" w:rsidRDefault="00B96D5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460-19-5</w:t>
            </w:r>
          </w:p>
        </w:tc>
        <w:tc>
          <w:tcPr>
            <w:tcW w:w="1255" w:type="dxa"/>
          </w:tcPr>
          <w:p w14:paraId="494ED7FE" w14:textId="22A960C3" w:rsidR="00B96D5B" w:rsidRPr="00F17BD7" w:rsidRDefault="00B96D5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2500</w:t>
            </w:r>
          </w:p>
        </w:tc>
      </w:tr>
      <w:tr w:rsidR="00B96D5B" w:rsidRPr="00F17BD7" w14:paraId="1DF820D2" w14:textId="77777777" w:rsidTr="00344776">
        <w:tc>
          <w:tcPr>
            <w:tcW w:w="7285" w:type="dxa"/>
          </w:tcPr>
          <w:p w14:paraId="26C6A111" w14:textId="75D752A4" w:rsidR="00B96D5B" w:rsidRPr="00F17BD7" w:rsidRDefault="00B96D5B"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Cyanogen Chloride</w:t>
            </w:r>
          </w:p>
        </w:tc>
        <w:tc>
          <w:tcPr>
            <w:tcW w:w="1530" w:type="dxa"/>
          </w:tcPr>
          <w:p w14:paraId="2D1DD155" w14:textId="38B65154" w:rsidR="00B96D5B" w:rsidRPr="00F17BD7" w:rsidRDefault="00B96D5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506-77-4</w:t>
            </w:r>
          </w:p>
        </w:tc>
        <w:tc>
          <w:tcPr>
            <w:tcW w:w="1255" w:type="dxa"/>
          </w:tcPr>
          <w:p w14:paraId="6BF480A5" w14:textId="46DC3F11" w:rsidR="00B96D5B" w:rsidRPr="00F17BD7" w:rsidRDefault="00B96D5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500</w:t>
            </w:r>
          </w:p>
        </w:tc>
      </w:tr>
      <w:tr w:rsidR="00B96D5B" w:rsidRPr="00F17BD7" w14:paraId="4920CD96" w14:textId="77777777" w:rsidTr="00344776">
        <w:tc>
          <w:tcPr>
            <w:tcW w:w="7285" w:type="dxa"/>
          </w:tcPr>
          <w:p w14:paraId="09709F64" w14:textId="01A1A4C8" w:rsidR="00B96D5B" w:rsidRPr="00F17BD7" w:rsidRDefault="00B96D5B"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Cyanuric Fluoride</w:t>
            </w:r>
          </w:p>
        </w:tc>
        <w:tc>
          <w:tcPr>
            <w:tcW w:w="1530" w:type="dxa"/>
          </w:tcPr>
          <w:p w14:paraId="409F7640" w14:textId="04E1E6CA" w:rsidR="00B96D5B" w:rsidRPr="00F17BD7" w:rsidRDefault="00B96D5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675-14-9</w:t>
            </w:r>
          </w:p>
        </w:tc>
        <w:tc>
          <w:tcPr>
            <w:tcW w:w="1255" w:type="dxa"/>
          </w:tcPr>
          <w:p w14:paraId="4088548F" w14:textId="72538D25" w:rsidR="00B96D5B" w:rsidRPr="00F17BD7" w:rsidRDefault="00B96D5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100</w:t>
            </w:r>
          </w:p>
        </w:tc>
      </w:tr>
      <w:tr w:rsidR="00B96D5B" w:rsidRPr="00F17BD7" w14:paraId="410230DF" w14:textId="77777777" w:rsidTr="00344776">
        <w:tc>
          <w:tcPr>
            <w:tcW w:w="7285" w:type="dxa"/>
          </w:tcPr>
          <w:p w14:paraId="736D2577" w14:textId="57BD9A04" w:rsidR="00B96D5B" w:rsidRPr="00F17BD7" w:rsidRDefault="00B96D5B" w:rsidP="003447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Diastole Peroxide (concentration</w:t>
            </w:r>
            <w:r w:rsidRPr="00F17BD7">
              <w:rPr>
                <w:rFonts w:asciiTheme="minorHAnsi" w:hAnsiTheme="minorHAnsi" w:cstheme="minorHAnsi"/>
                <w:color w:val="333333"/>
                <w:lang w:bidi="ar-SA"/>
              </w:rPr>
              <w:t xml:space="preserve"> </w:t>
            </w:r>
            <w:r w:rsidRPr="0060638C">
              <w:rPr>
                <w:rFonts w:asciiTheme="minorHAnsi" w:hAnsiTheme="minorHAnsi" w:cstheme="minorHAnsi"/>
                <w:color w:val="333333"/>
                <w:lang w:bidi="ar-SA"/>
              </w:rPr>
              <w:t>greater than 70 percent)</w:t>
            </w:r>
          </w:p>
        </w:tc>
        <w:tc>
          <w:tcPr>
            <w:tcW w:w="1530" w:type="dxa"/>
          </w:tcPr>
          <w:p w14:paraId="3D433CC4" w14:textId="1015AD4E" w:rsidR="00B96D5B" w:rsidRPr="00F17BD7" w:rsidRDefault="00B96D5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110-22-5</w:t>
            </w:r>
          </w:p>
        </w:tc>
        <w:tc>
          <w:tcPr>
            <w:tcW w:w="1255" w:type="dxa"/>
          </w:tcPr>
          <w:p w14:paraId="577F12D4" w14:textId="681E6F46" w:rsidR="00B96D5B" w:rsidRPr="00F17BD7" w:rsidRDefault="00B96D5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5000</w:t>
            </w:r>
          </w:p>
        </w:tc>
      </w:tr>
      <w:tr w:rsidR="00B96D5B" w:rsidRPr="00F17BD7" w14:paraId="3DBC1318" w14:textId="77777777" w:rsidTr="00344776">
        <w:tc>
          <w:tcPr>
            <w:tcW w:w="7285" w:type="dxa"/>
          </w:tcPr>
          <w:p w14:paraId="613761C7" w14:textId="14F5A905" w:rsidR="00B96D5B" w:rsidRPr="00F17BD7" w:rsidRDefault="00B96D5B"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Diazomethane</w:t>
            </w:r>
          </w:p>
        </w:tc>
        <w:tc>
          <w:tcPr>
            <w:tcW w:w="1530" w:type="dxa"/>
          </w:tcPr>
          <w:p w14:paraId="24AEFA98" w14:textId="09E95C21" w:rsidR="00B96D5B" w:rsidRPr="00F17BD7" w:rsidRDefault="00B96D5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334-88-3</w:t>
            </w:r>
          </w:p>
        </w:tc>
        <w:tc>
          <w:tcPr>
            <w:tcW w:w="1255" w:type="dxa"/>
          </w:tcPr>
          <w:p w14:paraId="67D050E3" w14:textId="324DC3EF" w:rsidR="00B96D5B" w:rsidRPr="00F17BD7" w:rsidRDefault="00B96D5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500</w:t>
            </w:r>
          </w:p>
        </w:tc>
      </w:tr>
      <w:tr w:rsidR="00B96D5B" w:rsidRPr="00F17BD7" w14:paraId="04F5750D" w14:textId="77777777" w:rsidTr="00344776">
        <w:tc>
          <w:tcPr>
            <w:tcW w:w="7285" w:type="dxa"/>
          </w:tcPr>
          <w:p w14:paraId="1AE0508F" w14:textId="799A711B" w:rsidR="00B96D5B" w:rsidRPr="00F17BD7" w:rsidRDefault="00B96D5B"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Dibenzoyl Peroxide</w:t>
            </w:r>
          </w:p>
        </w:tc>
        <w:tc>
          <w:tcPr>
            <w:tcW w:w="1530" w:type="dxa"/>
          </w:tcPr>
          <w:p w14:paraId="2A7F2E48" w14:textId="10CF56E6" w:rsidR="00B96D5B" w:rsidRPr="00F17BD7" w:rsidRDefault="00B96D5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94-36-0</w:t>
            </w:r>
          </w:p>
        </w:tc>
        <w:tc>
          <w:tcPr>
            <w:tcW w:w="1255" w:type="dxa"/>
          </w:tcPr>
          <w:p w14:paraId="6C1F39B3" w14:textId="34E22EB7" w:rsidR="00B96D5B" w:rsidRPr="00F17BD7" w:rsidRDefault="00B96D5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7500</w:t>
            </w:r>
          </w:p>
        </w:tc>
      </w:tr>
      <w:tr w:rsidR="00B96D5B" w:rsidRPr="00F17BD7" w14:paraId="0306633D" w14:textId="77777777" w:rsidTr="00344776">
        <w:tc>
          <w:tcPr>
            <w:tcW w:w="7285" w:type="dxa"/>
          </w:tcPr>
          <w:p w14:paraId="05ED359C" w14:textId="2CD17F33" w:rsidR="00B96D5B" w:rsidRPr="00F17BD7" w:rsidRDefault="00B96D5B"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lastRenderedPageBreak/>
              <w:t>Diborane</w:t>
            </w:r>
          </w:p>
        </w:tc>
        <w:tc>
          <w:tcPr>
            <w:tcW w:w="1530" w:type="dxa"/>
          </w:tcPr>
          <w:p w14:paraId="782E56F1" w14:textId="024D4900" w:rsidR="00B96D5B" w:rsidRPr="00F17BD7" w:rsidRDefault="00B96D5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19287-45-7</w:t>
            </w:r>
          </w:p>
        </w:tc>
        <w:tc>
          <w:tcPr>
            <w:tcW w:w="1255" w:type="dxa"/>
          </w:tcPr>
          <w:p w14:paraId="24CA6160" w14:textId="02817002" w:rsidR="00B96D5B" w:rsidRPr="00F17BD7" w:rsidRDefault="00B96D5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100</w:t>
            </w:r>
          </w:p>
        </w:tc>
      </w:tr>
      <w:tr w:rsidR="00B96D5B" w:rsidRPr="00F17BD7" w14:paraId="1C98178D" w14:textId="77777777" w:rsidTr="00344776">
        <w:tc>
          <w:tcPr>
            <w:tcW w:w="7285" w:type="dxa"/>
          </w:tcPr>
          <w:p w14:paraId="2CEC63B3" w14:textId="4B8AE9FE" w:rsidR="00B96D5B" w:rsidRPr="00F17BD7" w:rsidRDefault="00B96D5B"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Dibutyl Peroxide (Tertiary)</w:t>
            </w:r>
          </w:p>
        </w:tc>
        <w:tc>
          <w:tcPr>
            <w:tcW w:w="1530" w:type="dxa"/>
          </w:tcPr>
          <w:p w14:paraId="03B99C14" w14:textId="0BA02C83" w:rsidR="00B96D5B" w:rsidRPr="00F17BD7" w:rsidRDefault="00B96D5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110-05-4</w:t>
            </w:r>
          </w:p>
        </w:tc>
        <w:tc>
          <w:tcPr>
            <w:tcW w:w="1255" w:type="dxa"/>
          </w:tcPr>
          <w:p w14:paraId="02A55AC6" w14:textId="322EA224" w:rsidR="00B96D5B" w:rsidRPr="00F17BD7" w:rsidRDefault="00B96D5B"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5000</w:t>
            </w:r>
          </w:p>
        </w:tc>
      </w:tr>
      <w:tr w:rsidR="00B96D5B" w:rsidRPr="00F17BD7" w14:paraId="463A31DA" w14:textId="77777777" w:rsidTr="00344776">
        <w:tc>
          <w:tcPr>
            <w:tcW w:w="7285" w:type="dxa"/>
          </w:tcPr>
          <w:p w14:paraId="5D32EE2E" w14:textId="1E36AD72" w:rsidR="00B96D5B" w:rsidRPr="00F17BD7" w:rsidRDefault="00B96D5B"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proofErr w:type="spellStart"/>
            <w:r w:rsidRPr="0060638C">
              <w:rPr>
                <w:rFonts w:asciiTheme="minorHAnsi" w:hAnsiTheme="minorHAnsi" w:cstheme="minorHAnsi"/>
                <w:color w:val="333333"/>
                <w:lang w:bidi="ar-SA"/>
              </w:rPr>
              <w:t>Dichloro</w:t>
            </w:r>
            <w:proofErr w:type="spellEnd"/>
            <w:r w:rsidRPr="0060638C">
              <w:rPr>
                <w:rFonts w:asciiTheme="minorHAnsi" w:hAnsiTheme="minorHAnsi" w:cstheme="minorHAnsi"/>
                <w:color w:val="333333"/>
                <w:lang w:bidi="ar-SA"/>
              </w:rPr>
              <w:t xml:space="preserve"> Acetylene</w:t>
            </w:r>
          </w:p>
        </w:tc>
        <w:tc>
          <w:tcPr>
            <w:tcW w:w="1530" w:type="dxa"/>
          </w:tcPr>
          <w:p w14:paraId="05E84005" w14:textId="67AE34DC" w:rsidR="00B96D5B" w:rsidRPr="00F17BD7" w:rsidRDefault="00284F9D"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7572-29-4</w:t>
            </w:r>
          </w:p>
        </w:tc>
        <w:tc>
          <w:tcPr>
            <w:tcW w:w="1255" w:type="dxa"/>
          </w:tcPr>
          <w:p w14:paraId="39ECA31C" w14:textId="57643BD0" w:rsidR="00B96D5B" w:rsidRPr="00F17BD7" w:rsidRDefault="00284F9D"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250</w:t>
            </w:r>
          </w:p>
        </w:tc>
      </w:tr>
      <w:tr w:rsidR="00B96D5B" w:rsidRPr="00F17BD7" w14:paraId="6EDFEA42" w14:textId="77777777" w:rsidTr="00344776">
        <w:tc>
          <w:tcPr>
            <w:tcW w:w="7285" w:type="dxa"/>
          </w:tcPr>
          <w:p w14:paraId="22DA91A6" w14:textId="4530BCA4" w:rsidR="00B96D5B" w:rsidRPr="00F17BD7" w:rsidRDefault="00284F9D"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proofErr w:type="spellStart"/>
            <w:r w:rsidRPr="0060638C">
              <w:rPr>
                <w:rFonts w:asciiTheme="minorHAnsi" w:hAnsiTheme="minorHAnsi" w:cstheme="minorHAnsi"/>
                <w:color w:val="333333"/>
                <w:lang w:bidi="ar-SA"/>
              </w:rPr>
              <w:t>Dichlorosilane</w:t>
            </w:r>
            <w:proofErr w:type="spellEnd"/>
          </w:p>
        </w:tc>
        <w:tc>
          <w:tcPr>
            <w:tcW w:w="1530" w:type="dxa"/>
          </w:tcPr>
          <w:p w14:paraId="36125935" w14:textId="7907E58B" w:rsidR="00B96D5B" w:rsidRPr="00F17BD7" w:rsidRDefault="00284F9D"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4109-96-0</w:t>
            </w:r>
          </w:p>
        </w:tc>
        <w:tc>
          <w:tcPr>
            <w:tcW w:w="1255" w:type="dxa"/>
          </w:tcPr>
          <w:p w14:paraId="78F5202A" w14:textId="4BCD43BD" w:rsidR="00B96D5B" w:rsidRPr="00F17BD7" w:rsidRDefault="00284F9D"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2500</w:t>
            </w:r>
          </w:p>
        </w:tc>
      </w:tr>
      <w:tr w:rsidR="00B96D5B" w:rsidRPr="00F17BD7" w14:paraId="3F781C74" w14:textId="77777777" w:rsidTr="00344776">
        <w:tc>
          <w:tcPr>
            <w:tcW w:w="7285" w:type="dxa"/>
          </w:tcPr>
          <w:p w14:paraId="7E254838" w14:textId="1D8ED601" w:rsidR="00B96D5B" w:rsidRPr="00F17BD7" w:rsidRDefault="00284F9D"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Diethylzinc</w:t>
            </w:r>
          </w:p>
        </w:tc>
        <w:tc>
          <w:tcPr>
            <w:tcW w:w="1530" w:type="dxa"/>
          </w:tcPr>
          <w:p w14:paraId="77509250" w14:textId="01BACB61" w:rsidR="00B96D5B" w:rsidRPr="00F17BD7" w:rsidRDefault="00284F9D"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557-20-0</w:t>
            </w:r>
          </w:p>
        </w:tc>
        <w:tc>
          <w:tcPr>
            <w:tcW w:w="1255" w:type="dxa"/>
          </w:tcPr>
          <w:p w14:paraId="6909FE92" w14:textId="6B987A78" w:rsidR="00B96D5B" w:rsidRPr="00F17BD7" w:rsidRDefault="00284F9D"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10000</w:t>
            </w:r>
          </w:p>
        </w:tc>
      </w:tr>
      <w:tr w:rsidR="00B96D5B" w:rsidRPr="00F17BD7" w14:paraId="7DB71A15" w14:textId="77777777" w:rsidTr="00344776">
        <w:tc>
          <w:tcPr>
            <w:tcW w:w="7285" w:type="dxa"/>
          </w:tcPr>
          <w:p w14:paraId="6580050C" w14:textId="456F0D6A" w:rsidR="00B96D5B" w:rsidRPr="00F17BD7" w:rsidRDefault="00284F9D"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proofErr w:type="spellStart"/>
            <w:r w:rsidRPr="0060638C">
              <w:rPr>
                <w:rFonts w:asciiTheme="minorHAnsi" w:hAnsiTheme="minorHAnsi" w:cstheme="minorHAnsi"/>
                <w:color w:val="333333"/>
                <w:lang w:bidi="ar-SA"/>
              </w:rPr>
              <w:t>Diisopropyl</w:t>
            </w:r>
            <w:proofErr w:type="spellEnd"/>
            <w:r w:rsidRPr="0060638C">
              <w:rPr>
                <w:rFonts w:asciiTheme="minorHAnsi" w:hAnsiTheme="minorHAnsi" w:cstheme="minorHAnsi"/>
                <w:color w:val="333333"/>
                <w:lang w:bidi="ar-SA"/>
              </w:rPr>
              <w:t xml:space="preserve"> </w:t>
            </w:r>
            <w:proofErr w:type="spellStart"/>
            <w:r w:rsidRPr="0060638C">
              <w:rPr>
                <w:rFonts w:asciiTheme="minorHAnsi" w:hAnsiTheme="minorHAnsi" w:cstheme="minorHAnsi"/>
                <w:color w:val="333333"/>
                <w:lang w:bidi="ar-SA"/>
              </w:rPr>
              <w:t>Peroxydicarbonate</w:t>
            </w:r>
            <w:proofErr w:type="spellEnd"/>
          </w:p>
        </w:tc>
        <w:tc>
          <w:tcPr>
            <w:tcW w:w="1530" w:type="dxa"/>
          </w:tcPr>
          <w:p w14:paraId="7B4E98C3" w14:textId="2A9E5066" w:rsidR="00B96D5B" w:rsidRPr="00F17BD7" w:rsidRDefault="00284F9D"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105-64-6</w:t>
            </w:r>
          </w:p>
        </w:tc>
        <w:tc>
          <w:tcPr>
            <w:tcW w:w="1255" w:type="dxa"/>
          </w:tcPr>
          <w:p w14:paraId="11477744" w14:textId="35930D04" w:rsidR="00B96D5B" w:rsidRPr="00F17BD7" w:rsidRDefault="00284F9D"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7500</w:t>
            </w:r>
          </w:p>
        </w:tc>
      </w:tr>
      <w:tr w:rsidR="00B96D5B" w:rsidRPr="00F17BD7" w14:paraId="48D85C97" w14:textId="77777777" w:rsidTr="00344776">
        <w:tc>
          <w:tcPr>
            <w:tcW w:w="7285" w:type="dxa"/>
          </w:tcPr>
          <w:p w14:paraId="56F6C3D0" w14:textId="6C40213C" w:rsidR="00B96D5B" w:rsidRPr="00F17BD7" w:rsidRDefault="00284F9D"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proofErr w:type="spellStart"/>
            <w:r w:rsidRPr="0060638C">
              <w:rPr>
                <w:rFonts w:asciiTheme="minorHAnsi" w:hAnsiTheme="minorHAnsi" w:cstheme="minorHAnsi"/>
                <w:color w:val="333333"/>
                <w:lang w:bidi="ar-SA"/>
              </w:rPr>
              <w:t>Dilauroyl</w:t>
            </w:r>
            <w:proofErr w:type="spellEnd"/>
            <w:r w:rsidRPr="0060638C">
              <w:rPr>
                <w:rFonts w:asciiTheme="minorHAnsi" w:hAnsiTheme="minorHAnsi" w:cstheme="minorHAnsi"/>
                <w:color w:val="333333"/>
                <w:lang w:bidi="ar-SA"/>
              </w:rPr>
              <w:t xml:space="preserve"> Peroxide</w:t>
            </w:r>
          </w:p>
        </w:tc>
        <w:tc>
          <w:tcPr>
            <w:tcW w:w="1530" w:type="dxa"/>
          </w:tcPr>
          <w:p w14:paraId="53C2DF3F" w14:textId="24779AAF" w:rsidR="00B96D5B" w:rsidRPr="00F17BD7" w:rsidRDefault="00284F9D"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105-74-8</w:t>
            </w:r>
          </w:p>
        </w:tc>
        <w:tc>
          <w:tcPr>
            <w:tcW w:w="1255" w:type="dxa"/>
          </w:tcPr>
          <w:p w14:paraId="75FB682C" w14:textId="552BF7EA" w:rsidR="00B96D5B" w:rsidRPr="00F17BD7" w:rsidRDefault="00284F9D"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7500</w:t>
            </w:r>
          </w:p>
        </w:tc>
      </w:tr>
      <w:tr w:rsidR="00B96D5B" w:rsidRPr="00F17BD7" w14:paraId="49833530" w14:textId="77777777" w:rsidTr="00344776">
        <w:tc>
          <w:tcPr>
            <w:tcW w:w="7285" w:type="dxa"/>
          </w:tcPr>
          <w:p w14:paraId="0AD21461" w14:textId="5852545C" w:rsidR="00B96D5B" w:rsidRPr="00F17BD7" w:rsidRDefault="00284F9D"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proofErr w:type="spellStart"/>
            <w:r w:rsidRPr="0060638C">
              <w:rPr>
                <w:rFonts w:asciiTheme="minorHAnsi" w:hAnsiTheme="minorHAnsi" w:cstheme="minorHAnsi"/>
                <w:color w:val="333333"/>
                <w:lang w:bidi="ar-SA"/>
              </w:rPr>
              <w:t>Dimethyldichlorosilane</w:t>
            </w:r>
            <w:proofErr w:type="spellEnd"/>
          </w:p>
        </w:tc>
        <w:tc>
          <w:tcPr>
            <w:tcW w:w="1530" w:type="dxa"/>
          </w:tcPr>
          <w:p w14:paraId="38648D4E" w14:textId="356DBD28" w:rsidR="00B96D5B" w:rsidRPr="00F17BD7" w:rsidRDefault="00284F9D"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75-78-5</w:t>
            </w:r>
          </w:p>
        </w:tc>
        <w:tc>
          <w:tcPr>
            <w:tcW w:w="1255" w:type="dxa"/>
          </w:tcPr>
          <w:p w14:paraId="048DA86E" w14:textId="521AFD4F" w:rsidR="00B96D5B" w:rsidRPr="00F17BD7" w:rsidRDefault="00284F9D"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1000</w:t>
            </w:r>
          </w:p>
        </w:tc>
      </w:tr>
      <w:tr w:rsidR="00B96D5B" w:rsidRPr="00F17BD7" w14:paraId="3BF905E7" w14:textId="77777777" w:rsidTr="00344776">
        <w:tc>
          <w:tcPr>
            <w:tcW w:w="7285" w:type="dxa"/>
          </w:tcPr>
          <w:p w14:paraId="4EE96411" w14:textId="34DED30D" w:rsidR="00B96D5B" w:rsidRPr="00F17BD7" w:rsidRDefault="00284F9D"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Dimethylhydrazine, 1,1-</w:t>
            </w:r>
          </w:p>
        </w:tc>
        <w:tc>
          <w:tcPr>
            <w:tcW w:w="1530" w:type="dxa"/>
          </w:tcPr>
          <w:p w14:paraId="6AB0B07F" w14:textId="48E9849D" w:rsidR="00B96D5B" w:rsidRPr="00F17BD7" w:rsidRDefault="00284F9D"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57-14-7</w:t>
            </w:r>
          </w:p>
        </w:tc>
        <w:tc>
          <w:tcPr>
            <w:tcW w:w="1255" w:type="dxa"/>
          </w:tcPr>
          <w:p w14:paraId="176FED8D" w14:textId="5DEF7979" w:rsidR="00B96D5B" w:rsidRPr="00F17BD7" w:rsidRDefault="00284F9D"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1000</w:t>
            </w:r>
          </w:p>
        </w:tc>
      </w:tr>
      <w:tr w:rsidR="00764AB0" w:rsidRPr="00F17BD7" w14:paraId="6E8BE600" w14:textId="77777777" w:rsidTr="00344776">
        <w:tc>
          <w:tcPr>
            <w:tcW w:w="7285" w:type="dxa"/>
          </w:tcPr>
          <w:p w14:paraId="311186FD" w14:textId="3D4E4D01" w:rsidR="00764AB0" w:rsidRPr="00F17BD7" w:rsidRDefault="00764AB0"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Dimethylamine, Anhydrous</w:t>
            </w:r>
          </w:p>
        </w:tc>
        <w:tc>
          <w:tcPr>
            <w:tcW w:w="1530" w:type="dxa"/>
          </w:tcPr>
          <w:p w14:paraId="08745C40" w14:textId="0613CA55" w:rsidR="00764AB0" w:rsidRPr="00F17BD7" w:rsidRDefault="00764AB0"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124-40-3</w:t>
            </w:r>
          </w:p>
        </w:tc>
        <w:tc>
          <w:tcPr>
            <w:tcW w:w="1255" w:type="dxa"/>
          </w:tcPr>
          <w:p w14:paraId="7303A989" w14:textId="4186C566" w:rsidR="00764AB0" w:rsidRPr="00F17BD7" w:rsidRDefault="00764AB0"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2500</w:t>
            </w:r>
          </w:p>
        </w:tc>
      </w:tr>
      <w:tr w:rsidR="00764AB0" w:rsidRPr="00F17BD7" w14:paraId="5F2FD016" w14:textId="77777777" w:rsidTr="00344776">
        <w:tc>
          <w:tcPr>
            <w:tcW w:w="7285" w:type="dxa"/>
          </w:tcPr>
          <w:p w14:paraId="2CF9C1F7" w14:textId="7B62CE2B" w:rsidR="00764AB0" w:rsidRPr="00F17BD7" w:rsidRDefault="00764AB0"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2,4-Dinitroaniline</w:t>
            </w:r>
          </w:p>
        </w:tc>
        <w:tc>
          <w:tcPr>
            <w:tcW w:w="1530" w:type="dxa"/>
          </w:tcPr>
          <w:p w14:paraId="0492E43F" w14:textId="734A2165" w:rsidR="00764AB0" w:rsidRPr="00F17BD7" w:rsidRDefault="00764AB0"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97-02-9</w:t>
            </w:r>
          </w:p>
        </w:tc>
        <w:tc>
          <w:tcPr>
            <w:tcW w:w="1255" w:type="dxa"/>
          </w:tcPr>
          <w:p w14:paraId="124AEB41" w14:textId="2682DD13" w:rsidR="00764AB0" w:rsidRPr="00F17BD7" w:rsidRDefault="00764AB0"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5000</w:t>
            </w:r>
          </w:p>
        </w:tc>
      </w:tr>
      <w:tr w:rsidR="00764AB0" w:rsidRPr="00F17BD7" w14:paraId="2493584B" w14:textId="77777777" w:rsidTr="00344776">
        <w:tc>
          <w:tcPr>
            <w:tcW w:w="7285" w:type="dxa"/>
          </w:tcPr>
          <w:p w14:paraId="4976727A" w14:textId="56DD1798" w:rsidR="00764AB0" w:rsidRPr="00F17BD7" w:rsidRDefault="00764AB0"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Ethyl Methyl Ketone Peroxide (also</w:t>
            </w:r>
            <w:r w:rsidRPr="00F17BD7">
              <w:rPr>
                <w:rFonts w:asciiTheme="minorHAnsi" w:hAnsiTheme="minorHAnsi" w:cstheme="minorHAnsi"/>
                <w:color w:val="333333"/>
                <w:lang w:bidi="ar-SA"/>
              </w:rPr>
              <w:t xml:space="preserve"> </w:t>
            </w:r>
            <w:r w:rsidRPr="0060638C">
              <w:rPr>
                <w:rFonts w:asciiTheme="minorHAnsi" w:hAnsiTheme="minorHAnsi" w:cstheme="minorHAnsi"/>
                <w:color w:val="333333"/>
                <w:lang w:bidi="ar-SA"/>
              </w:rPr>
              <w:t>Methyl Ethyl Ketone Peroxide;</w:t>
            </w:r>
            <w:r w:rsidRPr="00F17BD7">
              <w:rPr>
                <w:rFonts w:asciiTheme="minorHAnsi" w:hAnsiTheme="minorHAnsi" w:cstheme="minorHAnsi"/>
                <w:color w:val="333333"/>
                <w:lang w:bidi="ar-SA"/>
              </w:rPr>
              <w:t xml:space="preserve"> </w:t>
            </w:r>
            <w:r w:rsidR="00344776">
              <w:rPr>
                <w:rFonts w:asciiTheme="minorHAnsi" w:hAnsiTheme="minorHAnsi" w:cstheme="minorHAnsi"/>
                <w:color w:val="333333"/>
                <w:lang w:bidi="ar-SA"/>
              </w:rPr>
              <w:t>c</w:t>
            </w:r>
            <w:r w:rsidRPr="0060638C">
              <w:rPr>
                <w:rFonts w:asciiTheme="minorHAnsi" w:hAnsiTheme="minorHAnsi" w:cstheme="minorHAnsi"/>
                <w:color w:val="333333"/>
                <w:lang w:bidi="ar-SA"/>
              </w:rPr>
              <w:t>oncentration greater than 60 percent</w:t>
            </w:r>
            <w:r w:rsidRPr="00F17BD7">
              <w:rPr>
                <w:rFonts w:asciiTheme="minorHAnsi" w:hAnsiTheme="minorHAnsi" w:cstheme="minorHAnsi"/>
                <w:color w:val="333333"/>
                <w:lang w:bidi="ar-SA"/>
              </w:rPr>
              <w:t>)</w:t>
            </w:r>
            <w:r w:rsidRPr="0060638C">
              <w:rPr>
                <w:rFonts w:asciiTheme="minorHAnsi" w:hAnsiTheme="minorHAnsi" w:cstheme="minorHAnsi"/>
                <w:color w:val="333333"/>
                <w:lang w:bidi="ar-SA"/>
              </w:rPr>
              <w:t xml:space="preserve">  </w:t>
            </w:r>
          </w:p>
        </w:tc>
        <w:tc>
          <w:tcPr>
            <w:tcW w:w="1530" w:type="dxa"/>
          </w:tcPr>
          <w:p w14:paraId="60127E4C" w14:textId="3529EAB9" w:rsidR="00764AB0" w:rsidRPr="00F17BD7" w:rsidRDefault="00764AB0"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1338-23-4</w:t>
            </w:r>
          </w:p>
        </w:tc>
        <w:tc>
          <w:tcPr>
            <w:tcW w:w="1255" w:type="dxa"/>
          </w:tcPr>
          <w:p w14:paraId="40840A7E" w14:textId="28A930AD" w:rsidR="00764AB0" w:rsidRPr="00F17BD7" w:rsidRDefault="00764AB0"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5000</w:t>
            </w:r>
          </w:p>
        </w:tc>
      </w:tr>
      <w:tr w:rsidR="00764AB0" w:rsidRPr="00F17BD7" w14:paraId="761158BE" w14:textId="77777777" w:rsidTr="00344776">
        <w:tc>
          <w:tcPr>
            <w:tcW w:w="7285" w:type="dxa"/>
          </w:tcPr>
          <w:p w14:paraId="2AD22BAD" w14:textId="33E5151B" w:rsidR="00764AB0" w:rsidRPr="00F17BD7" w:rsidRDefault="00764AB0"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Ethyl Nitrite</w:t>
            </w:r>
          </w:p>
        </w:tc>
        <w:tc>
          <w:tcPr>
            <w:tcW w:w="1530" w:type="dxa"/>
          </w:tcPr>
          <w:p w14:paraId="5BE25CFE" w14:textId="467F0581" w:rsidR="00764AB0" w:rsidRPr="00F17BD7" w:rsidRDefault="00764AB0"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109-95-5</w:t>
            </w:r>
          </w:p>
        </w:tc>
        <w:tc>
          <w:tcPr>
            <w:tcW w:w="1255" w:type="dxa"/>
          </w:tcPr>
          <w:p w14:paraId="1616719D" w14:textId="0A6479F5" w:rsidR="00764AB0" w:rsidRPr="00F17BD7" w:rsidRDefault="00764AB0"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5000</w:t>
            </w:r>
          </w:p>
        </w:tc>
      </w:tr>
      <w:tr w:rsidR="00764AB0" w:rsidRPr="00F17BD7" w14:paraId="0B01D478" w14:textId="77777777" w:rsidTr="00344776">
        <w:tc>
          <w:tcPr>
            <w:tcW w:w="7285" w:type="dxa"/>
          </w:tcPr>
          <w:p w14:paraId="6696E484" w14:textId="280AC63C" w:rsidR="00764AB0" w:rsidRPr="00F17BD7" w:rsidRDefault="00764AB0"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Ethylamine</w:t>
            </w:r>
          </w:p>
        </w:tc>
        <w:tc>
          <w:tcPr>
            <w:tcW w:w="1530" w:type="dxa"/>
          </w:tcPr>
          <w:p w14:paraId="45C979C3" w14:textId="4D656407" w:rsidR="00764AB0" w:rsidRPr="00F17BD7" w:rsidRDefault="00764AB0"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75-04-7</w:t>
            </w:r>
          </w:p>
        </w:tc>
        <w:tc>
          <w:tcPr>
            <w:tcW w:w="1255" w:type="dxa"/>
          </w:tcPr>
          <w:p w14:paraId="5D511790" w14:textId="62743894" w:rsidR="00764AB0" w:rsidRPr="00F17BD7" w:rsidRDefault="00764AB0"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7500</w:t>
            </w:r>
          </w:p>
        </w:tc>
      </w:tr>
      <w:tr w:rsidR="00764AB0" w:rsidRPr="00F17BD7" w14:paraId="66E7B5FE" w14:textId="77777777" w:rsidTr="00344776">
        <w:tc>
          <w:tcPr>
            <w:tcW w:w="7285" w:type="dxa"/>
          </w:tcPr>
          <w:p w14:paraId="1DF74142" w14:textId="0AD2BA7E" w:rsidR="00764AB0" w:rsidRPr="00F17BD7" w:rsidRDefault="00764AB0"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Ethylene Fluorohydrin</w:t>
            </w:r>
          </w:p>
        </w:tc>
        <w:tc>
          <w:tcPr>
            <w:tcW w:w="1530" w:type="dxa"/>
          </w:tcPr>
          <w:p w14:paraId="318F48FC" w14:textId="647945DC" w:rsidR="00764AB0" w:rsidRPr="00F17BD7" w:rsidRDefault="00764AB0"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371-62-0</w:t>
            </w:r>
          </w:p>
        </w:tc>
        <w:tc>
          <w:tcPr>
            <w:tcW w:w="1255" w:type="dxa"/>
          </w:tcPr>
          <w:p w14:paraId="60EFB460" w14:textId="62795012" w:rsidR="00764AB0" w:rsidRPr="00F17BD7" w:rsidRDefault="00764AB0"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100</w:t>
            </w:r>
          </w:p>
        </w:tc>
      </w:tr>
      <w:tr w:rsidR="00764AB0" w:rsidRPr="00F17BD7" w14:paraId="38DF23E0" w14:textId="77777777" w:rsidTr="00344776">
        <w:tc>
          <w:tcPr>
            <w:tcW w:w="7285" w:type="dxa"/>
          </w:tcPr>
          <w:p w14:paraId="49E711E5" w14:textId="59CC9A3B" w:rsidR="00764AB0" w:rsidRPr="00F17BD7" w:rsidRDefault="00764AB0"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Ethylene Oxide</w:t>
            </w:r>
          </w:p>
        </w:tc>
        <w:tc>
          <w:tcPr>
            <w:tcW w:w="1530" w:type="dxa"/>
          </w:tcPr>
          <w:p w14:paraId="40A65BDB" w14:textId="2210C75D" w:rsidR="00764AB0" w:rsidRPr="00F17BD7" w:rsidRDefault="00764AB0"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75-21-8</w:t>
            </w:r>
          </w:p>
        </w:tc>
        <w:tc>
          <w:tcPr>
            <w:tcW w:w="1255" w:type="dxa"/>
          </w:tcPr>
          <w:p w14:paraId="491EACFC" w14:textId="125F80BF" w:rsidR="00764AB0" w:rsidRPr="00F17BD7" w:rsidRDefault="00764AB0"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5000</w:t>
            </w:r>
          </w:p>
        </w:tc>
      </w:tr>
      <w:tr w:rsidR="00764AB0" w:rsidRPr="00F17BD7" w14:paraId="762560C2" w14:textId="77777777" w:rsidTr="00344776">
        <w:tc>
          <w:tcPr>
            <w:tcW w:w="7285" w:type="dxa"/>
          </w:tcPr>
          <w:p w14:paraId="1784A52F" w14:textId="72E9B566" w:rsidR="00764AB0" w:rsidRPr="00F17BD7" w:rsidRDefault="00764AB0"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Ethyleneimine</w:t>
            </w:r>
          </w:p>
        </w:tc>
        <w:tc>
          <w:tcPr>
            <w:tcW w:w="1530" w:type="dxa"/>
          </w:tcPr>
          <w:p w14:paraId="56C1C08F" w14:textId="6C7F128D" w:rsidR="00764AB0" w:rsidRPr="00F17BD7" w:rsidRDefault="00764AB0"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151-56-4</w:t>
            </w:r>
          </w:p>
        </w:tc>
        <w:tc>
          <w:tcPr>
            <w:tcW w:w="1255" w:type="dxa"/>
          </w:tcPr>
          <w:p w14:paraId="62050889" w14:textId="2CE22C93" w:rsidR="00764AB0" w:rsidRPr="00F17BD7" w:rsidRDefault="00764AB0"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1000</w:t>
            </w:r>
          </w:p>
        </w:tc>
      </w:tr>
      <w:tr w:rsidR="00764AB0" w:rsidRPr="00F17BD7" w14:paraId="39085759" w14:textId="77777777" w:rsidTr="00344776">
        <w:tc>
          <w:tcPr>
            <w:tcW w:w="7285" w:type="dxa"/>
          </w:tcPr>
          <w:p w14:paraId="254D89F8" w14:textId="698BB829" w:rsidR="00764AB0" w:rsidRPr="00F17BD7" w:rsidRDefault="00764AB0"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Fluorine</w:t>
            </w:r>
          </w:p>
        </w:tc>
        <w:tc>
          <w:tcPr>
            <w:tcW w:w="1530" w:type="dxa"/>
          </w:tcPr>
          <w:p w14:paraId="2AB2BCB9" w14:textId="5585359B" w:rsidR="00764AB0" w:rsidRPr="00F17BD7" w:rsidRDefault="00764AB0"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7782-41-4</w:t>
            </w:r>
          </w:p>
        </w:tc>
        <w:tc>
          <w:tcPr>
            <w:tcW w:w="1255" w:type="dxa"/>
          </w:tcPr>
          <w:p w14:paraId="25FEBF94" w14:textId="020D71E0" w:rsidR="00764AB0" w:rsidRPr="00F17BD7" w:rsidRDefault="00764AB0"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1000</w:t>
            </w:r>
          </w:p>
        </w:tc>
      </w:tr>
      <w:tr w:rsidR="00764AB0" w:rsidRPr="00F17BD7" w14:paraId="664A27E2" w14:textId="77777777" w:rsidTr="00344776">
        <w:tc>
          <w:tcPr>
            <w:tcW w:w="7285" w:type="dxa"/>
          </w:tcPr>
          <w:p w14:paraId="147F7E69" w14:textId="72D55BC8" w:rsidR="00764AB0" w:rsidRPr="00F17BD7" w:rsidRDefault="00764AB0"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Formaldehyde (Formalin)</w:t>
            </w:r>
          </w:p>
        </w:tc>
        <w:tc>
          <w:tcPr>
            <w:tcW w:w="1530" w:type="dxa"/>
          </w:tcPr>
          <w:p w14:paraId="7A214F8B" w14:textId="1ACF58EF" w:rsidR="00764AB0" w:rsidRPr="00F17BD7" w:rsidRDefault="00764AB0"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50-00-0</w:t>
            </w:r>
          </w:p>
        </w:tc>
        <w:tc>
          <w:tcPr>
            <w:tcW w:w="1255" w:type="dxa"/>
          </w:tcPr>
          <w:p w14:paraId="6AF579AF" w14:textId="6D058D38" w:rsidR="00764AB0" w:rsidRPr="00F17BD7" w:rsidRDefault="00764AB0"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1000</w:t>
            </w:r>
          </w:p>
        </w:tc>
      </w:tr>
      <w:tr w:rsidR="00764AB0" w:rsidRPr="00F17BD7" w14:paraId="6668136C" w14:textId="77777777" w:rsidTr="00344776">
        <w:tc>
          <w:tcPr>
            <w:tcW w:w="7285" w:type="dxa"/>
          </w:tcPr>
          <w:p w14:paraId="01957A6C" w14:textId="51FBCDB1" w:rsidR="00764AB0" w:rsidRPr="00F17BD7" w:rsidRDefault="00764AB0"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Furan</w:t>
            </w:r>
          </w:p>
        </w:tc>
        <w:tc>
          <w:tcPr>
            <w:tcW w:w="1530" w:type="dxa"/>
          </w:tcPr>
          <w:p w14:paraId="5E863336" w14:textId="6CBFA310" w:rsidR="00764AB0" w:rsidRPr="00F17BD7" w:rsidRDefault="00764AB0"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110-00-9</w:t>
            </w:r>
          </w:p>
        </w:tc>
        <w:tc>
          <w:tcPr>
            <w:tcW w:w="1255" w:type="dxa"/>
          </w:tcPr>
          <w:p w14:paraId="5D677E60" w14:textId="6A318964" w:rsidR="00764AB0" w:rsidRPr="00F17BD7" w:rsidRDefault="00764AB0"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500</w:t>
            </w:r>
          </w:p>
        </w:tc>
      </w:tr>
      <w:tr w:rsidR="00764AB0" w:rsidRPr="00F17BD7" w14:paraId="66768144" w14:textId="77777777" w:rsidTr="00344776">
        <w:tc>
          <w:tcPr>
            <w:tcW w:w="7285" w:type="dxa"/>
          </w:tcPr>
          <w:p w14:paraId="34D1C263" w14:textId="65591B2B" w:rsidR="00764AB0" w:rsidRPr="00F17BD7" w:rsidRDefault="00764AB0"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Hexafluoroacetone</w:t>
            </w:r>
          </w:p>
        </w:tc>
        <w:tc>
          <w:tcPr>
            <w:tcW w:w="1530" w:type="dxa"/>
          </w:tcPr>
          <w:p w14:paraId="6E1B248E" w14:textId="629ED47D" w:rsidR="00764AB0" w:rsidRPr="00F17BD7" w:rsidRDefault="00764AB0"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684-16-2</w:t>
            </w:r>
          </w:p>
        </w:tc>
        <w:tc>
          <w:tcPr>
            <w:tcW w:w="1255" w:type="dxa"/>
          </w:tcPr>
          <w:p w14:paraId="22565E90" w14:textId="1D60C8ED" w:rsidR="00764AB0" w:rsidRPr="00F17BD7" w:rsidRDefault="00764AB0"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5000</w:t>
            </w:r>
          </w:p>
        </w:tc>
      </w:tr>
      <w:tr w:rsidR="00764AB0" w:rsidRPr="00F17BD7" w14:paraId="4F14FC5A" w14:textId="77777777" w:rsidTr="00344776">
        <w:tc>
          <w:tcPr>
            <w:tcW w:w="7285" w:type="dxa"/>
          </w:tcPr>
          <w:p w14:paraId="36CDD26C" w14:textId="6B15D9FE" w:rsidR="00764AB0" w:rsidRPr="00F17BD7" w:rsidRDefault="00764AB0"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Hydrochloric Acid, Anhydrous</w:t>
            </w:r>
          </w:p>
        </w:tc>
        <w:tc>
          <w:tcPr>
            <w:tcW w:w="1530" w:type="dxa"/>
          </w:tcPr>
          <w:p w14:paraId="110E4E95" w14:textId="42AB9A2E" w:rsidR="00764AB0" w:rsidRPr="00F17BD7" w:rsidRDefault="00764AB0"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7647-01-0</w:t>
            </w:r>
          </w:p>
        </w:tc>
        <w:tc>
          <w:tcPr>
            <w:tcW w:w="1255" w:type="dxa"/>
          </w:tcPr>
          <w:p w14:paraId="6CE95955" w14:textId="302ABC8C" w:rsidR="00764AB0" w:rsidRPr="00F17BD7" w:rsidRDefault="00764AB0"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5000</w:t>
            </w:r>
          </w:p>
        </w:tc>
      </w:tr>
      <w:tr w:rsidR="00764AB0" w:rsidRPr="00F17BD7" w14:paraId="23A79A8D" w14:textId="77777777" w:rsidTr="00344776">
        <w:tc>
          <w:tcPr>
            <w:tcW w:w="7285" w:type="dxa"/>
          </w:tcPr>
          <w:p w14:paraId="7106DC1C" w14:textId="343EE917" w:rsidR="00764AB0" w:rsidRPr="00F17BD7" w:rsidRDefault="00C91FE4"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Hydrofluoric Acid, Anhydrous</w:t>
            </w:r>
          </w:p>
        </w:tc>
        <w:tc>
          <w:tcPr>
            <w:tcW w:w="1530" w:type="dxa"/>
          </w:tcPr>
          <w:p w14:paraId="2F370AE5" w14:textId="7346A32D" w:rsidR="00764AB0" w:rsidRPr="00F17BD7" w:rsidRDefault="00C91FE4"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7664-39-3</w:t>
            </w:r>
          </w:p>
        </w:tc>
        <w:tc>
          <w:tcPr>
            <w:tcW w:w="1255" w:type="dxa"/>
          </w:tcPr>
          <w:p w14:paraId="6DA9BC3E" w14:textId="5CE36C7C" w:rsidR="00764AB0" w:rsidRPr="00F17BD7" w:rsidRDefault="00C91FE4"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1000</w:t>
            </w:r>
          </w:p>
        </w:tc>
      </w:tr>
      <w:tr w:rsidR="00C91FE4" w:rsidRPr="00F17BD7" w14:paraId="7A68C3F9" w14:textId="77777777" w:rsidTr="00344776">
        <w:tc>
          <w:tcPr>
            <w:tcW w:w="7285" w:type="dxa"/>
          </w:tcPr>
          <w:p w14:paraId="0B409181" w14:textId="78D11157" w:rsidR="00C91FE4" w:rsidRPr="00F17BD7" w:rsidRDefault="00C91FE4"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Hydrogen Bromide</w:t>
            </w:r>
          </w:p>
        </w:tc>
        <w:tc>
          <w:tcPr>
            <w:tcW w:w="1530" w:type="dxa"/>
          </w:tcPr>
          <w:p w14:paraId="471AAC93" w14:textId="44C40F18" w:rsidR="00C91FE4" w:rsidRPr="00F17BD7" w:rsidRDefault="00C91FE4"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10035-10-6</w:t>
            </w:r>
          </w:p>
        </w:tc>
        <w:tc>
          <w:tcPr>
            <w:tcW w:w="1255" w:type="dxa"/>
          </w:tcPr>
          <w:p w14:paraId="655B4B68" w14:textId="36A36239" w:rsidR="00C91FE4" w:rsidRPr="00F17BD7" w:rsidRDefault="00C91FE4"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5000</w:t>
            </w:r>
          </w:p>
        </w:tc>
      </w:tr>
      <w:tr w:rsidR="00C91FE4" w:rsidRPr="00F17BD7" w14:paraId="51C35770" w14:textId="77777777" w:rsidTr="00344776">
        <w:tc>
          <w:tcPr>
            <w:tcW w:w="7285" w:type="dxa"/>
          </w:tcPr>
          <w:p w14:paraId="08C30591" w14:textId="536A8BB6" w:rsidR="00C91FE4" w:rsidRPr="00F17BD7" w:rsidRDefault="00C91FE4"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Hydrogen Chloride</w:t>
            </w:r>
          </w:p>
        </w:tc>
        <w:tc>
          <w:tcPr>
            <w:tcW w:w="1530" w:type="dxa"/>
          </w:tcPr>
          <w:p w14:paraId="3CB92EBE" w14:textId="2E246844" w:rsidR="00C91FE4" w:rsidRPr="00F17BD7" w:rsidRDefault="00C91FE4"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7647-01-0</w:t>
            </w:r>
          </w:p>
        </w:tc>
        <w:tc>
          <w:tcPr>
            <w:tcW w:w="1255" w:type="dxa"/>
          </w:tcPr>
          <w:p w14:paraId="2743092A" w14:textId="181585E2" w:rsidR="00C91FE4" w:rsidRPr="00F17BD7" w:rsidRDefault="00C91FE4"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5000</w:t>
            </w:r>
          </w:p>
        </w:tc>
      </w:tr>
      <w:tr w:rsidR="00C91FE4" w:rsidRPr="00F17BD7" w14:paraId="6B68DEE6" w14:textId="77777777" w:rsidTr="00344776">
        <w:tc>
          <w:tcPr>
            <w:tcW w:w="7285" w:type="dxa"/>
          </w:tcPr>
          <w:p w14:paraId="35BC813B" w14:textId="77F7B6A7" w:rsidR="00C91FE4" w:rsidRPr="00F17BD7" w:rsidRDefault="00C91FE4"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Hydrogen Cyanide, Anhydrous</w:t>
            </w:r>
          </w:p>
        </w:tc>
        <w:tc>
          <w:tcPr>
            <w:tcW w:w="1530" w:type="dxa"/>
          </w:tcPr>
          <w:p w14:paraId="1BB67673" w14:textId="6D66F21F" w:rsidR="00C91FE4" w:rsidRPr="00F17BD7" w:rsidRDefault="00C91FE4"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74-90-8</w:t>
            </w:r>
          </w:p>
        </w:tc>
        <w:tc>
          <w:tcPr>
            <w:tcW w:w="1255" w:type="dxa"/>
          </w:tcPr>
          <w:p w14:paraId="41EAE53B" w14:textId="6FDA718B" w:rsidR="00C91FE4" w:rsidRPr="00F17BD7" w:rsidRDefault="00C91FE4"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1000</w:t>
            </w:r>
          </w:p>
        </w:tc>
      </w:tr>
      <w:tr w:rsidR="00C91FE4" w:rsidRPr="00F17BD7" w14:paraId="77033483" w14:textId="77777777" w:rsidTr="00344776">
        <w:tc>
          <w:tcPr>
            <w:tcW w:w="7285" w:type="dxa"/>
          </w:tcPr>
          <w:p w14:paraId="43BFC222" w14:textId="4468E1B0" w:rsidR="00C91FE4" w:rsidRPr="00F17BD7" w:rsidRDefault="00C91FE4"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Hydrogen Fluoride</w:t>
            </w:r>
          </w:p>
        </w:tc>
        <w:tc>
          <w:tcPr>
            <w:tcW w:w="1530" w:type="dxa"/>
          </w:tcPr>
          <w:p w14:paraId="2E876539" w14:textId="614FB713" w:rsidR="00C91FE4" w:rsidRPr="00F17BD7" w:rsidRDefault="00C91FE4"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7664-39-3</w:t>
            </w:r>
          </w:p>
        </w:tc>
        <w:tc>
          <w:tcPr>
            <w:tcW w:w="1255" w:type="dxa"/>
          </w:tcPr>
          <w:p w14:paraId="1B431181" w14:textId="48A569B7" w:rsidR="00C91FE4" w:rsidRPr="00F17BD7" w:rsidRDefault="00C91FE4"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1000</w:t>
            </w:r>
          </w:p>
        </w:tc>
      </w:tr>
      <w:tr w:rsidR="00C91FE4" w:rsidRPr="00F17BD7" w14:paraId="68AD273D" w14:textId="77777777" w:rsidTr="00344776">
        <w:tc>
          <w:tcPr>
            <w:tcW w:w="7285" w:type="dxa"/>
          </w:tcPr>
          <w:p w14:paraId="77D2D9AC" w14:textId="49CAEF81" w:rsidR="00C91FE4" w:rsidRPr="00F17BD7" w:rsidRDefault="00C91FE4"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Hydrogen Peroxide (52 percent by weight or greater)</w:t>
            </w:r>
          </w:p>
        </w:tc>
        <w:tc>
          <w:tcPr>
            <w:tcW w:w="1530" w:type="dxa"/>
          </w:tcPr>
          <w:p w14:paraId="6EF5A19A" w14:textId="5162EC39" w:rsidR="00C91FE4" w:rsidRPr="00F17BD7" w:rsidRDefault="00C91FE4"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7722-84-1</w:t>
            </w:r>
          </w:p>
        </w:tc>
        <w:tc>
          <w:tcPr>
            <w:tcW w:w="1255" w:type="dxa"/>
          </w:tcPr>
          <w:p w14:paraId="6045968A" w14:textId="3743BD4C" w:rsidR="00C91FE4" w:rsidRPr="00F17BD7" w:rsidRDefault="00C91FE4"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7500</w:t>
            </w:r>
          </w:p>
        </w:tc>
      </w:tr>
      <w:tr w:rsidR="00C91FE4" w:rsidRPr="00F17BD7" w14:paraId="61A96BB0" w14:textId="77777777" w:rsidTr="00344776">
        <w:tc>
          <w:tcPr>
            <w:tcW w:w="7285" w:type="dxa"/>
          </w:tcPr>
          <w:p w14:paraId="4592E5D1" w14:textId="7E8FEC2E" w:rsidR="00C91FE4" w:rsidRPr="00F17BD7" w:rsidRDefault="00C91FE4"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Hydrogen Selenide</w:t>
            </w:r>
          </w:p>
        </w:tc>
        <w:tc>
          <w:tcPr>
            <w:tcW w:w="1530" w:type="dxa"/>
          </w:tcPr>
          <w:p w14:paraId="2F8762FC" w14:textId="69FCCB4A" w:rsidR="00C91FE4" w:rsidRPr="00F17BD7" w:rsidRDefault="00C91FE4"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7783-07-5</w:t>
            </w:r>
          </w:p>
        </w:tc>
        <w:tc>
          <w:tcPr>
            <w:tcW w:w="1255" w:type="dxa"/>
          </w:tcPr>
          <w:p w14:paraId="77ED3223" w14:textId="494F9C69" w:rsidR="00C91FE4" w:rsidRPr="00F17BD7" w:rsidRDefault="00C91FE4"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150</w:t>
            </w:r>
          </w:p>
        </w:tc>
      </w:tr>
      <w:tr w:rsidR="00C91FE4" w:rsidRPr="00F17BD7" w14:paraId="52832A58" w14:textId="77777777" w:rsidTr="00344776">
        <w:tc>
          <w:tcPr>
            <w:tcW w:w="7285" w:type="dxa"/>
          </w:tcPr>
          <w:p w14:paraId="1A9DBF0F" w14:textId="2F8574C6" w:rsidR="00C91FE4" w:rsidRPr="00F17BD7" w:rsidRDefault="00C91FE4"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Hydrogen Sulfide</w:t>
            </w:r>
          </w:p>
        </w:tc>
        <w:tc>
          <w:tcPr>
            <w:tcW w:w="1530" w:type="dxa"/>
          </w:tcPr>
          <w:p w14:paraId="30B7539A" w14:textId="13B06C2D" w:rsidR="00C91FE4" w:rsidRPr="00F17BD7" w:rsidRDefault="00C91FE4"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7783-06-4</w:t>
            </w:r>
          </w:p>
        </w:tc>
        <w:tc>
          <w:tcPr>
            <w:tcW w:w="1255" w:type="dxa"/>
          </w:tcPr>
          <w:p w14:paraId="040F1AC8" w14:textId="6134C186" w:rsidR="00C91FE4" w:rsidRPr="00F17BD7" w:rsidRDefault="00C91FE4"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1500</w:t>
            </w:r>
          </w:p>
        </w:tc>
      </w:tr>
      <w:tr w:rsidR="00C91FE4" w:rsidRPr="00F17BD7" w14:paraId="62FC1E88" w14:textId="77777777" w:rsidTr="00344776">
        <w:tc>
          <w:tcPr>
            <w:tcW w:w="7285" w:type="dxa"/>
          </w:tcPr>
          <w:p w14:paraId="7C28B799" w14:textId="09D6C299" w:rsidR="00C91FE4" w:rsidRPr="00F17BD7" w:rsidRDefault="007F75F6"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Hydroxylamine</w:t>
            </w:r>
          </w:p>
        </w:tc>
        <w:tc>
          <w:tcPr>
            <w:tcW w:w="1530" w:type="dxa"/>
          </w:tcPr>
          <w:p w14:paraId="41186C3B" w14:textId="3E6F3C0B" w:rsidR="00C91FE4" w:rsidRPr="00F17BD7" w:rsidRDefault="007F75F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7803-49-8</w:t>
            </w:r>
          </w:p>
        </w:tc>
        <w:tc>
          <w:tcPr>
            <w:tcW w:w="1255" w:type="dxa"/>
          </w:tcPr>
          <w:p w14:paraId="60FCF2D1" w14:textId="4A0D4467" w:rsidR="00C91FE4" w:rsidRPr="00F17BD7" w:rsidRDefault="007F75F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2500</w:t>
            </w:r>
          </w:p>
        </w:tc>
      </w:tr>
      <w:tr w:rsidR="00C91FE4" w:rsidRPr="00F17BD7" w14:paraId="64C12939" w14:textId="77777777" w:rsidTr="00344776">
        <w:tc>
          <w:tcPr>
            <w:tcW w:w="7285" w:type="dxa"/>
          </w:tcPr>
          <w:p w14:paraId="5EEC1DA0" w14:textId="397A47D2" w:rsidR="00C91FE4" w:rsidRPr="00F17BD7" w:rsidRDefault="007F75F6"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Iron, Pentacarbonyl</w:t>
            </w:r>
          </w:p>
        </w:tc>
        <w:tc>
          <w:tcPr>
            <w:tcW w:w="1530" w:type="dxa"/>
          </w:tcPr>
          <w:p w14:paraId="2339734B" w14:textId="57984111" w:rsidR="00C91FE4" w:rsidRPr="00F17BD7" w:rsidRDefault="007F75F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13463-40-6</w:t>
            </w:r>
          </w:p>
        </w:tc>
        <w:tc>
          <w:tcPr>
            <w:tcW w:w="1255" w:type="dxa"/>
          </w:tcPr>
          <w:p w14:paraId="6E08DADC" w14:textId="35ECE67E" w:rsidR="00C91FE4" w:rsidRPr="00F17BD7" w:rsidRDefault="007F75F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250</w:t>
            </w:r>
          </w:p>
        </w:tc>
      </w:tr>
      <w:tr w:rsidR="007F75F6" w:rsidRPr="00F17BD7" w14:paraId="7EB8D20D" w14:textId="77777777" w:rsidTr="00344776">
        <w:tc>
          <w:tcPr>
            <w:tcW w:w="7285" w:type="dxa"/>
          </w:tcPr>
          <w:p w14:paraId="317CBC17" w14:textId="6160E142" w:rsidR="007F75F6" w:rsidRPr="00F17BD7" w:rsidRDefault="007F75F6"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proofErr w:type="spellStart"/>
            <w:r w:rsidRPr="0060638C">
              <w:rPr>
                <w:rFonts w:asciiTheme="minorHAnsi" w:hAnsiTheme="minorHAnsi" w:cstheme="minorHAnsi"/>
                <w:color w:val="333333"/>
                <w:lang w:bidi="ar-SA"/>
              </w:rPr>
              <w:t>Isopropylamine</w:t>
            </w:r>
            <w:proofErr w:type="spellEnd"/>
          </w:p>
        </w:tc>
        <w:tc>
          <w:tcPr>
            <w:tcW w:w="1530" w:type="dxa"/>
          </w:tcPr>
          <w:p w14:paraId="1948999F" w14:textId="75AED5C9" w:rsidR="007F75F6" w:rsidRPr="00F17BD7" w:rsidRDefault="007F75F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75-31-0</w:t>
            </w:r>
          </w:p>
        </w:tc>
        <w:tc>
          <w:tcPr>
            <w:tcW w:w="1255" w:type="dxa"/>
          </w:tcPr>
          <w:p w14:paraId="113A2562" w14:textId="3CA5E358" w:rsidR="007F75F6" w:rsidRPr="00F17BD7" w:rsidRDefault="007F75F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5000</w:t>
            </w:r>
          </w:p>
        </w:tc>
      </w:tr>
      <w:tr w:rsidR="007F75F6" w:rsidRPr="00F17BD7" w14:paraId="644AC507" w14:textId="77777777" w:rsidTr="00344776">
        <w:tc>
          <w:tcPr>
            <w:tcW w:w="7285" w:type="dxa"/>
          </w:tcPr>
          <w:p w14:paraId="1A5D31F5" w14:textId="44F31B7C" w:rsidR="007F75F6" w:rsidRPr="00F17BD7" w:rsidRDefault="007F75F6"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Ketene</w:t>
            </w:r>
          </w:p>
        </w:tc>
        <w:tc>
          <w:tcPr>
            <w:tcW w:w="1530" w:type="dxa"/>
          </w:tcPr>
          <w:p w14:paraId="04523D41" w14:textId="56AB37A2" w:rsidR="007F75F6" w:rsidRPr="00F17BD7" w:rsidRDefault="007F75F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463-51-4</w:t>
            </w:r>
          </w:p>
        </w:tc>
        <w:tc>
          <w:tcPr>
            <w:tcW w:w="1255" w:type="dxa"/>
          </w:tcPr>
          <w:p w14:paraId="62049165" w14:textId="3B91D048" w:rsidR="007F75F6" w:rsidRPr="00F17BD7" w:rsidRDefault="007F75F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100</w:t>
            </w:r>
          </w:p>
        </w:tc>
      </w:tr>
      <w:tr w:rsidR="007F75F6" w:rsidRPr="00F17BD7" w14:paraId="376CAE6F" w14:textId="77777777" w:rsidTr="00344776">
        <w:tc>
          <w:tcPr>
            <w:tcW w:w="7285" w:type="dxa"/>
          </w:tcPr>
          <w:p w14:paraId="41132F3A" w14:textId="0C5537FF" w:rsidR="007F75F6" w:rsidRPr="00F17BD7" w:rsidRDefault="007F75F6"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Methacrylaldehyde</w:t>
            </w:r>
          </w:p>
        </w:tc>
        <w:tc>
          <w:tcPr>
            <w:tcW w:w="1530" w:type="dxa"/>
          </w:tcPr>
          <w:p w14:paraId="18079286" w14:textId="60B69390" w:rsidR="007F75F6" w:rsidRPr="00F17BD7" w:rsidRDefault="007F75F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78-85-3</w:t>
            </w:r>
          </w:p>
        </w:tc>
        <w:tc>
          <w:tcPr>
            <w:tcW w:w="1255" w:type="dxa"/>
          </w:tcPr>
          <w:p w14:paraId="758CD8F9" w14:textId="47741640" w:rsidR="007F75F6" w:rsidRPr="00F17BD7" w:rsidRDefault="007F75F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1000</w:t>
            </w:r>
          </w:p>
        </w:tc>
      </w:tr>
      <w:tr w:rsidR="007F75F6" w:rsidRPr="00F17BD7" w14:paraId="38EF1F57" w14:textId="77777777" w:rsidTr="00344776">
        <w:tc>
          <w:tcPr>
            <w:tcW w:w="7285" w:type="dxa"/>
          </w:tcPr>
          <w:p w14:paraId="59E5FCB9" w14:textId="08B9A7AE" w:rsidR="007F75F6" w:rsidRPr="00F17BD7" w:rsidRDefault="007F75F6"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proofErr w:type="spellStart"/>
            <w:r w:rsidRPr="0060638C">
              <w:rPr>
                <w:rFonts w:asciiTheme="minorHAnsi" w:hAnsiTheme="minorHAnsi" w:cstheme="minorHAnsi"/>
                <w:color w:val="333333"/>
                <w:lang w:bidi="ar-SA"/>
              </w:rPr>
              <w:t>Methacryloyl</w:t>
            </w:r>
            <w:proofErr w:type="spellEnd"/>
            <w:r w:rsidRPr="0060638C">
              <w:rPr>
                <w:rFonts w:asciiTheme="minorHAnsi" w:hAnsiTheme="minorHAnsi" w:cstheme="minorHAnsi"/>
                <w:color w:val="333333"/>
                <w:lang w:bidi="ar-SA"/>
              </w:rPr>
              <w:t xml:space="preserve"> Chloride</w:t>
            </w:r>
          </w:p>
        </w:tc>
        <w:tc>
          <w:tcPr>
            <w:tcW w:w="1530" w:type="dxa"/>
          </w:tcPr>
          <w:p w14:paraId="671D3393" w14:textId="08892260" w:rsidR="007F75F6" w:rsidRPr="00F17BD7" w:rsidRDefault="007F75F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920-46-7</w:t>
            </w:r>
          </w:p>
        </w:tc>
        <w:tc>
          <w:tcPr>
            <w:tcW w:w="1255" w:type="dxa"/>
          </w:tcPr>
          <w:p w14:paraId="66507D98" w14:textId="788CFBB9" w:rsidR="007F75F6" w:rsidRPr="00F17BD7" w:rsidRDefault="007F75F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150</w:t>
            </w:r>
          </w:p>
        </w:tc>
      </w:tr>
      <w:tr w:rsidR="007F75F6" w:rsidRPr="00F17BD7" w14:paraId="7D8A77CB" w14:textId="77777777" w:rsidTr="00344776">
        <w:tc>
          <w:tcPr>
            <w:tcW w:w="7285" w:type="dxa"/>
          </w:tcPr>
          <w:p w14:paraId="54567ABD" w14:textId="0B1E6701" w:rsidR="007F75F6" w:rsidRPr="00F17BD7" w:rsidRDefault="007F75F6"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proofErr w:type="spellStart"/>
            <w:r w:rsidRPr="0060638C">
              <w:rPr>
                <w:rFonts w:asciiTheme="minorHAnsi" w:hAnsiTheme="minorHAnsi" w:cstheme="minorHAnsi"/>
                <w:color w:val="333333"/>
                <w:lang w:bidi="ar-SA"/>
              </w:rPr>
              <w:t>Methacryloyloxyethyl</w:t>
            </w:r>
            <w:proofErr w:type="spellEnd"/>
            <w:r w:rsidRPr="0060638C">
              <w:rPr>
                <w:rFonts w:asciiTheme="minorHAnsi" w:hAnsiTheme="minorHAnsi" w:cstheme="minorHAnsi"/>
                <w:color w:val="333333"/>
                <w:lang w:bidi="ar-SA"/>
              </w:rPr>
              <w:t xml:space="preserve"> Isocyanate</w:t>
            </w:r>
          </w:p>
        </w:tc>
        <w:tc>
          <w:tcPr>
            <w:tcW w:w="1530" w:type="dxa"/>
          </w:tcPr>
          <w:p w14:paraId="14AF8253" w14:textId="7657CD10" w:rsidR="007F75F6" w:rsidRPr="00F17BD7" w:rsidRDefault="007F75F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30674-80-7</w:t>
            </w:r>
          </w:p>
        </w:tc>
        <w:tc>
          <w:tcPr>
            <w:tcW w:w="1255" w:type="dxa"/>
          </w:tcPr>
          <w:p w14:paraId="2C275F94" w14:textId="66E5F31C" w:rsidR="007F75F6" w:rsidRPr="00F17BD7" w:rsidRDefault="007F75F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100</w:t>
            </w:r>
          </w:p>
        </w:tc>
      </w:tr>
      <w:tr w:rsidR="007F75F6" w:rsidRPr="00F17BD7" w14:paraId="1FB3418C" w14:textId="77777777" w:rsidTr="00344776">
        <w:tc>
          <w:tcPr>
            <w:tcW w:w="7285" w:type="dxa"/>
          </w:tcPr>
          <w:p w14:paraId="73A71483" w14:textId="6D543F65" w:rsidR="007F75F6" w:rsidRPr="00F17BD7" w:rsidRDefault="007F75F6"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Methyl Acrylonitrile</w:t>
            </w:r>
          </w:p>
        </w:tc>
        <w:tc>
          <w:tcPr>
            <w:tcW w:w="1530" w:type="dxa"/>
          </w:tcPr>
          <w:p w14:paraId="6BCADCA6" w14:textId="3CB137CB" w:rsidR="007F75F6" w:rsidRPr="00F17BD7" w:rsidRDefault="007F75F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126-98-7</w:t>
            </w:r>
          </w:p>
        </w:tc>
        <w:tc>
          <w:tcPr>
            <w:tcW w:w="1255" w:type="dxa"/>
          </w:tcPr>
          <w:p w14:paraId="607FBE45" w14:textId="0E3F705C" w:rsidR="007F75F6" w:rsidRPr="00F17BD7" w:rsidRDefault="007F75F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250</w:t>
            </w:r>
          </w:p>
        </w:tc>
      </w:tr>
      <w:tr w:rsidR="007F75F6" w:rsidRPr="00F17BD7" w14:paraId="6E8D9B68" w14:textId="77777777" w:rsidTr="00344776">
        <w:tc>
          <w:tcPr>
            <w:tcW w:w="7285" w:type="dxa"/>
          </w:tcPr>
          <w:p w14:paraId="5AF2F080" w14:textId="5E18B4B6" w:rsidR="007F75F6" w:rsidRPr="00F17BD7" w:rsidRDefault="007F75F6"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Methylamine, Anhydrous</w:t>
            </w:r>
          </w:p>
        </w:tc>
        <w:tc>
          <w:tcPr>
            <w:tcW w:w="1530" w:type="dxa"/>
          </w:tcPr>
          <w:p w14:paraId="35014694" w14:textId="211B4EF0" w:rsidR="007F75F6" w:rsidRPr="00F17BD7" w:rsidRDefault="007F75F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74-89-5</w:t>
            </w:r>
          </w:p>
        </w:tc>
        <w:tc>
          <w:tcPr>
            <w:tcW w:w="1255" w:type="dxa"/>
          </w:tcPr>
          <w:p w14:paraId="0CFD5AB5" w14:textId="77CA8FD9" w:rsidR="007F75F6" w:rsidRPr="00F17BD7" w:rsidRDefault="007F75F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1000</w:t>
            </w:r>
          </w:p>
        </w:tc>
      </w:tr>
      <w:tr w:rsidR="007F75F6" w:rsidRPr="00F17BD7" w14:paraId="11BD1B56" w14:textId="77777777" w:rsidTr="00344776">
        <w:tc>
          <w:tcPr>
            <w:tcW w:w="7285" w:type="dxa"/>
          </w:tcPr>
          <w:p w14:paraId="2C0D3FEB" w14:textId="2A7B2ED9" w:rsidR="007F75F6" w:rsidRPr="00F17BD7" w:rsidRDefault="007F75F6"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Methyl Bromide</w:t>
            </w:r>
          </w:p>
        </w:tc>
        <w:tc>
          <w:tcPr>
            <w:tcW w:w="1530" w:type="dxa"/>
          </w:tcPr>
          <w:p w14:paraId="1359ED52" w14:textId="2B28E2C1" w:rsidR="007F75F6" w:rsidRPr="00F17BD7" w:rsidRDefault="007F75F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74-83-9</w:t>
            </w:r>
          </w:p>
        </w:tc>
        <w:tc>
          <w:tcPr>
            <w:tcW w:w="1255" w:type="dxa"/>
          </w:tcPr>
          <w:p w14:paraId="7BF2192F" w14:textId="44350CF5" w:rsidR="007F75F6" w:rsidRPr="00F17BD7" w:rsidRDefault="007F75F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2500</w:t>
            </w:r>
          </w:p>
        </w:tc>
      </w:tr>
      <w:tr w:rsidR="007F75F6" w:rsidRPr="00F17BD7" w14:paraId="4086A18E" w14:textId="77777777" w:rsidTr="00344776">
        <w:tc>
          <w:tcPr>
            <w:tcW w:w="7285" w:type="dxa"/>
          </w:tcPr>
          <w:p w14:paraId="55ED0396" w14:textId="260D216A" w:rsidR="007F75F6" w:rsidRPr="00F17BD7" w:rsidRDefault="007F75F6"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Methyl Chloride</w:t>
            </w:r>
          </w:p>
        </w:tc>
        <w:tc>
          <w:tcPr>
            <w:tcW w:w="1530" w:type="dxa"/>
          </w:tcPr>
          <w:p w14:paraId="00AF723B" w14:textId="377DC112" w:rsidR="007F75F6" w:rsidRPr="00F17BD7" w:rsidRDefault="007F75F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74-87-3</w:t>
            </w:r>
          </w:p>
        </w:tc>
        <w:tc>
          <w:tcPr>
            <w:tcW w:w="1255" w:type="dxa"/>
          </w:tcPr>
          <w:p w14:paraId="65BDE1A7" w14:textId="13245230" w:rsidR="007F75F6" w:rsidRPr="00F17BD7" w:rsidRDefault="007F75F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15000</w:t>
            </w:r>
          </w:p>
        </w:tc>
      </w:tr>
      <w:tr w:rsidR="007F75F6" w:rsidRPr="00F17BD7" w14:paraId="274E686C" w14:textId="77777777" w:rsidTr="00344776">
        <w:tc>
          <w:tcPr>
            <w:tcW w:w="7285" w:type="dxa"/>
          </w:tcPr>
          <w:p w14:paraId="776390C7" w14:textId="10CE7299" w:rsidR="007F75F6" w:rsidRPr="00F17BD7" w:rsidRDefault="007F75F6"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Methyl Chloroformate</w:t>
            </w:r>
          </w:p>
        </w:tc>
        <w:tc>
          <w:tcPr>
            <w:tcW w:w="1530" w:type="dxa"/>
          </w:tcPr>
          <w:p w14:paraId="41B612C3" w14:textId="66738D18" w:rsidR="007F75F6" w:rsidRPr="00F17BD7" w:rsidRDefault="007F75F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79-22-1</w:t>
            </w:r>
          </w:p>
        </w:tc>
        <w:tc>
          <w:tcPr>
            <w:tcW w:w="1255" w:type="dxa"/>
          </w:tcPr>
          <w:p w14:paraId="00FA8F0C" w14:textId="433BF666" w:rsidR="007F75F6" w:rsidRPr="00F17BD7" w:rsidRDefault="007F75F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500</w:t>
            </w:r>
          </w:p>
        </w:tc>
      </w:tr>
      <w:tr w:rsidR="007F75F6" w:rsidRPr="00F17BD7" w14:paraId="6A7AA7D7" w14:textId="77777777" w:rsidTr="00344776">
        <w:tc>
          <w:tcPr>
            <w:tcW w:w="7285" w:type="dxa"/>
          </w:tcPr>
          <w:p w14:paraId="2337B756" w14:textId="7ADEFDDA" w:rsidR="007F75F6" w:rsidRPr="00F17BD7" w:rsidRDefault="007F75F6" w:rsidP="003447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Methyl Ethyl Ketone Peroxide (concentration greater than 60</w:t>
            </w:r>
            <w:r w:rsidRPr="00F17BD7">
              <w:rPr>
                <w:rFonts w:asciiTheme="minorHAnsi" w:hAnsiTheme="minorHAnsi" w:cstheme="minorHAnsi"/>
                <w:color w:val="333333"/>
                <w:lang w:bidi="ar-SA"/>
              </w:rPr>
              <w:t xml:space="preserve"> </w:t>
            </w:r>
            <w:r w:rsidRPr="0060638C">
              <w:rPr>
                <w:rFonts w:asciiTheme="minorHAnsi" w:hAnsiTheme="minorHAnsi" w:cstheme="minorHAnsi"/>
                <w:color w:val="333333"/>
                <w:lang w:bidi="ar-SA"/>
              </w:rPr>
              <w:t>percent)</w:t>
            </w:r>
          </w:p>
        </w:tc>
        <w:tc>
          <w:tcPr>
            <w:tcW w:w="1530" w:type="dxa"/>
          </w:tcPr>
          <w:p w14:paraId="2B813037" w14:textId="3501D4C5" w:rsidR="007F75F6" w:rsidRPr="00F17BD7" w:rsidRDefault="007F75F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1338-23-4</w:t>
            </w:r>
          </w:p>
        </w:tc>
        <w:tc>
          <w:tcPr>
            <w:tcW w:w="1255" w:type="dxa"/>
          </w:tcPr>
          <w:p w14:paraId="16237CE2" w14:textId="37A9C33E" w:rsidR="007F75F6" w:rsidRPr="00F17BD7" w:rsidRDefault="007F75F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5000</w:t>
            </w:r>
          </w:p>
        </w:tc>
      </w:tr>
      <w:tr w:rsidR="007F75F6" w:rsidRPr="00F17BD7" w14:paraId="26914FF4" w14:textId="77777777" w:rsidTr="00344776">
        <w:tc>
          <w:tcPr>
            <w:tcW w:w="7285" w:type="dxa"/>
          </w:tcPr>
          <w:p w14:paraId="4C6E81E5" w14:textId="61568C19" w:rsidR="007F75F6" w:rsidRPr="00F17BD7" w:rsidRDefault="007F75F6"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Methyl Fluoroacetate</w:t>
            </w:r>
          </w:p>
        </w:tc>
        <w:tc>
          <w:tcPr>
            <w:tcW w:w="1530" w:type="dxa"/>
          </w:tcPr>
          <w:p w14:paraId="467A08DB" w14:textId="04A22B30" w:rsidR="007F75F6" w:rsidRPr="00F17BD7" w:rsidRDefault="007F75F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453-18-9</w:t>
            </w:r>
          </w:p>
        </w:tc>
        <w:tc>
          <w:tcPr>
            <w:tcW w:w="1255" w:type="dxa"/>
          </w:tcPr>
          <w:p w14:paraId="52B28B28" w14:textId="30F19E40" w:rsidR="007F75F6" w:rsidRPr="00F17BD7" w:rsidRDefault="007F75F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100</w:t>
            </w:r>
          </w:p>
        </w:tc>
      </w:tr>
      <w:tr w:rsidR="007F75F6" w:rsidRPr="00F17BD7" w14:paraId="3D42C9D0" w14:textId="77777777" w:rsidTr="00344776">
        <w:tc>
          <w:tcPr>
            <w:tcW w:w="7285" w:type="dxa"/>
          </w:tcPr>
          <w:p w14:paraId="0A5092BB" w14:textId="2448396E" w:rsidR="007F75F6" w:rsidRPr="00F17BD7" w:rsidRDefault="007F75F6"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 xml:space="preserve">Methyl </w:t>
            </w:r>
            <w:proofErr w:type="spellStart"/>
            <w:r w:rsidRPr="0060638C">
              <w:rPr>
                <w:rFonts w:asciiTheme="minorHAnsi" w:hAnsiTheme="minorHAnsi" w:cstheme="minorHAnsi"/>
                <w:color w:val="333333"/>
                <w:lang w:bidi="ar-SA"/>
              </w:rPr>
              <w:t>Fluorosulfate</w:t>
            </w:r>
            <w:proofErr w:type="spellEnd"/>
          </w:p>
        </w:tc>
        <w:tc>
          <w:tcPr>
            <w:tcW w:w="1530" w:type="dxa"/>
          </w:tcPr>
          <w:p w14:paraId="5019BC37" w14:textId="52C2FB94" w:rsidR="007F75F6" w:rsidRPr="00F17BD7" w:rsidRDefault="007F75F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421-20-5</w:t>
            </w:r>
          </w:p>
        </w:tc>
        <w:tc>
          <w:tcPr>
            <w:tcW w:w="1255" w:type="dxa"/>
          </w:tcPr>
          <w:p w14:paraId="0656713C" w14:textId="79ED4489" w:rsidR="007F75F6" w:rsidRPr="00F17BD7" w:rsidRDefault="007F75F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100</w:t>
            </w:r>
          </w:p>
        </w:tc>
      </w:tr>
      <w:tr w:rsidR="007F75F6" w:rsidRPr="00F17BD7" w14:paraId="5545E4A0" w14:textId="77777777" w:rsidTr="00344776">
        <w:tc>
          <w:tcPr>
            <w:tcW w:w="7285" w:type="dxa"/>
          </w:tcPr>
          <w:p w14:paraId="04353677" w14:textId="0C059B40" w:rsidR="007F75F6" w:rsidRPr="00F17BD7" w:rsidRDefault="007F75F6"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Methyl Hydrazine</w:t>
            </w:r>
          </w:p>
        </w:tc>
        <w:tc>
          <w:tcPr>
            <w:tcW w:w="1530" w:type="dxa"/>
          </w:tcPr>
          <w:p w14:paraId="087720CA" w14:textId="084A8554" w:rsidR="007F75F6" w:rsidRPr="00F17BD7" w:rsidRDefault="007F75F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60-34-4</w:t>
            </w:r>
          </w:p>
        </w:tc>
        <w:tc>
          <w:tcPr>
            <w:tcW w:w="1255" w:type="dxa"/>
          </w:tcPr>
          <w:p w14:paraId="5D31A9A4" w14:textId="122C1285" w:rsidR="007F75F6" w:rsidRPr="00F17BD7" w:rsidRDefault="007F75F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100</w:t>
            </w:r>
          </w:p>
        </w:tc>
      </w:tr>
      <w:tr w:rsidR="007F75F6" w:rsidRPr="00F17BD7" w14:paraId="7CFA997E" w14:textId="77777777" w:rsidTr="00344776">
        <w:tc>
          <w:tcPr>
            <w:tcW w:w="7285" w:type="dxa"/>
          </w:tcPr>
          <w:p w14:paraId="2B8A93B9" w14:textId="59BD66C8" w:rsidR="007F75F6" w:rsidRPr="00F17BD7" w:rsidRDefault="007F75F6"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lastRenderedPageBreak/>
              <w:t>Methyl Iodide</w:t>
            </w:r>
          </w:p>
        </w:tc>
        <w:tc>
          <w:tcPr>
            <w:tcW w:w="1530" w:type="dxa"/>
          </w:tcPr>
          <w:p w14:paraId="7E51D853" w14:textId="5537D154" w:rsidR="007F75F6" w:rsidRPr="00F17BD7" w:rsidRDefault="007F75F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74-88-4</w:t>
            </w:r>
          </w:p>
        </w:tc>
        <w:tc>
          <w:tcPr>
            <w:tcW w:w="1255" w:type="dxa"/>
          </w:tcPr>
          <w:p w14:paraId="24E4EA3B" w14:textId="51C1A6A7" w:rsidR="007F75F6" w:rsidRPr="00F17BD7" w:rsidRDefault="007F75F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7500</w:t>
            </w:r>
          </w:p>
        </w:tc>
      </w:tr>
      <w:tr w:rsidR="007F75F6" w:rsidRPr="00F17BD7" w14:paraId="0B2844D3" w14:textId="77777777" w:rsidTr="00344776">
        <w:tc>
          <w:tcPr>
            <w:tcW w:w="7285" w:type="dxa"/>
          </w:tcPr>
          <w:p w14:paraId="174D41D9" w14:textId="0AE0BE6C" w:rsidR="007F75F6" w:rsidRPr="00F17BD7" w:rsidRDefault="007F75F6"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Methyl Isocyanate</w:t>
            </w:r>
          </w:p>
        </w:tc>
        <w:tc>
          <w:tcPr>
            <w:tcW w:w="1530" w:type="dxa"/>
          </w:tcPr>
          <w:p w14:paraId="09E3CD25" w14:textId="0377D393" w:rsidR="007F75F6" w:rsidRPr="00F17BD7" w:rsidRDefault="007F75F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624-83-9</w:t>
            </w:r>
          </w:p>
        </w:tc>
        <w:tc>
          <w:tcPr>
            <w:tcW w:w="1255" w:type="dxa"/>
          </w:tcPr>
          <w:p w14:paraId="0341B779" w14:textId="4BCDC1F3" w:rsidR="007F75F6" w:rsidRPr="00F17BD7" w:rsidRDefault="007F75F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250</w:t>
            </w:r>
          </w:p>
        </w:tc>
      </w:tr>
      <w:tr w:rsidR="007F75F6" w:rsidRPr="00F17BD7" w14:paraId="0D230B5F" w14:textId="77777777" w:rsidTr="00344776">
        <w:tc>
          <w:tcPr>
            <w:tcW w:w="7285" w:type="dxa"/>
          </w:tcPr>
          <w:p w14:paraId="4F40C758" w14:textId="1CB7675A" w:rsidR="007F75F6" w:rsidRPr="00F17BD7" w:rsidRDefault="007F75F6"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Methyl Mercaptan</w:t>
            </w:r>
          </w:p>
        </w:tc>
        <w:tc>
          <w:tcPr>
            <w:tcW w:w="1530" w:type="dxa"/>
          </w:tcPr>
          <w:p w14:paraId="032C4EAB" w14:textId="01529DA2" w:rsidR="007F75F6" w:rsidRPr="00F17BD7" w:rsidRDefault="007F75F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74-93-1</w:t>
            </w:r>
          </w:p>
        </w:tc>
        <w:tc>
          <w:tcPr>
            <w:tcW w:w="1255" w:type="dxa"/>
          </w:tcPr>
          <w:p w14:paraId="55D2A57A" w14:textId="66A65401" w:rsidR="007F75F6" w:rsidRPr="00F17BD7" w:rsidRDefault="007F75F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5000</w:t>
            </w:r>
          </w:p>
        </w:tc>
      </w:tr>
      <w:tr w:rsidR="007F75F6" w:rsidRPr="00F17BD7" w14:paraId="01BE9630" w14:textId="77777777" w:rsidTr="00344776">
        <w:tc>
          <w:tcPr>
            <w:tcW w:w="7285" w:type="dxa"/>
          </w:tcPr>
          <w:p w14:paraId="0B79220C" w14:textId="014E77CE" w:rsidR="007F75F6" w:rsidRPr="00F17BD7" w:rsidRDefault="007F75F6"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Methyl Vinyl Ketone</w:t>
            </w:r>
          </w:p>
        </w:tc>
        <w:tc>
          <w:tcPr>
            <w:tcW w:w="1530" w:type="dxa"/>
          </w:tcPr>
          <w:p w14:paraId="411BE5F9" w14:textId="51F47E88" w:rsidR="007F75F6" w:rsidRPr="00F17BD7" w:rsidRDefault="007F75F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79-84-4</w:t>
            </w:r>
          </w:p>
        </w:tc>
        <w:tc>
          <w:tcPr>
            <w:tcW w:w="1255" w:type="dxa"/>
          </w:tcPr>
          <w:p w14:paraId="66526376" w14:textId="1F922C36" w:rsidR="007F75F6" w:rsidRPr="00F17BD7" w:rsidRDefault="007F75F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100</w:t>
            </w:r>
          </w:p>
        </w:tc>
      </w:tr>
      <w:tr w:rsidR="007F75F6" w:rsidRPr="00F17BD7" w14:paraId="36A9B478" w14:textId="77777777" w:rsidTr="00344776">
        <w:tc>
          <w:tcPr>
            <w:tcW w:w="7285" w:type="dxa"/>
          </w:tcPr>
          <w:p w14:paraId="434AE374" w14:textId="435AA889" w:rsidR="007F75F6" w:rsidRPr="00F17BD7" w:rsidRDefault="007F75F6"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proofErr w:type="spellStart"/>
            <w:r w:rsidRPr="0060638C">
              <w:rPr>
                <w:rFonts w:asciiTheme="minorHAnsi" w:hAnsiTheme="minorHAnsi" w:cstheme="minorHAnsi"/>
                <w:color w:val="333333"/>
                <w:lang w:bidi="ar-SA"/>
              </w:rPr>
              <w:t>Methyltrichlorosilane</w:t>
            </w:r>
            <w:proofErr w:type="spellEnd"/>
          </w:p>
        </w:tc>
        <w:tc>
          <w:tcPr>
            <w:tcW w:w="1530" w:type="dxa"/>
          </w:tcPr>
          <w:p w14:paraId="2B049EC0" w14:textId="1F52DD8A" w:rsidR="007F75F6" w:rsidRPr="00F17BD7" w:rsidRDefault="007F75F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75-79-6</w:t>
            </w:r>
          </w:p>
        </w:tc>
        <w:tc>
          <w:tcPr>
            <w:tcW w:w="1255" w:type="dxa"/>
          </w:tcPr>
          <w:p w14:paraId="6B4AFBC5" w14:textId="354A065F" w:rsidR="007F75F6" w:rsidRPr="00F17BD7" w:rsidRDefault="007F75F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500</w:t>
            </w:r>
          </w:p>
        </w:tc>
      </w:tr>
      <w:tr w:rsidR="00DA1F8C" w:rsidRPr="00F17BD7" w14:paraId="7EDECC58" w14:textId="77777777" w:rsidTr="00344776">
        <w:tc>
          <w:tcPr>
            <w:tcW w:w="7285" w:type="dxa"/>
          </w:tcPr>
          <w:p w14:paraId="4A7132BD" w14:textId="2F28C1C2" w:rsidR="00DA1F8C" w:rsidRPr="00F17BD7" w:rsidRDefault="00DA1F8C"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 xml:space="preserve">Nickel </w:t>
            </w:r>
            <w:proofErr w:type="spellStart"/>
            <w:r w:rsidRPr="0060638C">
              <w:rPr>
                <w:rFonts w:asciiTheme="minorHAnsi" w:hAnsiTheme="minorHAnsi" w:cstheme="minorHAnsi"/>
                <w:color w:val="333333"/>
                <w:lang w:bidi="ar-SA"/>
              </w:rPr>
              <w:t>Carbonly</w:t>
            </w:r>
            <w:proofErr w:type="spellEnd"/>
            <w:r w:rsidRPr="0060638C">
              <w:rPr>
                <w:rFonts w:asciiTheme="minorHAnsi" w:hAnsiTheme="minorHAnsi" w:cstheme="minorHAnsi"/>
                <w:color w:val="333333"/>
                <w:lang w:bidi="ar-SA"/>
              </w:rPr>
              <w:t xml:space="preserve"> (Nickel Tetracarbonyl).</w:t>
            </w:r>
          </w:p>
        </w:tc>
        <w:tc>
          <w:tcPr>
            <w:tcW w:w="1530" w:type="dxa"/>
          </w:tcPr>
          <w:p w14:paraId="73B464F5" w14:textId="6F3E3354" w:rsidR="00DA1F8C" w:rsidRPr="00F17BD7" w:rsidRDefault="00DA1F8C"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13463-39-3</w:t>
            </w:r>
          </w:p>
        </w:tc>
        <w:tc>
          <w:tcPr>
            <w:tcW w:w="1255" w:type="dxa"/>
          </w:tcPr>
          <w:p w14:paraId="6A920536" w14:textId="595DB1EA" w:rsidR="00DA1F8C" w:rsidRPr="00F17BD7" w:rsidRDefault="00DA1F8C"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150</w:t>
            </w:r>
          </w:p>
        </w:tc>
      </w:tr>
      <w:tr w:rsidR="00DA1F8C" w:rsidRPr="00F17BD7" w14:paraId="3C99EBAB" w14:textId="77777777" w:rsidTr="00344776">
        <w:tc>
          <w:tcPr>
            <w:tcW w:w="7285" w:type="dxa"/>
          </w:tcPr>
          <w:p w14:paraId="1D0A03B5" w14:textId="15CD592B" w:rsidR="00DA1F8C" w:rsidRPr="00F17BD7" w:rsidRDefault="00DA1F8C"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Nitric Acid (94.5 percent by weight or greater)</w:t>
            </w:r>
          </w:p>
        </w:tc>
        <w:tc>
          <w:tcPr>
            <w:tcW w:w="1530" w:type="dxa"/>
          </w:tcPr>
          <w:p w14:paraId="243D0761" w14:textId="6DCC9501" w:rsidR="00DA1F8C" w:rsidRPr="00F17BD7" w:rsidRDefault="00DA1F8C"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7697-37-2</w:t>
            </w:r>
          </w:p>
        </w:tc>
        <w:tc>
          <w:tcPr>
            <w:tcW w:w="1255" w:type="dxa"/>
          </w:tcPr>
          <w:p w14:paraId="5450D8CC" w14:textId="55AC3152" w:rsidR="00DA1F8C" w:rsidRPr="00F17BD7" w:rsidRDefault="00DA1F8C"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500</w:t>
            </w:r>
          </w:p>
        </w:tc>
      </w:tr>
      <w:tr w:rsidR="00DA1F8C" w:rsidRPr="00F17BD7" w14:paraId="67B9504A" w14:textId="77777777" w:rsidTr="00344776">
        <w:tc>
          <w:tcPr>
            <w:tcW w:w="7285" w:type="dxa"/>
          </w:tcPr>
          <w:p w14:paraId="6F44D417" w14:textId="31E4C832" w:rsidR="00DA1F8C" w:rsidRPr="00F17BD7" w:rsidRDefault="00DA1F8C"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Nitric Oxide</w:t>
            </w:r>
          </w:p>
        </w:tc>
        <w:tc>
          <w:tcPr>
            <w:tcW w:w="1530" w:type="dxa"/>
          </w:tcPr>
          <w:p w14:paraId="3E895C55" w14:textId="5C7D459E" w:rsidR="00DA1F8C" w:rsidRPr="00F17BD7" w:rsidRDefault="00DA1F8C"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10102-43-9</w:t>
            </w:r>
          </w:p>
        </w:tc>
        <w:tc>
          <w:tcPr>
            <w:tcW w:w="1255" w:type="dxa"/>
          </w:tcPr>
          <w:p w14:paraId="36A80AF6" w14:textId="63D3CDC5" w:rsidR="00DA1F8C" w:rsidRPr="00F17BD7" w:rsidRDefault="00DA1F8C"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250</w:t>
            </w:r>
          </w:p>
        </w:tc>
      </w:tr>
      <w:tr w:rsidR="00DA1F8C" w:rsidRPr="00F17BD7" w14:paraId="452EC82F" w14:textId="77777777" w:rsidTr="00344776">
        <w:tc>
          <w:tcPr>
            <w:tcW w:w="7285" w:type="dxa"/>
          </w:tcPr>
          <w:p w14:paraId="05E65923" w14:textId="344622E7" w:rsidR="00DA1F8C" w:rsidRPr="00F17BD7" w:rsidRDefault="00DA1F8C"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Nitroaniline (para Nitroaniline)</w:t>
            </w:r>
          </w:p>
        </w:tc>
        <w:tc>
          <w:tcPr>
            <w:tcW w:w="1530" w:type="dxa"/>
          </w:tcPr>
          <w:p w14:paraId="70F63D13" w14:textId="09E9B990" w:rsidR="00DA1F8C" w:rsidRPr="00F17BD7" w:rsidRDefault="00DA1F8C"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100-01-6</w:t>
            </w:r>
          </w:p>
        </w:tc>
        <w:tc>
          <w:tcPr>
            <w:tcW w:w="1255" w:type="dxa"/>
          </w:tcPr>
          <w:p w14:paraId="3191E5EF" w14:textId="1324E6B3" w:rsidR="00DA1F8C" w:rsidRPr="00F17BD7" w:rsidRDefault="00DA1F8C"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5000</w:t>
            </w:r>
          </w:p>
        </w:tc>
      </w:tr>
      <w:tr w:rsidR="00DA1F8C" w:rsidRPr="00F17BD7" w14:paraId="3DEF521B" w14:textId="77777777" w:rsidTr="00344776">
        <w:tc>
          <w:tcPr>
            <w:tcW w:w="7285" w:type="dxa"/>
          </w:tcPr>
          <w:p w14:paraId="74DC4E8C" w14:textId="286B3F31" w:rsidR="00DA1F8C" w:rsidRPr="00F17BD7" w:rsidRDefault="00F17BD7"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Nitromethane</w:t>
            </w:r>
          </w:p>
        </w:tc>
        <w:tc>
          <w:tcPr>
            <w:tcW w:w="1530" w:type="dxa"/>
          </w:tcPr>
          <w:p w14:paraId="42BE35CA" w14:textId="3440D3E5" w:rsidR="00DA1F8C" w:rsidRPr="00F17BD7" w:rsidRDefault="00F17BD7"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75-52-5</w:t>
            </w:r>
          </w:p>
        </w:tc>
        <w:tc>
          <w:tcPr>
            <w:tcW w:w="1255" w:type="dxa"/>
          </w:tcPr>
          <w:p w14:paraId="162253A3" w14:textId="2D849F19" w:rsidR="00DA1F8C" w:rsidRPr="00F17BD7" w:rsidRDefault="00F17BD7"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2500</w:t>
            </w:r>
          </w:p>
        </w:tc>
      </w:tr>
      <w:tr w:rsidR="00DA1F8C" w:rsidRPr="00F17BD7" w14:paraId="3C05A22E" w14:textId="77777777" w:rsidTr="00344776">
        <w:tc>
          <w:tcPr>
            <w:tcW w:w="7285" w:type="dxa"/>
          </w:tcPr>
          <w:p w14:paraId="767AFD90" w14:textId="57F4C36C" w:rsidR="00DA1F8C" w:rsidRPr="00F17BD7" w:rsidRDefault="00F17BD7"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Nitrogen Dioxide</w:t>
            </w:r>
          </w:p>
        </w:tc>
        <w:tc>
          <w:tcPr>
            <w:tcW w:w="1530" w:type="dxa"/>
          </w:tcPr>
          <w:p w14:paraId="675E83BB" w14:textId="3BCC8CF9" w:rsidR="00DA1F8C" w:rsidRPr="00F17BD7" w:rsidRDefault="00F17BD7"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10102-44-0</w:t>
            </w:r>
          </w:p>
        </w:tc>
        <w:tc>
          <w:tcPr>
            <w:tcW w:w="1255" w:type="dxa"/>
          </w:tcPr>
          <w:p w14:paraId="2FF0980B" w14:textId="04B04F80" w:rsidR="00DA1F8C" w:rsidRPr="00F17BD7" w:rsidRDefault="00F17BD7"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250</w:t>
            </w:r>
          </w:p>
        </w:tc>
      </w:tr>
      <w:tr w:rsidR="00DA1F8C" w:rsidRPr="00F17BD7" w14:paraId="7E71152E" w14:textId="77777777" w:rsidTr="00344776">
        <w:tc>
          <w:tcPr>
            <w:tcW w:w="7285" w:type="dxa"/>
          </w:tcPr>
          <w:p w14:paraId="68235CC4" w14:textId="1E7C0CBD" w:rsidR="00DA1F8C" w:rsidRPr="00F17BD7" w:rsidRDefault="00F17BD7"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Nitrogen Oxides (NO; NO</w:t>
            </w:r>
            <w:r w:rsidR="00344776">
              <w:rPr>
                <w:rFonts w:asciiTheme="minorHAnsi" w:hAnsiTheme="minorHAnsi" w:cstheme="minorHAnsi"/>
                <w:color w:val="333333"/>
                <w:lang w:bidi="ar-SA"/>
              </w:rPr>
              <w:t xml:space="preserve"> </w:t>
            </w:r>
            <w:r w:rsidRPr="0060638C">
              <w:rPr>
                <w:rFonts w:asciiTheme="minorHAnsi" w:hAnsiTheme="minorHAnsi" w:cstheme="minorHAnsi"/>
                <w:color w:val="333333"/>
                <w:lang w:bidi="ar-SA"/>
              </w:rPr>
              <w:t>(2); N2O4; N2O3)</w:t>
            </w:r>
          </w:p>
        </w:tc>
        <w:tc>
          <w:tcPr>
            <w:tcW w:w="1530" w:type="dxa"/>
          </w:tcPr>
          <w:p w14:paraId="2FAAC629" w14:textId="736CE84C" w:rsidR="00DA1F8C" w:rsidRPr="00F17BD7" w:rsidRDefault="00F17BD7"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10102-44-0</w:t>
            </w:r>
          </w:p>
        </w:tc>
        <w:tc>
          <w:tcPr>
            <w:tcW w:w="1255" w:type="dxa"/>
          </w:tcPr>
          <w:p w14:paraId="4580EF82" w14:textId="76B8A217" w:rsidR="00DA1F8C" w:rsidRPr="00F17BD7" w:rsidRDefault="00F17BD7"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250</w:t>
            </w:r>
          </w:p>
        </w:tc>
      </w:tr>
      <w:tr w:rsidR="00DA1F8C" w:rsidRPr="00F17BD7" w14:paraId="137402FF" w14:textId="77777777" w:rsidTr="00344776">
        <w:tc>
          <w:tcPr>
            <w:tcW w:w="7285" w:type="dxa"/>
          </w:tcPr>
          <w:p w14:paraId="6BDD0DFB" w14:textId="77777777" w:rsidR="007B4A7D" w:rsidRDefault="00F17BD7"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Nitrogen Tetroxide (also called</w:t>
            </w:r>
            <w:r w:rsidRPr="00F17BD7">
              <w:rPr>
                <w:rFonts w:asciiTheme="minorHAnsi" w:hAnsiTheme="minorHAnsi" w:cstheme="minorHAnsi"/>
                <w:color w:val="333333"/>
                <w:lang w:bidi="ar-SA"/>
              </w:rPr>
              <w:t xml:space="preserve"> </w:t>
            </w:r>
            <w:r w:rsidRPr="0060638C">
              <w:rPr>
                <w:rFonts w:asciiTheme="minorHAnsi" w:hAnsiTheme="minorHAnsi" w:cstheme="minorHAnsi"/>
                <w:color w:val="333333"/>
                <w:lang w:bidi="ar-SA"/>
              </w:rPr>
              <w:t xml:space="preserve">Nitrogen </w:t>
            </w:r>
          </w:p>
          <w:p w14:paraId="5AADAE5F" w14:textId="73179C88" w:rsidR="00DA1F8C" w:rsidRPr="00F17BD7" w:rsidRDefault="00F17BD7"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Peroxide)</w:t>
            </w:r>
          </w:p>
        </w:tc>
        <w:tc>
          <w:tcPr>
            <w:tcW w:w="1530" w:type="dxa"/>
          </w:tcPr>
          <w:p w14:paraId="54074CB9" w14:textId="74B18B02" w:rsidR="00DA1F8C" w:rsidRPr="00F17BD7" w:rsidRDefault="00F17BD7"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10544-72-6</w:t>
            </w:r>
          </w:p>
        </w:tc>
        <w:tc>
          <w:tcPr>
            <w:tcW w:w="1255" w:type="dxa"/>
          </w:tcPr>
          <w:p w14:paraId="371749B9" w14:textId="03E9C15A" w:rsidR="00DA1F8C" w:rsidRPr="00F17BD7" w:rsidRDefault="00F17BD7"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250</w:t>
            </w:r>
          </w:p>
        </w:tc>
      </w:tr>
      <w:tr w:rsidR="00DA1F8C" w:rsidRPr="00F17BD7" w14:paraId="56F95B33" w14:textId="77777777" w:rsidTr="00344776">
        <w:tc>
          <w:tcPr>
            <w:tcW w:w="7285" w:type="dxa"/>
          </w:tcPr>
          <w:p w14:paraId="18BC5DE2" w14:textId="64CA543A" w:rsidR="00DA1F8C" w:rsidRPr="00F17BD7" w:rsidRDefault="00F17BD7"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Nitrogen Trifluoride</w:t>
            </w:r>
          </w:p>
        </w:tc>
        <w:tc>
          <w:tcPr>
            <w:tcW w:w="1530" w:type="dxa"/>
          </w:tcPr>
          <w:p w14:paraId="0D6A7747" w14:textId="731C46C6" w:rsidR="00DA1F8C" w:rsidRPr="00F17BD7" w:rsidRDefault="00F17BD7"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7783-54-2</w:t>
            </w:r>
          </w:p>
        </w:tc>
        <w:tc>
          <w:tcPr>
            <w:tcW w:w="1255" w:type="dxa"/>
          </w:tcPr>
          <w:p w14:paraId="486E9FE8" w14:textId="4D06114A" w:rsidR="00DA1F8C" w:rsidRPr="00F17BD7" w:rsidRDefault="00F17BD7"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5000</w:t>
            </w:r>
          </w:p>
        </w:tc>
      </w:tr>
      <w:tr w:rsidR="00DA1F8C" w:rsidRPr="00F17BD7" w14:paraId="4E075906" w14:textId="77777777" w:rsidTr="00344776">
        <w:tc>
          <w:tcPr>
            <w:tcW w:w="7285" w:type="dxa"/>
          </w:tcPr>
          <w:p w14:paraId="07BD9BDC" w14:textId="11DBA1F2" w:rsidR="00DA1F8C" w:rsidRPr="00F17BD7" w:rsidRDefault="00F17BD7"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Nitrogen Trioxide</w:t>
            </w:r>
          </w:p>
        </w:tc>
        <w:tc>
          <w:tcPr>
            <w:tcW w:w="1530" w:type="dxa"/>
          </w:tcPr>
          <w:p w14:paraId="1010FD19" w14:textId="586D02D6" w:rsidR="00DA1F8C" w:rsidRPr="00F17BD7" w:rsidRDefault="00F17BD7"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10544-73-7</w:t>
            </w:r>
          </w:p>
        </w:tc>
        <w:tc>
          <w:tcPr>
            <w:tcW w:w="1255" w:type="dxa"/>
          </w:tcPr>
          <w:p w14:paraId="76CA6811" w14:textId="47B9157D" w:rsidR="00DA1F8C" w:rsidRPr="00F17BD7" w:rsidRDefault="00F17BD7"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250</w:t>
            </w:r>
          </w:p>
        </w:tc>
      </w:tr>
      <w:tr w:rsidR="00DA1F8C" w:rsidRPr="00F17BD7" w14:paraId="65F4A9BF" w14:textId="77777777" w:rsidTr="00344776">
        <w:tc>
          <w:tcPr>
            <w:tcW w:w="7285" w:type="dxa"/>
          </w:tcPr>
          <w:p w14:paraId="3A23B1F8" w14:textId="01C75AA7" w:rsidR="00DA1F8C" w:rsidRPr="00F17BD7" w:rsidRDefault="00F17BD7"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Oleum (65 percent to 80 percent by</w:t>
            </w:r>
            <w:r w:rsidRPr="00F17BD7">
              <w:rPr>
                <w:rFonts w:asciiTheme="minorHAnsi" w:hAnsiTheme="minorHAnsi" w:cstheme="minorHAnsi"/>
                <w:color w:val="333333"/>
                <w:lang w:bidi="ar-SA"/>
              </w:rPr>
              <w:t xml:space="preserve"> </w:t>
            </w:r>
            <w:r w:rsidRPr="0060638C">
              <w:rPr>
                <w:rFonts w:asciiTheme="minorHAnsi" w:hAnsiTheme="minorHAnsi" w:cstheme="minorHAnsi"/>
                <w:color w:val="333333"/>
                <w:lang w:bidi="ar-SA"/>
              </w:rPr>
              <w:t>weight; also called Fuming Sulfuric Acid)</w:t>
            </w:r>
          </w:p>
        </w:tc>
        <w:tc>
          <w:tcPr>
            <w:tcW w:w="1530" w:type="dxa"/>
          </w:tcPr>
          <w:p w14:paraId="066F5A61" w14:textId="081A6C26" w:rsidR="00DA1F8C" w:rsidRPr="00F17BD7" w:rsidRDefault="000274B2"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8014-94-7</w:t>
            </w:r>
          </w:p>
        </w:tc>
        <w:tc>
          <w:tcPr>
            <w:tcW w:w="1255" w:type="dxa"/>
          </w:tcPr>
          <w:p w14:paraId="78EAE233" w14:textId="76C30D7E" w:rsidR="00DA1F8C" w:rsidRPr="00F17BD7" w:rsidRDefault="000274B2"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1000</w:t>
            </w:r>
          </w:p>
        </w:tc>
      </w:tr>
      <w:tr w:rsidR="00DA1F8C" w:rsidRPr="00F17BD7" w14:paraId="00DD2460" w14:textId="77777777" w:rsidTr="00344776">
        <w:tc>
          <w:tcPr>
            <w:tcW w:w="7285" w:type="dxa"/>
          </w:tcPr>
          <w:p w14:paraId="5627C311" w14:textId="6FD4AE15" w:rsidR="00DA1F8C" w:rsidRPr="00F17BD7" w:rsidRDefault="000274B2"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Osmium Tetroxide</w:t>
            </w:r>
          </w:p>
        </w:tc>
        <w:tc>
          <w:tcPr>
            <w:tcW w:w="1530" w:type="dxa"/>
          </w:tcPr>
          <w:p w14:paraId="4E733958" w14:textId="649E8293" w:rsidR="00DA1F8C" w:rsidRPr="00F17BD7" w:rsidRDefault="000274B2"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20816-12-0</w:t>
            </w:r>
          </w:p>
        </w:tc>
        <w:tc>
          <w:tcPr>
            <w:tcW w:w="1255" w:type="dxa"/>
          </w:tcPr>
          <w:p w14:paraId="356BBA77" w14:textId="318AE2FE" w:rsidR="00DA1F8C" w:rsidRPr="00F17BD7" w:rsidRDefault="000274B2"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100</w:t>
            </w:r>
          </w:p>
        </w:tc>
      </w:tr>
      <w:tr w:rsidR="00F17BD7" w:rsidRPr="00F17BD7" w14:paraId="373E7718" w14:textId="77777777" w:rsidTr="00344776">
        <w:tc>
          <w:tcPr>
            <w:tcW w:w="7285" w:type="dxa"/>
          </w:tcPr>
          <w:p w14:paraId="16787846" w14:textId="161E7F61" w:rsidR="00F17BD7" w:rsidRPr="00F17BD7" w:rsidRDefault="000274B2"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Oxygen Difluoride (Fluorine Monoxide)</w:t>
            </w:r>
          </w:p>
        </w:tc>
        <w:tc>
          <w:tcPr>
            <w:tcW w:w="1530" w:type="dxa"/>
          </w:tcPr>
          <w:p w14:paraId="26AACB9B" w14:textId="0AE3A3D9" w:rsidR="00F17BD7" w:rsidRPr="00F17BD7" w:rsidRDefault="000274B2"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7783-41-7</w:t>
            </w:r>
          </w:p>
        </w:tc>
        <w:tc>
          <w:tcPr>
            <w:tcW w:w="1255" w:type="dxa"/>
          </w:tcPr>
          <w:p w14:paraId="0151B94D" w14:textId="470BF35D" w:rsidR="00F17BD7" w:rsidRPr="00F17BD7" w:rsidRDefault="000274B2"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100</w:t>
            </w:r>
          </w:p>
        </w:tc>
      </w:tr>
      <w:tr w:rsidR="00F17BD7" w:rsidRPr="00F17BD7" w14:paraId="3ECAEBC2" w14:textId="77777777" w:rsidTr="00344776">
        <w:tc>
          <w:tcPr>
            <w:tcW w:w="7285" w:type="dxa"/>
          </w:tcPr>
          <w:p w14:paraId="2D4575BC" w14:textId="5FEE31B2" w:rsidR="00F17BD7" w:rsidRPr="00F17BD7" w:rsidRDefault="000274B2"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Ozone</w:t>
            </w:r>
          </w:p>
        </w:tc>
        <w:tc>
          <w:tcPr>
            <w:tcW w:w="1530" w:type="dxa"/>
          </w:tcPr>
          <w:p w14:paraId="5CC280B1" w14:textId="297A4922" w:rsidR="00F17BD7" w:rsidRPr="00F17BD7" w:rsidRDefault="000274B2"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10028-15-6</w:t>
            </w:r>
          </w:p>
        </w:tc>
        <w:tc>
          <w:tcPr>
            <w:tcW w:w="1255" w:type="dxa"/>
          </w:tcPr>
          <w:p w14:paraId="2CCFE683" w14:textId="24FC2804" w:rsidR="00F17BD7" w:rsidRPr="00F17BD7" w:rsidRDefault="000274B2"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100</w:t>
            </w:r>
          </w:p>
        </w:tc>
      </w:tr>
      <w:tr w:rsidR="00F17BD7" w:rsidRPr="00F17BD7" w14:paraId="64B38450" w14:textId="77777777" w:rsidTr="00344776">
        <w:tc>
          <w:tcPr>
            <w:tcW w:w="7285" w:type="dxa"/>
          </w:tcPr>
          <w:p w14:paraId="08D51D62" w14:textId="4208620D" w:rsidR="00F17BD7" w:rsidRPr="00F17BD7" w:rsidRDefault="000274B2"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Pentaborane</w:t>
            </w:r>
          </w:p>
        </w:tc>
        <w:tc>
          <w:tcPr>
            <w:tcW w:w="1530" w:type="dxa"/>
          </w:tcPr>
          <w:p w14:paraId="72D4F8E4" w14:textId="582B2CDC" w:rsidR="00F17BD7" w:rsidRPr="00F17BD7" w:rsidRDefault="000274B2"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19624-22-7</w:t>
            </w:r>
          </w:p>
        </w:tc>
        <w:tc>
          <w:tcPr>
            <w:tcW w:w="1255" w:type="dxa"/>
          </w:tcPr>
          <w:p w14:paraId="6F5D2DD0" w14:textId="3F4D7E29" w:rsidR="00F17BD7" w:rsidRPr="00F17BD7" w:rsidRDefault="000274B2"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100</w:t>
            </w:r>
          </w:p>
        </w:tc>
      </w:tr>
      <w:tr w:rsidR="00F17BD7" w:rsidRPr="00F17BD7" w14:paraId="0159401B" w14:textId="77777777" w:rsidTr="00344776">
        <w:tc>
          <w:tcPr>
            <w:tcW w:w="7285" w:type="dxa"/>
          </w:tcPr>
          <w:p w14:paraId="3E4EEB06" w14:textId="77777777" w:rsidR="007B4A7D" w:rsidRDefault="000274B2"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 xml:space="preserve">Peracetic Acid (concentration greater 60 </w:t>
            </w:r>
          </w:p>
          <w:p w14:paraId="4755D2B4" w14:textId="7DD3B836" w:rsidR="00F17BD7" w:rsidRPr="00F17BD7" w:rsidRDefault="000274B2"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percent Acetic Acid; also called Peroxyacetic Acid)</w:t>
            </w:r>
          </w:p>
        </w:tc>
        <w:tc>
          <w:tcPr>
            <w:tcW w:w="1530" w:type="dxa"/>
          </w:tcPr>
          <w:p w14:paraId="42811463" w14:textId="32F918A0" w:rsidR="00F17BD7" w:rsidRPr="00F17BD7" w:rsidRDefault="000274B2"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79-21-0</w:t>
            </w:r>
          </w:p>
        </w:tc>
        <w:tc>
          <w:tcPr>
            <w:tcW w:w="1255" w:type="dxa"/>
          </w:tcPr>
          <w:p w14:paraId="6CF8015D" w14:textId="35B7A586" w:rsidR="00F17BD7" w:rsidRPr="00F17BD7" w:rsidRDefault="000274B2"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1000</w:t>
            </w:r>
          </w:p>
        </w:tc>
      </w:tr>
      <w:tr w:rsidR="000274B2" w:rsidRPr="00F17BD7" w14:paraId="4A2E361E" w14:textId="77777777" w:rsidTr="00344776">
        <w:tc>
          <w:tcPr>
            <w:tcW w:w="7285" w:type="dxa"/>
          </w:tcPr>
          <w:p w14:paraId="10C663DB" w14:textId="3A09A141" w:rsidR="000274B2" w:rsidRPr="0060638C" w:rsidRDefault="000274B2"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Perchloric Acid (concentration greater than 60 percent by weight)</w:t>
            </w:r>
          </w:p>
        </w:tc>
        <w:tc>
          <w:tcPr>
            <w:tcW w:w="1530" w:type="dxa"/>
          </w:tcPr>
          <w:p w14:paraId="25F177CE" w14:textId="3F563AEA" w:rsidR="000274B2" w:rsidRPr="0060638C" w:rsidRDefault="000274B2"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7601-90-3</w:t>
            </w:r>
          </w:p>
        </w:tc>
        <w:tc>
          <w:tcPr>
            <w:tcW w:w="1255" w:type="dxa"/>
          </w:tcPr>
          <w:p w14:paraId="3B8DCE40" w14:textId="759B0E90" w:rsidR="000274B2" w:rsidRPr="0060638C" w:rsidRDefault="000274B2"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5000</w:t>
            </w:r>
          </w:p>
        </w:tc>
      </w:tr>
      <w:tr w:rsidR="000274B2" w:rsidRPr="00F17BD7" w14:paraId="0657FC4A" w14:textId="77777777" w:rsidTr="00344776">
        <w:tc>
          <w:tcPr>
            <w:tcW w:w="7285" w:type="dxa"/>
          </w:tcPr>
          <w:p w14:paraId="496E3480" w14:textId="208A4438" w:rsidR="000274B2" w:rsidRPr="0060638C" w:rsidRDefault="000274B2"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proofErr w:type="spellStart"/>
            <w:r w:rsidRPr="0060638C">
              <w:rPr>
                <w:rFonts w:asciiTheme="minorHAnsi" w:hAnsiTheme="minorHAnsi" w:cstheme="minorHAnsi"/>
                <w:color w:val="333333"/>
                <w:lang w:bidi="ar-SA"/>
              </w:rPr>
              <w:t>Perchloromethyl</w:t>
            </w:r>
            <w:proofErr w:type="spellEnd"/>
            <w:r w:rsidRPr="0060638C">
              <w:rPr>
                <w:rFonts w:asciiTheme="minorHAnsi" w:hAnsiTheme="minorHAnsi" w:cstheme="minorHAnsi"/>
                <w:color w:val="333333"/>
                <w:lang w:bidi="ar-SA"/>
              </w:rPr>
              <w:t xml:space="preserve"> Mercaptan</w:t>
            </w:r>
          </w:p>
        </w:tc>
        <w:tc>
          <w:tcPr>
            <w:tcW w:w="1530" w:type="dxa"/>
          </w:tcPr>
          <w:p w14:paraId="23E0E2AD" w14:textId="503081F3" w:rsidR="000274B2" w:rsidRPr="0060638C" w:rsidRDefault="000274B2"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594-42-3</w:t>
            </w:r>
          </w:p>
        </w:tc>
        <w:tc>
          <w:tcPr>
            <w:tcW w:w="1255" w:type="dxa"/>
          </w:tcPr>
          <w:p w14:paraId="0564C7F7" w14:textId="655B8078" w:rsidR="000274B2" w:rsidRPr="0060638C" w:rsidRDefault="000274B2"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150</w:t>
            </w:r>
          </w:p>
        </w:tc>
      </w:tr>
      <w:tr w:rsidR="000274B2" w:rsidRPr="00F17BD7" w14:paraId="07C766F4" w14:textId="77777777" w:rsidTr="00344776">
        <w:tc>
          <w:tcPr>
            <w:tcW w:w="7285" w:type="dxa"/>
          </w:tcPr>
          <w:p w14:paraId="0494B8A3" w14:textId="37A83F49" w:rsidR="000274B2" w:rsidRPr="0060638C" w:rsidRDefault="000274B2"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proofErr w:type="spellStart"/>
            <w:r w:rsidRPr="0060638C">
              <w:rPr>
                <w:rFonts w:asciiTheme="minorHAnsi" w:hAnsiTheme="minorHAnsi" w:cstheme="minorHAnsi"/>
                <w:color w:val="333333"/>
                <w:lang w:bidi="ar-SA"/>
              </w:rPr>
              <w:t>Perchloryl</w:t>
            </w:r>
            <w:proofErr w:type="spellEnd"/>
            <w:r w:rsidRPr="0060638C">
              <w:rPr>
                <w:rFonts w:asciiTheme="minorHAnsi" w:hAnsiTheme="minorHAnsi" w:cstheme="minorHAnsi"/>
                <w:color w:val="333333"/>
                <w:lang w:bidi="ar-SA"/>
              </w:rPr>
              <w:t xml:space="preserve"> Fluoride</w:t>
            </w:r>
          </w:p>
        </w:tc>
        <w:tc>
          <w:tcPr>
            <w:tcW w:w="1530" w:type="dxa"/>
          </w:tcPr>
          <w:p w14:paraId="587BFA1D" w14:textId="5B7ACE1B" w:rsidR="000274B2" w:rsidRPr="0060638C" w:rsidRDefault="000274B2"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7616-94-6</w:t>
            </w:r>
          </w:p>
        </w:tc>
        <w:tc>
          <w:tcPr>
            <w:tcW w:w="1255" w:type="dxa"/>
          </w:tcPr>
          <w:p w14:paraId="27371904" w14:textId="7BD365FD" w:rsidR="000274B2" w:rsidRPr="0060638C" w:rsidRDefault="000274B2"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5000</w:t>
            </w:r>
          </w:p>
        </w:tc>
      </w:tr>
      <w:tr w:rsidR="000274B2" w:rsidRPr="00F17BD7" w14:paraId="1B2D9D82" w14:textId="77777777" w:rsidTr="00344776">
        <w:tc>
          <w:tcPr>
            <w:tcW w:w="7285" w:type="dxa"/>
          </w:tcPr>
          <w:p w14:paraId="735A61B9" w14:textId="5537000C" w:rsidR="000274B2" w:rsidRPr="0060638C" w:rsidRDefault="000274B2"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Peroxyacetic Acid (concentration</w:t>
            </w:r>
            <w:r w:rsidR="007B4A7D">
              <w:rPr>
                <w:rFonts w:asciiTheme="minorHAnsi" w:hAnsiTheme="minorHAnsi" w:cstheme="minorHAnsi"/>
                <w:color w:val="333333"/>
                <w:lang w:bidi="ar-SA"/>
              </w:rPr>
              <w:t xml:space="preserve"> </w:t>
            </w:r>
            <w:r w:rsidRPr="0060638C">
              <w:rPr>
                <w:rFonts w:asciiTheme="minorHAnsi" w:hAnsiTheme="minorHAnsi" w:cstheme="minorHAnsi"/>
                <w:color w:val="333333"/>
                <w:lang w:bidi="ar-SA"/>
              </w:rPr>
              <w:t>greater than 60 percent Acetic Acid; also called Peracetic Acid)</w:t>
            </w:r>
          </w:p>
        </w:tc>
        <w:tc>
          <w:tcPr>
            <w:tcW w:w="1530" w:type="dxa"/>
          </w:tcPr>
          <w:p w14:paraId="6D63E938" w14:textId="47B0C469" w:rsidR="000274B2" w:rsidRPr="0060638C" w:rsidRDefault="000274B2"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79-21-0</w:t>
            </w:r>
          </w:p>
        </w:tc>
        <w:tc>
          <w:tcPr>
            <w:tcW w:w="1255" w:type="dxa"/>
          </w:tcPr>
          <w:p w14:paraId="2CF702A7" w14:textId="65164D0B" w:rsidR="000274B2" w:rsidRPr="0060638C" w:rsidRDefault="000274B2"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 xml:space="preserve">  1000</w:t>
            </w:r>
          </w:p>
        </w:tc>
      </w:tr>
      <w:tr w:rsidR="000274B2" w:rsidRPr="00F17BD7" w14:paraId="631846C1" w14:textId="77777777" w:rsidTr="00344776">
        <w:tc>
          <w:tcPr>
            <w:tcW w:w="7285" w:type="dxa"/>
          </w:tcPr>
          <w:p w14:paraId="741B6796" w14:textId="7FECFEBD" w:rsidR="000274B2" w:rsidRPr="0060638C" w:rsidRDefault="000274B2"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Phosgene (also called Carbonyl Chloride)</w:t>
            </w:r>
          </w:p>
        </w:tc>
        <w:tc>
          <w:tcPr>
            <w:tcW w:w="1530" w:type="dxa"/>
          </w:tcPr>
          <w:p w14:paraId="5A61EBB0" w14:textId="1A80BA3B" w:rsidR="000274B2" w:rsidRPr="0060638C" w:rsidRDefault="000274B2"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75-44-5</w:t>
            </w:r>
          </w:p>
        </w:tc>
        <w:tc>
          <w:tcPr>
            <w:tcW w:w="1255" w:type="dxa"/>
          </w:tcPr>
          <w:p w14:paraId="799BA510" w14:textId="642EE70C" w:rsidR="000274B2" w:rsidRPr="0060638C" w:rsidRDefault="000274B2"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100</w:t>
            </w:r>
          </w:p>
        </w:tc>
      </w:tr>
      <w:tr w:rsidR="000274B2" w:rsidRPr="00F17BD7" w14:paraId="79AC5899" w14:textId="77777777" w:rsidTr="00344776">
        <w:tc>
          <w:tcPr>
            <w:tcW w:w="7285" w:type="dxa"/>
          </w:tcPr>
          <w:p w14:paraId="7CF8064B" w14:textId="048C8922" w:rsidR="000274B2" w:rsidRPr="0060638C" w:rsidRDefault="000274B2"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Phosphine (Hydrogen Phosphide)</w:t>
            </w:r>
          </w:p>
        </w:tc>
        <w:tc>
          <w:tcPr>
            <w:tcW w:w="1530" w:type="dxa"/>
          </w:tcPr>
          <w:p w14:paraId="52166BBF" w14:textId="23DD621D" w:rsidR="000274B2" w:rsidRPr="0060638C" w:rsidRDefault="000274B2"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7803-51-2</w:t>
            </w:r>
          </w:p>
        </w:tc>
        <w:tc>
          <w:tcPr>
            <w:tcW w:w="1255" w:type="dxa"/>
          </w:tcPr>
          <w:p w14:paraId="41306C02" w14:textId="313BA1F5" w:rsidR="000274B2" w:rsidRPr="0060638C" w:rsidRDefault="000274B2"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100</w:t>
            </w:r>
          </w:p>
        </w:tc>
      </w:tr>
      <w:tr w:rsidR="000274B2" w:rsidRPr="00F17BD7" w14:paraId="524079E6" w14:textId="77777777" w:rsidTr="00344776">
        <w:tc>
          <w:tcPr>
            <w:tcW w:w="7285" w:type="dxa"/>
          </w:tcPr>
          <w:p w14:paraId="010FA3E5" w14:textId="35E5BC28" w:rsidR="000274B2" w:rsidRPr="0060638C" w:rsidRDefault="000274B2"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Phosphorus Oxychloride (also called Phosphoryl Chloride)</w:t>
            </w:r>
          </w:p>
        </w:tc>
        <w:tc>
          <w:tcPr>
            <w:tcW w:w="1530" w:type="dxa"/>
          </w:tcPr>
          <w:p w14:paraId="500F3EE3" w14:textId="1EC42E55" w:rsidR="000274B2" w:rsidRPr="0060638C" w:rsidRDefault="000274B2"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10025-87-3</w:t>
            </w:r>
          </w:p>
        </w:tc>
        <w:tc>
          <w:tcPr>
            <w:tcW w:w="1255" w:type="dxa"/>
          </w:tcPr>
          <w:p w14:paraId="73EC7B3B" w14:textId="2231C7E3" w:rsidR="000274B2" w:rsidRPr="0060638C" w:rsidRDefault="000274B2"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1000</w:t>
            </w:r>
          </w:p>
        </w:tc>
      </w:tr>
      <w:tr w:rsidR="000274B2" w:rsidRPr="00F17BD7" w14:paraId="153FC136" w14:textId="77777777" w:rsidTr="00344776">
        <w:tc>
          <w:tcPr>
            <w:tcW w:w="7285" w:type="dxa"/>
          </w:tcPr>
          <w:p w14:paraId="478B1A52" w14:textId="5BB6AC51" w:rsidR="000274B2" w:rsidRPr="0060638C" w:rsidRDefault="000274B2"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Phosphorus Trichloride</w:t>
            </w:r>
          </w:p>
        </w:tc>
        <w:tc>
          <w:tcPr>
            <w:tcW w:w="1530" w:type="dxa"/>
          </w:tcPr>
          <w:p w14:paraId="3E7D970D" w14:textId="54BFFFDF" w:rsidR="000274B2" w:rsidRPr="0060638C" w:rsidRDefault="000274B2"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7719-12-2</w:t>
            </w:r>
          </w:p>
        </w:tc>
        <w:tc>
          <w:tcPr>
            <w:tcW w:w="1255" w:type="dxa"/>
          </w:tcPr>
          <w:p w14:paraId="7318B0B3" w14:textId="6C7FE6CB" w:rsidR="000274B2" w:rsidRPr="0060638C" w:rsidRDefault="000274B2"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1000</w:t>
            </w:r>
          </w:p>
        </w:tc>
      </w:tr>
      <w:tr w:rsidR="000274B2" w:rsidRPr="00F17BD7" w14:paraId="6B460931" w14:textId="77777777" w:rsidTr="00344776">
        <w:tc>
          <w:tcPr>
            <w:tcW w:w="7285" w:type="dxa"/>
          </w:tcPr>
          <w:p w14:paraId="7AD8B7E6" w14:textId="1375BD28" w:rsidR="000274B2" w:rsidRPr="0060638C" w:rsidRDefault="000274B2"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Phosphoryl Chloride (also called Phosphorus Oxychloride)</w:t>
            </w:r>
          </w:p>
        </w:tc>
        <w:tc>
          <w:tcPr>
            <w:tcW w:w="1530" w:type="dxa"/>
          </w:tcPr>
          <w:p w14:paraId="6713F826" w14:textId="5500CDEA" w:rsidR="000274B2" w:rsidRPr="0060638C" w:rsidRDefault="000274B2"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10025-87-3</w:t>
            </w:r>
          </w:p>
        </w:tc>
        <w:tc>
          <w:tcPr>
            <w:tcW w:w="1255" w:type="dxa"/>
          </w:tcPr>
          <w:p w14:paraId="0423C4EA" w14:textId="7AB9167D" w:rsidR="000274B2" w:rsidRPr="0060638C" w:rsidRDefault="000274B2"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1000</w:t>
            </w:r>
          </w:p>
        </w:tc>
      </w:tr>
      <w:tr w:rsidR="000274B2" w:rsidRPr="00F17BD7" w14:paraId="0A0D6FA8" w14:textId="77777777" w:rsidTr="00344776">
        <w:tc>
          <w:tcPr>
            <w:tcW w:w="7285" w:type="dxa"/>
          </w:tcPr>
          <w:p w14:paraId="7D52F4FA" w14:textId="61C6FE98" w:rsidR="000274B2" w:rsidRPr="0060638C" w:rsidRDefault="000274B2"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Propargyl Bromide</w:t>
            </w:r>
          </w:p>
        </w:tc>
        <w:tc>
          <w:tcPr>
            <w:tcW w:w="1530" w:type="dxa"/>
          </w:tcPr>
          <w:p w14:paraId="728D1207" w14:textId="025FAE37" w:rsidR="000274B2" w:rsidRPr="0060638C" w:rsidRDefault="000274B2"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106-96-7</w:t>
            </w:r>
          </w:p>
        </w:tc>
        <w:tc>
          <w:tcPr>
            <w:tcW w:w="1255" w:type="dxa"/>
          </w:tcPr>
          <w:p w14:paraId="28F99673" w14:textId="5B82185F" w:rsidR="000274B2" w:rsidRPr="0060638C" w:rsidRDefault="000274B2"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100</w:t>
            </w:r>
          </w:p>
        </w:tc>
      </w:tr>
      <w:tr w:rsidR="000274B2" w:rsidRPr="00F17BD7" w14:paraId="3D3C9005" w14:textId="77777777" w:rsidTr="00344776">
        <w:tc>
          <w:tcPr>
            <w:tcW w:w="7285" w:type="dxa"/>
          </w:tcPr>
          <w:p w14:paraId="70FA9392" w14:textId="313B3858" w:rsidR="000274B2" w:rsidRPr="0060638C" w:rsidRDefault="000274B2"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Propyl Nitrate</w:t>
            </w:r>
          </w:p>
        </w:tc>
        <w:tc>
          <w:tcPr>
            <w:tcW w:w="1530" w:type="dxa"/>
          </w:tcPr>
          <w:p w14:paraId="57FC332F" w14:textId="384103A6" w:rsidR="000274B2" w:rsidRPr="0060638C" w:rsidRDefault="000274B2"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627-3-4</w:t>
            </w:r>
          </w:p>
        </w:tc>
        <w:tc>
          <w:tcPr>
            <w:tcW w:w="1255" w:type="dxa"/>
          </w:tcPr>
          <w:p w14:paraId="014488B1" w14:textId="7968FFBE" w:rsidR="000274B2" w:rsidRPr="0060638C" w:rsidRDefault="000274B2"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2500</w:t>
            </w:r>
          </w:p>
        </w:tc>
      </w:tr>
      <w:tr w:rsidR="000274B2" w:rsidRPr="00F17BD7" w14:paraId="2CDD950F" w14:textId="77777777" w:rsidTr="00344776">
        <w:tc>
          <w:tcPr>
            <w:tcW w:w="7285" w:type="dxa"/>
          </w:tcPr>
          <w:p w14:paraId="6792CD5B" w14:textId="3EBD19D4" w:rsidR="000274B2" w:rsidRPr="0060638C" w:rsidRDefault="000274B2"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Sarin</w:t>
            </w:r>
          </w:p>
        </w:tc>
        <w:tc>
          <w:tcPr>
            <w:tcW w:w="1530" w:type="dxa"/>
          </w:tcPr>
          <w:p w14:paraId="05DD1D3D" w14:textId="00864078" w:rsidR="000274B2" w:rsidRPr="0060638C" w:rsidRDefault="000274B2"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107-44-8</w:t>
            </w:r>
          </w:p>
        </w:tc>
        <w:tc>
          <w:tcPr>
            <w:tcW w:w="1255" w:type="dxa"/>
          </w:tcPr>
          <w:p w14:paraId="0EB76655" w14:textId="7B2301EB" w:rsidR="000274B2" w:rsidRPr="0060638C" w:rsidRDefault="000274B2"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100</w:t>
            </w:r>
          </w:p>
        </w:tc>
      </w:tr>
      <w:tr w:rsidR="000274B2" w:rsidRPr="00F17BD7" w14:paraId="7A274B91" w14:textId="77777777" w:rsidTr="00344776">
        <w:tc>
          <w:tcPr>
            <w:tcW w:w="7285" w:type="dxa"/>
          </w:tcPr>
          <w:p w14:paraId="383DFCCC" w14:textId="67A321CC" w:rsidR="000274B2" w:rsidRPr="0060638C" w:rsidRDefault="000274B2"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Selenium Hexafluoride</w:t>
            </w:r>
          </w:p>
        </w:tc>
        <w:tc>
          <w:tcPr>
            <w:tcW w:w="1530" w:type="dxa"/>
          </w:tcPr>
          <w:p w14:paraId="3D17F3E7" w14:textId="23973961" w:rsidR="000274B2" w:rsidRPr="0060638C" w:rsidRDefault="000274B2"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7783-79-1</w:t>
            </w:r>
          </w:p>
        </w:tc>
        <w:tc>
          <w:tcPr>
            <w:tcW w:w="1255" w:type="dxa"/>
          </w:tcPr>
          <w:p w14:paraId="5AF4BDEE" w14:textId="00D1121F" w:rsidR="000274B2" w:rsidRPr="0060638C" w:rsidRDefault="000274B2"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1000</w:t>
            </w:r>
          </w:p>
        </w:tc>
      </w:tr>
      <w:tr w:rsidR="000274B2" w:rsidRPr="00F17BD7" w14:paraId="6C0CFCA2" w14:textId="77777777" w:rsidTr="00344776">
        <w:tc>
          <w:tcPr>
            <w:tcW w:w="7285" w:type="dxa"/>
          </w:tcPr>
          <w:p w14:paraId="780AFA90" w14:textId="00085987" w:rsidR="000274B2" w:rsidRPr="0060638C" w:rsidRDefault="000274B2"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Stibine (Antimony Hydride)</w:t>
            </w:r>
          </w:p>
        </w:tc>
        <w:tc>
          <w:tcPr>
            <w:tcW w:w="1530" w:type="dxa"/>
          </w:tcPr>
          <w:p w14:paraId="583B67B6" w14:textId="7E0FA1AE" w:rsidR="000274B2" w:rsidRPr="0060638C" w:rsidRDefault="000274B2"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7803-52-3</w:t>
            </w:r>
          </w:p>
        </w:tc>
        <w:tc>
          <w:tcPr>
            <w:tcW w:w="1255" w:type="dxa"/>
          </w:tcPr>
          <w:p w14:paraId="7A06A5A1" w14:textId="2C7E1290" w:rsidR="000274B2" w:rsidRPr="0060638C" w:rsidRDefault="000274B2"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500</w:t>
            </w:r>
          </w:p>
        </w:tc>
      </w:tr>
      <w:tr w:rsidR="000274B2" w:rsidRPr="00F17BD7" w14:paraId="51F193E5" w14:textId="77777777" w:rsidTr="00344776">
        <w:tc>
          <w:tcPr>
            <w:tcW w:w="7285" w:type="dxa"/>
          </w:tcPr>
          <w:p w14:paraId="6E109AF5" w14:textId="6BEDCFD4" w:rsidR="000274B2" w:rsidRPr="0060638C" w:rsidRDefault="000274B2"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Sulfur Dioxide (liquid)</w:t>
            </w:r>
          </w:p>
        </w:tc>
        <w:tc>
          <w:tcPr>
            <w:tcW w:w="1530" w:type="dxa"/>
          </w:tcPr>
          <w:p w14:paraId="0E159FD8" w14:textId="54F9314B" w:rsidR="000274B2" w:rsidRPr="0060638C" w:rsidRDefault="006804C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7446-09-5</w:t>
            </w:r>
          </w:p>
        </w:tc>
        <w:tc>
          <w:tcPr>
            <w:tcW w:w="1255" w:type="dxa"/>
          </w:tcPr>
          <w:p w14:paraId="6EA1D83D" w14:textId="11C7CB03" w:rsidR="000274B2" w:rsidRPr="0060638C" w:rsidRDefault="006804C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1000</w:t>
            </w:r>
          </w:p>
        </w:tc>
      </w:tr>
      <w:tr w:rsidR="000274B2" w:rsidRPr="00F17BD7" w14:paraId="09C0E009" w14:textId="77777777" w:rsidTr="00344776">
        <w:tc>
          <w:tcPr>
            <w:tcW w:w="7285" w:type="dxa"/>
          </w:tcPr>
          <w:p w14:paraId="4837F155" w14:textId="61CD7176" w:rsidR="000274B2" w:rsidRPr="0060638C" w:rsidRDefault="006804C6"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Sulfur Pentafluoride</w:t>
            </w:r>
          </w:p>
        </w:tc>
        <w:tc>
          <w:tcPr>
            <w:tcW w:w="1530" w:type="dxa"/>
          </w:tcPr>
          <w:p w14:paraId="2532296A" w14:textId="44F8721C" w:rsidR="000274B2" w:rsidRPr="0060638C" w:rsidRDefault="006804C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5714-22-7</w:t>
            </w:r>
          </w:p>
        </w:tc>
        <w:tc>
          <w:tcPr>
            <w:tcW w:w="1255" w:type="dxa"/>
          </w:tcPr>
          <w:p w14:paraId="106B91B1" w14:textId="48CFECA4" w:rsidR="000274B2" w:rsidRPr="0060638C" w:rsidRDefault="006804C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250</w:t>
            </w:r>
          </w:p>
        </w:tc>
      </w:tr>
      <w:tr w:rsidR="000274B2" w:rsidRPr="00F17BD7" w14:paraId="0CF7B9BB" w14:textId="77777777" w:rsidTr="00344776">
        <w:tc>
          <w:tcPr>
            <w:tcW w:w="7285" w:type="dxa"/>
          </w:tcPr>
          <w:p w14:paraId="437F10F4" w14:textId="753EB7B1" w:rsidR="000274B2" w:rsidRPr="0060638C" w:rsidRDefault="006804C6"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Sulfur Tetrafluoride</w:t>
            </w:r>
          </w:p>
        </w:tc>
        <w:tc>
          <w:tcPr>
            <w:tcW w:w="1530" w:type="dxa"/>
          </w:tcPr>
          <w:p w14:paraId="7CBA39A7" w14:textId="3C96CB45" w:rsidR="000274B2" w:rsidRPr="0060638C" w:rsidRDefault="006804C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7783-60-0</w:t>
            </w:r>
          </w:p>
        </w:tc>
        <w:tc>
          <w:tcPr>
            <w:tcW w:w="1255" w:type="dxa"/>
          </w:tcPr>
          <w:p w14:paraId="0F42B3C8" w14:textId="00794E35" w:rsidR="000274B2" w:rsidRPr="0060638C" w:rsidRDefault="006804C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250</w:t>
            </w:r>
          </w:p>
        </w:tc>
      </w:tr>
      <w:tr w:rsidR="006804C6" w:rsidRPr="00F17BD7" w14:paraId="14498C26" w14:textId="77777777" w:rsidTr="00344776">
        <w:tc>
          <w:tcPr>
            <w:tcW w:w="7285" w:type="dxa"/>
          </w:tcPr>
          <w:p w14:paraId="54217BB2" w14:textId="7D0E012C" w:rsidR="006804C6" w:rsidRPr="0060638C" w:rsidRDefault="006804C6"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Sulfur Trioxide (also called Sulfuric</w:t>
            </w:r>
            <w:r>
              <w:rPr>
                <w:rFonts w:asciiTheme="minorHAnsi" w:hAnsiTheme="minorHAnsi" w:cstheme="minorHAnsi"/>
                <w:color w:val="333333"/>
                <w:lang w:bidi="ar-SA"/>
              </w:rPr>
              <w:t xml:space="preserve"> </w:t>
            </w:r>
            <w:r w:rsidRPr="0060638C">
              <w:rPr>
                <w:rFonts w:asciiTheme="minorHAnsi" w:hAnsiTheme="minorHAnsi" w:cstheme="minorHAnsi"/>
                <w:color w:val="333333"/>
                <w:lang w:bidi="ar-SA"/>
              </w:rPr>
              <w:t>Anhydride)</w:t>
            </w:r>
          </w:p>
        </w:tc>
        <w:tc>
          <w:tcPr>
            <w:tcW w:w="1530" w:type="dxa"/>
          </w:tcPr>
          <w:p w14:paraId="239339A0" w14:textId="739B9365" w:rsidR="006804C6" w:rsidRPr="0060638C" w:rsidRDefault="006804C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7446-11-9</w:t>
            </w:r>
          </w:p>
        </w:tc>
        <w:tc>
          <w:tcPr>
            <w:tcW w:w="1255" w:type="dxa"/>
          </w:tcPr>
          <w:p w14:paraId="6216806C" w14:textId="6EE47FD2" w:rsidR="006804C6" w:rsidRPr="0060638C" w:rsidRDefault="006804C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1000</w:t>
            </w:r>
          </w:p>
        </w:tc>
      </w:tr>
      <w:tr w:rsidR="006804C6" w:rsidRPr="00F17BD7" w14:paraId="4F47FAD0" w14:textId="77777777" w:rsidTr="00344776">
        <w:tc>
          <w:tcPr>
            <w:tcW w:w="7285" w:type="dxa"/>
          </w:tcPr>
          <w:p w14:paraId="4A265A57" w14:textId="2A0F5A3D" w:rsidR="006804C6" w:rsidRPr="0060638C" w:rsidRDefault="006804C6"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Sulfuric Anhydride (also called Sulfur Trioxide)</w:t>
            </w:r>
          </w:p>
        </w:tc>
        <w:tc>
          <w:tcPr>
            <w:tcW w:w="1530" w:type="dxa"/>
          </w:tcPr>
          <w:p w14:paraId="3C6486C2" w14:textId="558648ED" w:rsidR="006804C6" w:rsidRPr="0060638C" w:rsidRDefault="006804C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7446-11-9</w:t>
            </w:r>
          </w:p>
        </w:tc>
        <w:tc>
          <w:tcPr>
            <w:tcW w:w="1255" w:type="dxa"/>
          </w:tcPr>
          <w:p w14:paraId="7792A16E" w14:textId="15B26F95" w:rsidR="006804C6" w:rsidRPr="0060638C" w:rsidRDefault="006804C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1000</w:t>
            </w:r>
          </w:p>
        </w:tc>
      </w:tr>
      <w:tr w:rsidR="006804C6" w:rsidRPr="00F17BD7" w14:paraId="4E293050" w14:textId="77777777" w:rsidTr="00344776">
        <w:tc>
          <w:tcPr>
            <w:tcW w:w="7285" w:type="dxa"/>
          </w:tcPr>
          <w:p w14:paraId="0EB57250" w14:textId="276B0EDF" w:rsidR="006804C6" w:rsidRPr="0060638C" w:rsidRDefault="006804C6"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Tellurium Hexafluoride</w:t>
            </w:r>
          </w:p>
        </w:tc>
        <w:tc>
          <w:tcPr>
            <w:tcW w:w="1530" w:type="dxa"/>
          </w:tcPr>
          <w:p w14:paraId="61EF1032" w14:textId="5A48463C" w:rsidR="006804C6" w:rsidRPr="0060638C" w:rsidRDefault="006804C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7783-80-4</w:t>
            </w:r>
          </w:p>
        </w:tc>
        <w:tc>
          <w:tcPr>
            <w:tcW w:w="1255" w:type="dxa"/>
          </w:tcPr>
          <w:p w14:paraId="2B4D43A7" w14:textId="13F9A098" w:rsidR="006804C6" w:rsidRPr="0060638C" w:rsidRDefault="006804C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250</w:t>
            </w:r>
          </w:p>
        </w:tc>
      </w:tr>
      <w:tr w:rsidR="006804C6" w:rsidRPr="00F17BD7" w14:paraId="68920073" w14:textId="77777777" w:rsidTr="00344776">
        <w:tc>
          <w:tcPr>
            <w:tcW w:w="7285" w:type="dxa"/>
          </w:tcPr>
          <w:p w14:paraId="6A3F2A68" w14:textId="0B4DB65E" w:rsidR="006804C6" w:rsidRPr="0060638C" w:rsidRDefault="006804C6"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Tetrafluoroethylene</w:t>
            </w:r>
          </w:p>
        </w:tc>
        <w:tc>
          <w:tcPr>
            <w:tcW w:w="1530" w:type="dxa"/>
          </w:tcPr>
          <w:p w14:paraId="144AB957" w14:textId="07D6AF51" w:rsidR="006804C6" w:rsidRPr="0060638C" w:rsidRDefault="006804C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116-14-3</w:t>
            </w:r>
          </w:p>
        </w:tc>
        <w:tc>
          <w:tcPr>
            <w:tcW w:w="1255" w:type="dxa"/>
          </w:tcPr>
          <w:p w14:paraId="11B5051E" w14:textId="55A9270B" w:rsidR="006804C6" w:rsidRPr="0060638C" w:rsidRDefault="006804C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5000</w:t>
            </w:r>
          </w:p>
        </w:tc>
      </w:tr>
      <w:tr w:rsidR="006804C6" w:rsidRPr="00F17BD7" w14:paraId="1D91BC48" w14:textId="77777777" w:rsidTr="00344776">
        <w:tc>
          <w:tcPr>
            <w:tcW w:w="7285" w:type="dxa"/>
          </w:tcPr>
          <w:p w14:paraId="5863E0AE" w14:textId="642058B9" w:rsidR="006804C6" w:rsidRPr="0060638C" w:rsidRDefault="006804C6"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proofErr w:type="spellStart"/>
            <w:r w:rsidRPr="0060638C">
              <w:rPr>
                <w:rFonts w:asciiTheme="minorHAnsi" w:hAnsiTheme="minorHAnsi" w:cstheme="minorHAnsi"/>
                <w:color w:val="333333"/>
                <w:lang w:bidi="ar-SA"/>
              </w:rPr>
              <w:t>Tetrafluorohydrazine</w:t>
            </w:r>
            <w:proofErr w:type="spellEnd"/>
          </w:p>
        </w:tc>
        <w:tc>
          <w:tcPr>
            <w:tcW w:w="1530" w:type="dxa"/>
          </w:tcPr>
          <w:p w14:paraId="0AAF6388" w14:textId="149BA1E5" w:rsidR="006804C6" w:rsidRPr="0060638C" w:rsidRDefault="006804C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10036-47-2</w:t>
            </w:r>
          </w:p>
        </w:tc>
        <w:tc>
          <w:tcPr>
            <w:tcW w:w="1255" w:type="dxa"/>
          </w:tcPr>
          <w:p w14:paraId="058A169A" w14:textId="56139D5C" w:rsidR="006804C6" w:rsidRPr="0060638C" w:rsidRDefault="006804C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5000</w:t>
            </w:r>
          </w:p>
        </w:tc>
      </w:tr>
      <w:tr w:rsidR="006804C6" w:rsidRPr="00F17BD7" w14:paraId="096C9A51" w14:textId="77777777" w:rsidTr="00344776">
        <w:tc>
          <w:tcPr>
            <w:tcW w:w="7285" w:type="dxa"/>
          </w:tcPr>
          <w:p w14:paraId="45A12CB9" w14:textId="549B913D" w:rsidR="006804C6" w:rsidRPr="0060638C" w:rsidRDefault="006804C6"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Tetramethyl Lead</w:t>
            </w:r>
          </w:p>
        </w:tc>
        <w:tc>
          <w:tcPr>
            <w:tcW w:w="1530" w:type="dxa"/>
          </w:tcPr>
          <w:p w14:paraId="533D914C" w14:textId="1EF5973A" w:rsidR="006804C6" w:rsidRPr="0060638C" w:rsidRDefault="006804C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75-74-1</w:t>
            </w:r>
          </w:p>
        </w:tc>
        <w:tc>
          <w:tcPr>
            <w:tcW w:w="1255" w:type="dxa"/>
          </w:tcPr>
          <w:p w14:paraId="7BFBE427" w14:textId="530AC018" w:rsidR="006804C6" w:rsidRPr="0060638C" w:rsidRDefault="006804C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1000</w:t>
            </w:r>
          </w:p>
        </w:tc>
      </w:tr>
      <w:tr w:rsidR="006804C6" w:rsidRPr="00F17BD7" w14:paraId="5BF637E9" w14:textId="77777777" w:rsidTr="00344776">
        <w:tc>
          <w:tcPr>
            <w:tcW w:w="7285" w:type="dxa"/>
          </w:tcPr>
          <w:p w14:paraId="77F521BB" w14:textId="65FB0440" w:rsidR="006804C6" w:rsidRPr="0060638C" w:rsidRDefault="006804C6"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lastRenderedPageBreak/>
              <w:t>Thionyl Chloride</w:t>
            </w:r>
          </w:p>
        </w:tc>
        <w:tc>
          <w:tcPr>
            <w:tcW w:w="1530" w:type="dxa"/>
          </w:tcPr>
          <w:p w14:paraId="121BFF3E" w14:textId="1592F697" w:rsidR="006804C6" w:rsidRPr="0060638C" w:rsidRDefault="006804C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7719-09-7</w:t>
            </w:r>
          </w:p>
        </w:tc>
        <w:tc>
          <w:tcPr>
            <w:tcW w:w="1255" w:type="dxa"/>
          </w:tcPr>
          <w:p w14:paraId="571BAE2F" w14:textId="382BBF6A" w:rsidR="006804C6" w:rsidRPr="0060638C" w:rsidRDefault="006804C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250</w:t>
            </w:r>
          </w:p>
        </w:tc>
      </w:tr>
      <w:tr w:rsidR="006804C6" w:rsidRPr="00F17BD7" w14:paraId="3F210D4E" w14:textId="77777777" w:rsidTr="00344776">
        <w:tc>
          <w:tcPr>
            <w:tcW w:w="7285" w:type="dxa"/>
          </w:tcPr>
          <w:p w14:paraId="007A018B" w14:textId="57AD4646" w:rsidR="006804C6" w:rsidRPr="0060638C" w:rsidRDefault="006804C6"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Trichloro (Chloromethyl) Silane</w:t>
            </w:r>
          </w:p>
        </w:tc>
        <w:tc>
          <w:tcPr>
            <w:tcW w:w="1530" w:type="dxa"/>
          </w:tcPr>
          <w:p w14:paraId="6399DC6E" w14:textId="3A74479C" w:rsidR="006804C6" w:rsidRPr="0060638C" w:rsidRDefault="006804C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1558-25-4</w:t>
            </w:r>
          </w:p>
        </w:tc>
        <w:tc>
          <w:tcPr>
            <w:tcW w:w="1255" w:type="dxa"/>
          </w:tcPr>
          <w:p w14:paraId="20AA44E0" w14:textId="27A60D75" w:rsidR="006804C6" w:rsidRPr="0060638C" w:rsidRDefault="006804C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100</w:t>
            </w:r>
          </w:p>
        </w:tc>
      </w:tr>
      <w:tr w:rsidR="006804C6" w:rsidRPr="00F17BD7" w14:paraId="246BD3E8" w14:textId="77777777" w:rsidTr="00344776">
        <w:tc>
          <w:tcPr>
            <w:tcW w:w="7285" w:type="dxa"/>
          </w:tcPr>
          <w:p w14:paraId="782A9A26" w14:textId="1D8C163B" w:rsidR="006804C6" w:rsidRPr="0060638C" w:rsidRDefault="006804C6"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Trichloro (</w:t>
            </w:r>
            <w:proofErr w:type="spellStart"/>
            <w:r w:rsidRPr="0060638C">
              <w:rPr>
                <w:rFonts w:asciiTheme="minorHAnsi" w:hAnsiTheme="minorHAnsi" w:cstheme="minorHAnsi"/>
                <w:color w:val="333333"/>
                <w:lang w:bidi="ar-SA"/>
              </w:rPr>
              <w:t>dichlorophenyl</w:t>
            </w:r>
            <w:proofErr w:type="spellEnd"/>
            <w:r w:rsidRPr="0060638C">
              <w:rPr>
                <w:rFonts w:asciiTheme="minorHAnsi" w:hAnsiTheme="minorHAnsi" w:cstheme="minorHAnsi"/>
                <w:color w:val="333333"/>
                <w:lang w:bidi="ar-SA"/>
              </w:rPr>
              <w:t>) Silane</w:t>
            </w:r>
          </w:p>
        </w:tc>
        <w:tc>
          <w:tcPr>
            <w:tcW w:w="1530" w:type="dxa"/>
          </w:tcPr>
          <w:p w14:paraId="15689C11" w14:textId="6438E3A4" w:rsidR="006804C6" w:rsidRPr="0060638C" w:rsidRDefault="006804C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27137-85-5</w:t>
            </w:r>
          </w:p>
        </w:tc>
        <w:tc>
          <w:tcPr>
            <w:tcW w:w="1255" w:type="dxa"/>
          </w:tcPr>
          <w:p w14:paraId="6938002E" w14:textId="38FB6ED6" w:rsidR="006804C6" w:rsidRPr="0060638C" w:rsidRDefault="006804C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2500</w:t>
            </w:r>
          </w:p>
        </w:tc>
      </w:tr>
      <w:tr w:rsidR="006804C6" w:rsidRPr="00F17BD7" w14:paraId="0287D510" w14:textId="77777777" w:rsidTr="00344776">
        <w:tc>
          <w:tcPr>
            <w:tcW w:w="7285" w:type="dxa"/>
          </w:tcPr>
          <w:p w14:paraId="67255EF9" w14:textId="5F4DF083" w:rsidR="006804C6" w:rsidRPr="0060638C" w:rsidRDefault="006804C6"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Trichlorosilane</w:t>
            </w:r>
          </w:p>
        </w:tc>
        <w:tc>
          <w:tcPr>
            <w:tcW w:w="1530" w:type="dxa"/>
          </w:tcPr>
          <w:p w14:paraId="1FB965E1" w14:textId="353926B0" w:rsidR="006804C6" w:rsidRPr="0060638C" w:rsidRDefault="006804C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10025-78-2</w:t>
            </w:r>
          </w:p>
        </w:tc>
        <w:tc>
          <w:tcPr>
            <w:tcW w:w="1255" w:type="dxa"/>
          </w:tcPr>
          <w:p w14:paraId="2686200A" w14:textId="02BC3560" w:rsidR="006804C6" w:rsidRPr="0060638C" w:rsidRDefault="006804C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5000</w:t>
            </w:r>
          </w:p>
        </w:tc>
      </w:tr>
      <w:tr w:rsidR="006804C6" w:rsidRPr="00F17BD7" w14:paraId="5097F87C" w14:textId="77777777" w:rsidTr="00344776">
        <w:tc>
          <w:tcPr>
            <w:tcW w:w="7285" w:type="dxa"/>
          </w:tcPr>
          <w:p w14:paraId="46E67438" w14:textId="49E55461" w:rsidR="006804C6" w:rsidRPr="0060638C" w:rsidRDefault="006804C6"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proofErr w:type="spellStart"/>
            <w:r w:rsidRPr="0060638C">
              <w:rPr>
                <w:rFonts w:asciiTheme="minorHAnsi" w:hAnsiTheme="minorHAnsi" w:cstheme="minorHAnsi"/>
                <w:color w:val="333333"/>
                <w:lang w:bidi="ar-SA"/>
              </w:rPr>
              <w:t>Trifluorochloroethylene</w:t>
            </w:r>
            <w:proofErr w:type="spellEnd"/>
          </w:p>
        </w:tc>
        <w:tc>
          <w:tcPr>
            <w:tcW w:w="1530" w:type="dxa"/>
          </w:tcPr>
          <w:p w14:paraId="12056D5A" w14:textId="0B525432" w:rsidR="006804C6" w:rsidRPr="0060638C" w:rsidRDefault="006804C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79-38-9</w:t>
            </w:r>
          </w:p>
        </w:tc>
        <w:tc>
          <w:tcPr>
            <w:tcW w:w="1255" w:type="dxa"/>
          </w:tcPr>
          <w:p w14:paraId="7540C379" w14:textId="0389741E" w:rsidR="006804C6" w:rsidRPr="0060638C" w:rsidRDefault="006804C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10000</w:t>
            </w:r>
          </w:p>
        </w:tc>
      </w:tr>
      <w:tr w:rsidR="006804C6" w:rsidRPr="00F17BD7" w14:paraId="61AC3F61" w14:textId="77777777" w:rsidTr="00344776">
        <w:tc>
          <w:tcPr>
            <w:tcW w:w="7285" w:type="dxa"/>
          </w:tcPr>
          <w:p w14:paraId="6E3D05FE" w14:textId="45A06FDD" w:rsidR="006804C6" w:rsidRPr="0060638C" w:rsidRDefault="006804C6" w:rsidP="007B4A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Theme="minorHAnsi" w:hAnsiTheme="minorHAnsi" w:cstheme="minorHAnsi"/>
                <w:color w:val="333333"/>
                <w:lang w:bidi="ar-SA"/>
              </w:rPr>
            </w:pPr>
            <w:proofErr w:type="spellStart"/>
            <w:r w:rsidRPr="0060638C">
              <w:rPr>
                <w:rFonts w:asciiTheme="minorHAnsi" w:hAnsiTheme="minorHAnsi" w:cstheme="minorHAnsi"/>
                <w:color w:val="333333"/>
                <w:lang w:bidi="ar-SA"/>
              </w:rPr>
              <w:t>Trimethyoxysilane</w:t>
            </w:r>
            <w:proofErr w:type="spellEnd"/>
          </w:p>
        </w:tc>
        <w:tc>
          <w:tcPr>
            <w:tcW w:w="1530" w:type="dxa"/>
          </w:tcPr>
          <w:p w14:paraId="361BE453" w14:textId="304D42B9" w:rsidR="006804C6" w:rsidRPr="0060638C" w:rsidRDefault="006804C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2487-90-3</w:t>
            </w:r>
          </w:p>
        </w:tc>
        <w:tc>
          <w:tcPr>
            <w:tcW w:w="1255" w:type="dxa"/>
          </w:tcPr>
          <w:p w14:paraId="67131227" w14:textId="06FC2A62" w:rsidR="006804C6" w:rsidRPr="0060638C" w:rsidRDefault="006804C6" w:rsidP="007B4A7D">
            <w:pPr>
              <w:spacing w:before="0"/>
              <w:ind w:firstLine="0"/>
              <w:rPr>
                <w:rFonts w:asciiTheme="minorHAnsi" w:hAnsiTheme="minorHAnsi" w:cstheme="minorHAnsi"/>
                <w:color w:val="333333"/>
                <w:lang w:bidi="ar-SA"/>
              </w:rPr>
            </w:pPr>
            <w:r w:rsidRPr="0060638C">
              <w:rPr>
                <w:rFonts w:asciiTheme="minorHAnsi" w:hAnsiTheme="minorHAnsi" w:cstheme="minorHAnsi"/>
                <w:color w:val="333333"/>
                <w:lang w:bidi="ar-SA"/>
              </w:rPr>
              <w:t>1500</w:t>
            </w:r>
          </w:p>
        </w:tc>
      </w:tr>
    </w:tbl>
    <w:p w14:paraId="1D8EEA1F" w14:textId="77777777" w:rsidR="006804C6" w:rsidRDefault="006804C6" w:rsidP="006063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150" w:line="300" w:lineRule="atLeast"/>
        <w:ind w:firstLine="0"/>
        <w:rPr>
          <w:rFonts w:asciiTheme="minorHAnsi" w:hAnsiTheme="minorHAnsi" w:cstheme="minorHAnsi"/>
          <w:color w:val="333333"/>
          <w:lang w:bidi="ar-SA"/>
        </w:rPr>
      </w:pPr>
    </w:p>
    <w:p w14:paraId="54BA5922" w14:textId="18016523" w:rsidR="0060638C" w:rsidRPr="0060638C" w:rsidRDefault="0060638C" w:rsidP="006063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150" w:line="300" w:lineRule="atLeast"/>
        <w:ind w:firstLine="0"/>
        <w:rPr>
          <w:rFonts w:asciiTheme="minorHAnsi" w:hAnsiTheme="minorHAnsi" w:cstheme="minorHAnsi"/>
          <w:color w:val="333333"/>
          <w:lang w:bidi="ar-SA"/>
        </w:rPr>
      </w:pPr>
      <w:r w:rsidRPr="0060638C">
        <w:rPr>
          <w:rFonts w:asciiTheme="minorHAnsi" w:hAnsiTheme="minorHAnsi" w:cstheme="minorHAnsi"/>
          <w:color w:val="333333"/>
          <w:lang w:bidi="ar-SA"/>
        </w:rPr>
        <w:t>Footnote</w:t>
      </w:r>
      <w:r w:rsidR="00344776">
        <w:rPr>
          <w:rFonts w:asciiTheme="minorHAnsi" w:hAnsiTheme="minorHAnsi" w:cstheme="minorHAnsi"/>
          <w:color w:val="333333"/>
          <w:lang w:bidi="ar-SA"/>
        </w:rPr>
        <w:t xml:space="preserve"> </w:t>
      </w:r>
      <w:r w:rsidRPr="0060638C">
        <w:rPr>
          <w:rFonts w:asciiTheme="minorHAnsi" w:hAnsiTheme="minorHAnsi" w:cstheme="minorHAnsi"/>
          <w:color w:val="333333"/>
          <w:lang w:bidi="ar-SA"/>
        </w:rPr>
        <w:t>(*) Chemical Abstract Service Number</w:t>
      </w:r>
    </w:p>
    <w:p w14:paraId="1C16CE23" w14:textId="0891A538" w:rsidR="0060638C" w:rsidRPr="0060638C" w:rsidRDefault="0060638C" w:rsidP="006063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after="150" w:line="300" w:lineRule="atLeast"/>
        <w:ind w:firstLine="0"/>
        <w:rPr>
          <w:rFonts w:asciiTheme="minorHAnsi" w:hAnsiTheme="minorHAnsi" w:cstheme="minorHAnsi"/>
          <w:color w:val="333333"/>
          <w:lang w:bidi="ar-SA"/>
        </w:rPr>
      </w:pPr>
      <w:r w:rsidRPr="0060638C">
        <w:rPr>
          <w:rFonts w:asciiTheme="minorHAnsi" w:hAnsiTheme="minorHAnsi" w:cstheme="minorHAnsi"/>
          <w:color w:val="333333"/>
          <w:lang w:bidi="ar-SA"/>
        </w:rPr>
        <w:t>Footnote</w:t>
      </w:r>
      <w:r w:rsidR="00344776">
        <w:rPr>
          <w:rFonts w:asciiTheme="minorHAnsi" w:hAnsiTheme="minorHAnsi" w:cstheme="minorHAnsi"/>
          <w:color w:val="333333"/>
          <w:lang w:bidi="ar-SA"/>
        </w:rPr>
        <w:t xml:space="preserve"> </w:t>
      </w:r>
      <w:r w:rsidRPr="0060638C">
        <w:rPr>
          <w:rFonts w:asciiTheme="minorHAnsi" w:hAnsiTheme="minorHAnsi" w:cstheme="minorHAnsi"/>
          <w:color w:val="333333"/>
          <w:lang w:bidi="ar-SA"/>
        </w:rPr>
        <w:t>(**) Threshold Quantity in Pounds (Amount necessary to be</w:t>
      </w:r>
      <w:r w:rsidR="00344776">
        <w:rPr>
          <w:rFonts w:asciiTheme="minorHAnsi" w:hAnsiTheme="minorHAnsi" w:cstheme="minorHAnsi"/>
          <w:color w:val="333333"/>
          <w:lang w:bidi="ar-SA"/>
        </w:rPr>
        <w:t xml:space="preserve"> </w:t>
      </w:r>
      <w:r w:rsidRPr="0060638C">
        <w:rPr>
          <w:rFonts w:asciiTheme="minorHAnsi" w:hAnsiTheme="minorHAnsi" w:cstheme="minorHAnsi"/>
          <w:color w:val="333333"/>
          <w:lang w:bidi="ar-SA"/>
        </w:rPr>
        <w:t>covered by this standard.)</w:t>
      </w:r>
    </w:p>
    <w:p w14:paraId="6158E699" w14:textId="162C974C" w:rsidR="00344776" w:rsidRDefault="00344776">
      <w:pPr>
        <w:spacing w:before="0"/>
        <w:ind w:firstLine="0"/>
        <w:rPr>
          <w:rFonts w:cs="Arial"/>
          <w:b/>
          <w:bCs/>
          <w:color w:val="231F20"/>
          <w:sz w:val="24"/>
          <w:szCs w:val="24"/>
        </w:rPr>
      </w:pPr>
      <w:r>
        <w:rPr>
          <w:rFonts w:cs="Arial"/>
          <w:b/>
          <w:bCs/>
          <w:color w:val="231F20"/>
          <w:sz w:val="24"/>
          <w:szCs w:val="24"/>
        </w:rPr>
        <w:br w:type="page"/>
      </w:r>
    </w:p>
    <w:p w14:paraId="34FE2480" w14:textId="64D5C55A" w:rsidR="00344776" w:rsidRPr="003C279A" w:rsidRDefault="003C279A" w:rsidP="003C279A">
      <w:pPr>
        <w:pStyle w:val="Heading2"/>
        <w:rPr>
          <w:rFonts w:eastAsiaTheme="minorHAnsi"/>
          <w:lang w:bidi="ar-SA"/>
        </w:rPr>
      </w:pPr>
      <w:bookmarkStart w:id="90" w:name="_Toc83651899"/>
      <w:r>
        <w:rPr>
          <w:rFonts w:eastAsiaTheme="minorHAnsi"/>
          <w:lang w:bidi="ar-SA"/>
        </w:rPr>
        <w:lastRenderedPageBreak/>
        <w:t>Appendix B – Basic Chemical Information, Storage Recommendations, and Segregation Guide</w:t>
      </w:r>
      <w:bookmarkEnd w:id="90"/>
    </w:p>
    <w:p w14:paraId="38DFD5E7" w14:textId="14CB2496" w:rsidR="00344776" w:rsidRPr="00344776" w:rsidRDefault="00344776" w:rsidP="00DF5602">
      <w:pPr>
        <w:spacing w:before="0"/>
        <w:ind w:firstLine="0"/>
        <w:rPr>
          <w:rFonts w:asciiTheme="minorHAnsi" w:eastAsiaTheme="minorHAnsi" w:hAnsiTheme="minorHAnsi" w:cstheme="minorBidi"/>
          <w:b/>
          <w:bCs/>
          <w:sz w:val="24"/>
          <w:szCs w:val="24"/>
          <w:lang w:bidi="ar-SA"/>
        </w:rPr>
      </w:pPr>
      <w:r w:rsidRPr="00344776">
        <w:rPr>
          <w:rFonts w:asciiTheme="minorHAnsi" w:eastAsiaTheme="minorHAnsi" w:hAnsiTheme="minorHAnsi" w:cstheme="minorBidi"/>
          <w:b/>
          <w:bCs/>
          <w:sz w:val="24"/>
          <w:szCs w:val="24"/>
          <w:lang w:bidi="ar-SA"/>
        </w:rPr>
        <w:t>Chemical basics:</w:t>
      </w:r>
    </w:p>
    <w:p w14:paraId="7E1DCDF7" w14:textId="77777777" w:rsidR="00344776" w:rsidRPr="00344776" w:rsidRDefault="00344776" w:rsidP="00DF5602">
      <w:pPr>
        <w:spacing w:before="0"/>
        <w:ind w:firstLine="0"/>
        <w:rPr>
          <w:rFonts w:asciiTheme="minorHAnsi" w:eastAsiaTheme="minorHAnsi" w:hAnsiTheme="minorHAnsi" w:cstheme="minorBidi"/>
          <w:lang w:bidi="ar-SA"/>
        </w:rPr>
      </w:pPr>
      <w:r w:rsidRPr="00344776">
        <w:rPr>
          <w:rFonts w:asciiTheme="minorHAnsi" w:eastAsiaTheme="minorHAnsi" w:hAnsiTheme="minorHAnsi" w:cstheme="minorBidi"/>
          <w:lang w:bidi="ar-SA"/>
        </w:rPr>
        <w:t xml:space="preserve">Chemicals can pose one of the greatest hazards in the workplace because if they are not handled correctly, they can cause a fire, explosion, or release fumes that are hazardous to employees and the environment. </w:t>
      </w:r>
    </w:p>
    <w:p w14:paraId="58736EC5" w14:textId="77777777" w:rsidR="00344776" w:rsidRPr="00344776" w:rsidRDefault="00344776" w:rsidP="00DF5602">
      <w:pPr>
        <w:spacing w:before="0"/>
        <w:ind w:firstLine="0"/>
        <w:rPr>
          <w:rFonts w:asciiTheme="minorHAnsi" w:eastAsiaTheme="minorHAnsi" w:hAnsiTheme="minorHAnsi" w:cstheme="minorBidi"/>
          <w:lang w:bidi="ar-SA"/>
        </w:rPr>
      </w:pPr>
      <w:r w:rsidRPr="00344776">
        <w:rPr>
          <w:rFonts w:asciiTheme="minorHAnsi" w:eastAsiaTheme="minorHAnsi" w:hAnsiTheme="minorHAnsi" w:cstheme="minorBidi"/>
          <w:lang w:bidi="ar-SA"/>
        </w:rPr>
        <w:t>In this document, various components of safe chemical management will be discussed.</w:t>
      </w:r>
    </w:p>
    <w:p w14:paraId="768F0A19" w14:textId="77777777" w:rsidR="00DF5602" w:rsidRDefault="00DF5602" w:rsidP="00DF5602">
      <w:pPr>
        <w:spacing w:before="0"/>
        <w:ind w:firstLine="0"/>
        <w:rPr>
          <w:rFonts w:asciiTheme="minorHAnsi" w:eastAsiaTheme="minorHAnsi" w:hAnsiTheme="minorHAnsi" w:cstheme="minorBidi"/>
          <w:b/>
          <w:bCs/>
          <w:lang w:bidi="ar-SA"/>
        </w:rPr>
      </w:pPr>
    </w:p>
    <w:p w14:paraId="5EBED6E9" w14:textId="6178E8FD" w:rsidR="00DF5602" w:rsidRPr="00DF5602" w:rsidRDefault="00DF5602" w:rsidP="00DF5602">
      <w:pPr>
        <w:spacing w:before="0"/>
        <w:ind w:firstLine="0"/>
        <w:rPr>
          <w:rFonts w:asciiTheme="minorHAnsi" w:eastAsiaTheme="minorHAnsi" w:hAnsiTheme="minorHAnsi" w:cstheme="minorBidi"/>
          <w:b/>
          <w:bCs/>
          <w:lang w:bidi="ar-SA"/>
        </w:rPr>
      </w:pPr>
      <w:r w:rsidRPr="00DF5602">
        <w:rPr>
          <w:rFonts w:asciiTheme="minorHAnsi" w:eastAsiaTheme="minorHAnsi" w:hAnsiTheme="minorHAnsi" w:cstheme="minorBidi"/>
          <w:b/>
          <w:bCs/>
          <w:lang w:bidi="ar-SA"/>
        </w:rPr>
        <w:t>Expiration Date vs. Shelf Life:</w:t>
      </w:r>
    </w:p>
    <w:p w14:paraId="5F6D6716" w14:textId="6FEC7E86" w:rsidR="00344776" w:rsidRPr="00344776" w:rsidRDefault="00344776" w:rsidP="00DF5602">
      <w:pPr>
        <w:spacing w:before="0"/>
        <w:ind w:firstLine="0"/>
        <w:rPr>
          <w:rFonts w:asciiTheme="minorHAnsi" w:eastAsiaTheme="minorHAnsi" w:hAnsiTheme="minorHAnsi" w:cstheme="minorBidi"/>
          <w:lang w:bidi="ar-SA"/>
        </w:rPr>
      </w:pPr>
      <w:r w:rsidRPr="00344776">
        <w:rPr>
          <w:rFonts w:asciiTheme="minorHAnsi" w:eastAsiaTheme="minorHAnsi" w:hAnsiTheme="minorHAnsi" w:cstheme="minorBidi"/>
          <w:lang w:bidi="ar-SA"/>
        </w:rPr>
        <w:t xml:space="preserve">All chemicals come with an expiration date and a shelf life.  These two are often confused for being the same thing, but they are different.  </w:t>
      </w:r>
    </w:p>
    <w:p w14:paraId="3F04A455" w14:textId="77777777" w:rsidR="00DF5602" w:rsidRDefault="00DF5602" w:rsidP="00DF5602">
      <w:pPr>
        <w:spacing w:before="0"/>
        <w:ind w:firstLine="0"/>
        <w:rPr>
          <w:rFonts w:asciiTheme="minorHAnsi" w:eastAsiaTheme="minorHAnsi" w:hAnsiTheme="minorHAnsi" w:cstheme="minorBidi"/>
          <w:lang w:bidi="ar-SA"/>
        </w:rPr>
      </w:pPr>
    </w:p>
    <w:p w14:paraId="0318A9F0" w14:textId="4ED791E4" w:rsidR="00344776" w:rsidRPr="00344776" w:rsidRDefault="00344776" w:rsidP="00DF5602">
      <w:pPr>
        <w:spacing w:before="0"/>
        <w:ind w:firstLine="0"/>
        <w:rPr>
          <w:rFonts w:asciiTheme="minorHAnsi" w:eastAsiaTheme="minorHAnsi" w:hAnsiTheme="minorHAnsi" w:cstheme="minorBidi"/>
          <w:lang w:bidi="ar-SA"/>
        </w:rPr>
      </w:pPr>
      <w:r w:rsidRPr="00DF5602">
        <w:rPr>
          <w:rFonts w:asciiTheme="minorHAnsi" w:eastAsiaTheme="minorHAnsi" w:hAnsiTheme="minorHAnsi" w:cstheme="minorBidi"/>
          <w:lang w:bidi="ar-SA"/>
        </w:rPr>
        <w:t>Expiration date</w:t>
      </w:r>
      <w:r w:rsidRPr="00344776">
        <w:rPr>
          <w:rFonts w:asciiTheme="minorHAnsi" w:eastAsiaTheme="minorHAnsi" w:hAnsiTheme="minorHAnsi" w:cstheme="minorBidi"/>
          <w:lang w:bidi="ar-SA"/>
        </w:rPr>
        <w:t xml:space="preserve"> – how long a chemical should be safe to remain in use after it is opened.  Several factors can affect the expiration date, most being the human factor.  Some, but not all, concerns include:</w:t>
      </w:r>
    </w:p>
    <w:p w14:paraId="643C01BA" w14:textId="77777777" w:rsidR="00344776" w:rsidRPr="00DF5602" w:rsidRDefault="00344776" w:rsidP="00DF5602">
      <w:pPr>
        <w:pStyle w:val="ListParagraph"/>
        <w:numPr>
          <w:ilvl w:val="0"/>
          <w:numId w:val="20"/>
        </w:numPr>
        <w:spacing w:after="120"/>
        <w:rPr>
          <w:rFonts w:asciiTheme="minorHAnsi" w:eastAsiaTheme="minorHAnsi" w:hAnsiTheme="minorHAnsi" w:cstheme="minorBidi"/>
          <w:lang w:bidi="ar-SA"/>
        </w:rPr>
      </w:pPr>
      <w:r w:rsidRPr="00DF5602">
        <w:rPr>
          <w:rFonts w:asciiTheme="minorHAnsi" w:eastAsiaTheme="minorHAnsi" w:hAnsiTheme="minorHAnsi" w:cstheme="minorBidi"/>
          <w:lang w:bidi="ar-SA"/>
        </w:rPr>
        <w:t>Continuing to use the chemical passed the indicated expiration date.  This assumes that nothing has happened that would change the chemicals composition.</w:t>
      </w:r>
    </w:p>
    <w:p w14:paraId="6D1B167C" w14:textId="1B361F6B" w:rsidR="00344776" w:rsidRPr="00DF5602" w:rsidRDefault="00344776" w:rsidP="00DF5602">
      <w:pPr>
        <w:pStyle w:val="ListParagraph"/>
        <w:numPr>
          <w:ilvl w:val="0"/>
          <w:numId w:val="20"/>
        </w:numPr>
        <w:spacing w:after="120"/>
        <w:rPr>
          <w:rFonts w:asciiTheme="minorHAnsi" w:eastAsiaTheme="minorHAnsi" w:hAnsiTheme="minorHAnsi" w:cstheme="minorBidi"/>
          <w:lang w:bidi="ar-SA"/>
        </w:rPr>
      </w:pPr>
      <w:r w:rsidRPr="00DF5602">
        <w:rPr>
          <w:rFonts w:asciiTheme="minorHAnsi" w:eastAsiaTheme="minorHAnsi" w:hAnsiTheme="minorHAnsi" w:cstheme="minorBidi"/>
          <w:lang w:bidi="ar-SA"/>
        </w:rPr>
        <w:t>Loosely screwed caps allow the chemical to evaporate or other vapors to enter the container.</w:t>
      </w:r>
    </w:p>
    <w:p w14:paraId="433A82B1" w14:textId="77777777" w:rsidR="00344776" w:rsidRPr="00DF5602" w:rsidRDefault="00344776" w:rsidP="00DF5602">
      <w:pPr>
        <w:pStyle w:val="ListParagraph"/>
        <w:numPr>
          <w:ilvl w:val="0"/>
          <w:numId w:val="20"/>
        </w:numPr>
        <w:spacing w:after="120"/>
        <w:rPr>
          <w:rFonts w:asciiTheme="minorHAnsi" w:eastAsiaTheme="minorHAnsi" w:hAnsiTheme="minorHAnsi" w:cstheme="minorBidi"/>
          <w:lang w:bidi="ar-SA"/>
        </w:rPr>
      </w:pPr>
      <w:r w:rsidRPr="00DF5602">
        <w:rPr>
          <w:rFonts w:asciiTheme="minorHAnsi" w:eastAsiaTheme="minorHAnsi" w:hAnsiTheme="minorHAnsi" w:cstheme="minorBidi"/>
          <w:lang w:bidi="ar-SA"/>
        </w:rPr>
        <w:t>Contamination by dust or other particles falling into the container.</w:t>
      </w:r>
    </w:p>
    <w:p w14:paraId="055715DC" w14:textId="5DE2F184" w:rsidR="00DF5602" w:rsidRPr="00DF5602" w:rsidRDefault="00DF5602" w:rsidP="00DF5602">
      <w:pPr>
        <w:spacing w:before="0"/>
        <w:ind w:firstLine="0"/>
        <w:rPr>
          <w:rFonts w:asciiTheme="minorHAnsi" w:eastAsiaTheme="minorHAnsi" w:hAnsiTheme="minorHAnsi" w:cstheme="minorBidi"/>
          <w:lang w:bidi="ar-SA"/>
        </w:rPr>
      </w:pPr>
      <w:r>
        <w:rPr>
          <w:rFonts w:asciiTheme="minorHAnsi" w:eastAsiaTheme="minorHAnsi" w:hAnsiTheme="minorHAnsi" w:cstheme="minorBidi"/>
          <w:lang w:bidi="ar-SA"/>
        </w:rPr>
        <w:t>Once a chemical reaches its expiration date, it needs to be properly disposed of per the SDS.</w:t>
      </w:r>
    </w:p>
    <w:p w14:paraId="12046D08" w14:textId="77777777" w:rsidR="00DF5602" w:rsidRDefault="00DF5602" w:rsidP="00DF5602">
      <w:pPr>
        <w:spacing w:before="0"/>
        <w:ind w:firstLine="0"/>
        <w:rPr>
          <w:rFonts w:asciiTheme="minorHAnsi" w:eastAsiaTheme="minorHAnsi" w:hAnsiTheme="minorHAnsi" w:cstheme="minorBidi"/>
          <w:lang w:bidi="ar-SA"/>
        </w:rPr>
      </w:pPr>
    </w:p>
    <w:p w14:paraId="36B48CA7" w14:textId="68835944" w:rsidR="00344776" w:rsidRPr="00344776" w:rsidRDefault="00344776" w:rsidP="00DF5602">
      <w:pPr>
        <w:spacing w:before="0"/>
        <w:ind w:firstLine="0"/>
        <w:rPr>
          <w:rFonts w:asciiTheme="minorHAnsi" w:eastAsiaTheme="minorHAnsi" w:hAnsiTheme="minorHAnsi" w:cstheme="minorBidi"/>
          <w:lang w:bidi="ar-SA"/>
        </w:rPr>
      </w:pPr>
      <w:r w:rsidRPr="00DF5602">
        <w:rPr>
          <w:rFonts w:asciiTheme="minorHAnsi" w:eastAsiaTheme="minorHAnsi" w:hAnsiTheme="minorHAnsi" w:cstheme="minorBidi"/>
          <w:lang w:bidi="ar-SA"/>
        </w:rPr>
        <w:t>Shelf life</w:t>
      </w:r>
      <w:r w:rsidRPr="00344776">
        <w:rPr>
          <w:rFonts w:asciiTheme="minorHAnsi" w:eastAsiaTheme="minorHAnsi" w:hAnsiTheme="minorHAnsi" w:cstheme="minorBidi"/>
          <w:lang w:bidi="ar-SA"/>
        </w:rPr>
        <w:t xml:space="preserve"> - the amount of time an unopened, properly packaged, and properly stored chemical will last without undergoing chemical or physical change.  Some examples of issues that can affect shelf life (again mostly due to the human factor):</w:t>
      </w:r>
    </w:p>
    <w:p w14:paraId="4784C007" w14:textId="77777777" w:rsidR="00344776" w:rsidRPr="00DF5602" w:rsidRDefault="00344776" w:rsidP="00DF5602">
      <w:pPr>
        <w:pStyle w:val="ListParagraph"/>
        <w:numPr>
          <w:ilvl w:val="0"/>
          <w:numId w:val="21"/>
        </w:numPr>
        <w:spacing w:after="120"/>
        <w:rPr>
          <w:rFonts w:asciiTheme="minorHAnsi" w:eastAsiaTheme="minorHAnsi" w:hAnsiTheme="minorHAnsi" w:cstheme="minorBidi"/>
          <w:lang w:bidi="ar-SA"/>
        </w:rPr>
      </w:pPr>
      <w:r w:rsidRPr="00DF5602">
        <w:rPr>
          <w:rFonts w:asciiTheme="minorHAnsi" w:eastAsiaTheme="minorHAnsi" w:hAnsiTheme="minorHAnsi" w:cstheme="minorBidi"/>
          <w:lang w:bidi="ar-SA"/>
        </w:rPr>
        <w:t>Transpiration (the passage of vapor from inside the container to the outside) results in a more concentrated chemical.</w:t>
      </w:r>
    </w:p>
    <w:p w14:paraId="4AC7B2D2" w14:textId="77777777" w:rsidR="00344776" w:rsidRPr="00DF5602" w:rsidRDefault="00344776" w:rsidP="00DF5602">
      <w:pPr>
        <w:pStyle w:val="ListParagraph"/>
        <w:numPr>
          <w:ilvl w:val="0"/>
          <w:numId w:val="21"/>
        </w:numPr>
        <w:spacing w:after="120"/>
        <w:rPr>
          <w:rFonts w:asciiTheme="minorHAnsi" w:eastAsiaTheme="minorHAnsi" w:hAnsiTheme="minorHAnsi" w:cstheme="minorBidi"/>
          <w:lang w:bidi="ar-SA"/>
        </w:rPr>
      </w:pPr>
      <w:r w:rsidRPr="00DF5602">
        <w:rPr>
          <w:rFonts w:asciiTheme="minorHAnsi" w:eastAsiaTheme="minorHAnsi" w:hAnsiTheme="minorHAnsi" w:cstheme="minorBidi"/>
          <w:lang w:bidi="ar-SA"/>
        </w:rPr>
        <w:t>Handling of the container once it is received (being dropped, stored in temperatures that are too hot or too cold)</w:t>
      </w:r>
    </w:p>
    <w:p w14:paraId="6A23F9CE" w14:textId="57B821F2" w:rsidR="00344776" w:rsidRPr="00344776" w:rsidRDefault="00344776" w:rsidP="00DF5602">
      <w:pPr>
        <w:spacing w:before="0"/>
        <w:ind w:firstLine="0"/>
        <w:rPr>
          <w:rFonts w:asciiTheme="minorHAnsi" w:eastAsiaTheme="minorHAnsi" w:hAnsiTheme="minorHAnsi" w:cstheme="minorBidi"/>
          <w:lang w:bidi="ar-SA"/>
        </w:rPr>
      </w:pPr>
      <w:r w:rsidRPr="00344776">
        <w:rPr>
          <w:rFonts w:asciiTheme="minorHAnsi" w:eastAsiaTheme="minorHAnsi" w:hAnsiTheme="minorHAnsi" w:cstheme="minorBidi"/>
          <w:lang w:bidi="ar-SA"/>
        </w:rPr>
        <w:t xml:space="preserve">When storing chemicals, it is important to remember these two terms.  Because we always want to consider the </w:t>
      </w:r>
      <w:proofErr w:type="gramStart"/>
      <w:r w:rsidRPr="00344776">
        <w:rPr>
          <w:rFonts w:asciiTheme="minorHAnsi" w:eastAsiaTheme="minorHAnsi" w:hAnsiTheme="minorHAnsi" w:cstheme="minorBidi"/>
          <w:lang w:bidi="ar-SA"/>
        </w:rPr>
        <w:t>old adage</w:t>
      </w:r>
      <w:proofErr w:type="gramEnd"/>
      <w:r w:rsidRPr="00344776">
        <w:rPr>
          <w:rFonts w:asciiTheme="minorHAnsi" w:eastAsiaTheme="minorHAnsi" w:hAnsiTheme="minorHAnsi" w:cstheme="minorBidi"/>
          <w:lang w:bidi="ar-SA"/>
        </w:rPr>
        <w:t xml:space="preserve"> </w:t>
      </w:r>
      <w:r w:rsidR="003C279A">
        <w:rPr>
          <w:rFonts w:asciiTheme="minorHAnsi" w:eastAsiaTheme="minorHAnsi" w:hAnsiTheme="minorHAnsi" w:cstheme="minorBidi"/>
          <w:lang w:bidi="ar-SA"/>
        </w:rPr>
        <w:t>"</w:t>
      </w:r>
      <w:r w:rsidRPr="00344776">
        <w:rPr>
          <w:rFonts w:asciiTheme="minorHAnsi" w:eastAsiaTheme="minorHAnsi" w:hAnsiTheme="minorHAnsi" w:cstheme="minorBidi"/>
          <w:lang w:bidi="ar-SA"/>
        </w:rPr>
        <w:t>if something can go wrong, it will,</w:t>
      </w:r>
      <w:r w:rsidR="003C279A">
        <w:rPr>
          <w:rFonts w:asciiTheme="minorHAnsi" w:eastAsiaTheme="minorHAnsi" w:hAnsiTheme="minorHAnsi" w:cstheme="minorBidi"/>
          <w:lang w:bidi="ar-SA"/>
        </w:rPr>
        <w:t>"</w:t>
      </w:r>
      <w:r w:rsidRPr="00344776">
        <w:rPr>
          <w:rFonts w:asciiTheme="minorHAnsi" w:eastAsiaTheme="minorHAnsi" w:hAnsiTheme="minorHAnsi" w:cstheme="minorBidi"/>
          <w:lang w:bidi="ar-SA"/>
        </w:rPr>
        <w:t xml:space="preserve"> it is recommended that chemicals not be stored more than 1 year after opening or beyond the shelf life (whichever comes first).</w:t>
      </w:r>
    </w:p>
    <w:p w14:paraId="79DA9B9B" w14:textId="77777777" w:rsidR="00DF5602" w:rsidRDefault="00DF5602" w:rsidP="00DF5602">
      <w:pPr>
        <w:spacing w:before="0"/>
        <w:ind w:firstLine="0"/>
        <w:rPr>
          <w:rFonts w:asciiTheme="minorHAnsi" w:eastAsiaTheme="minorHAnsi" w:hAnsiTheme="minorHAnsi" w:cstheme="minorBidi"/>
          <w:b/>
          <w:bCs/>
          <w:sz w:val="24"/>
          <w:szCs w:val="24"/>
          <w:lang w:bidi="ar-SA"/>
        </w:rPr>
      </w:pPr>
    </w:p>
    <w:p w14:paraId="013333AC" w14:textId="395480B6" w:rsidR="00344776" w:rsidRPr="00344776" w:rsidRDefault="00344776" w:rsidP="00DF5602">
      <w:pPr>
        <w:spacing w:before="0"/>
        <w:ind w:firstLine="0"/>
        <w:rPr>
          <w:rFonts w:asciiTheme="minorHAnsi" w:eastAsiaTheme="minorHAnsi" w:hAnsiTheme="minorHAnsi" w:cstheme="minorBidi"/>
          <w:b/>
          <w:bCs/>
          <w:sz w:val="24"/>
          <w:szCs w:val="24"/>
          <w:lang w:bidi="ar-SA"/>
        </w:rPr>
      </w:pPr>
      <w:r w:rsidRPr="00344776">
        <w:rPr>
          <w:rFonts w:asciiTheme="minorHAnsi" w:eastAsiaTheme="minorHAnsi" w:hAnsiTheme="minorHAnsi" w:cstheme="minorBidi"/>
          <w:b/>
          <w:bCs/>
          <w:sz w:val="24"/>
          <w:szCs w:val="24"/>
          <w:lang w:bidi="ar-SA"/>
        </w:rPr>
        <w:t>Hazardous Materials:</w:t>
      </w:r>
    </w:p>
    <w:p w14:paraId="24520D2D" w14:textId="77777777" w:rsidR="00344776" w:rsidRPr="00344776" w:rsidRDefault="00344776" w:rsidP="00DF5602">
      <w:pPr>
        <w:spacing w:before="0"/>
        <w:ind w:firstLine="0"/>
        <w:rPr>
          <w:rFonts w:asciiTheme="minorHAnsi" w:eastAsiaTheme="minorHAnsi" w:hAnsiTheme="minorHAnsi" w:cstheme="minorBidi"/>
          <w:lang w:bidi="ar-SA"/>
        </w:rPr>
      </w:pPr>
      <w:r w:rsidRPr="00344776">
        <w:rPr>
          <w:rFonts w:asciiTheme="minorHAnsi" w:eastAsiaTheme="minorHAnsi" w:hAnsiTheme="minorHAnsi" w:cstheme="minorBidi"/>
          <w:lang w:bidi="ar-SA"/>
        </w:rPr>
        <w:t>Characteristics of Hazardous Materials</w:t>
      </w:r>
    </w:p>
    <w:p w14:paraId="7AD039F5" w14:textId="77777777" w:rsidR="00344776" w:rsidRPr="00344776" w:rsidRDefault="00344776" w:rsidP="00DF5602">
      <w:pPr>
        <w:numPr>
          <w:ilvl w:val="0"/>
          <w:numId w:val="13"/>
        </w:numPr>
        <w:spacing w:before="0"/>
        <w:ind w:firstLine="0"/>
        <w:rPr>
          <w:rFonts w:asciiTheme="minorHAnsi" w:eastAsiaTheme="minorHAnsi" w:hAnsiTheme="minorHAnsi" w:cstheme="minorBidi"/>
          <w:lang w:bidi="ar-SA"/>
        </w:rPr>
      </w:pPr>
      <w:r w:rsidRPr="00344776">
        <w:rPr>
          <w:rFonts w:asciiTheme="minorHAnsi" w:eastAsiaTheme="minorHAnsi" w:hAnsiTheme="minorHAnsi" w:cstheme="minorBidi"/>
          <w:lang w:bidi="ar-SA"/>
        </w:rPr>
        <w:t>Ignitable</w:t>
      </w:r>
    </w:p>
    <w:p w14:paraId="214C63B4" w14:textId="77777777" w:rsidR="00344776" w:rsidRPr="00344776" w:rsidRDefault="00344776" w:rsidP="00DF5602">
      <w:pPr>
        <w:numPr>
          <w:ilvl w:val="0"/>
          <w:numId w:val="13"/>
        </w:numPr>
        <w:spacing w:before="0"/>
        <w:ind w:firstLine="0"/>
        <w:rPr>
          <w:rFonts w:asciiTheme="minorHAnsi" w:eastAsiaTheme="minorHAnsi" w:hAnsiTheme="minorHAnsi" w:cstheme="minorBidi"/>
          <w:lang w:bidi="ar-SA"/>
        </w:rPr>
      </w:pPr>
      <w:r w:rsidRPr="00344776">
        <w:rPr>
          <w:rFonts w:asciiTheme="minorHAnsi" w:eastAsiaTheme="minorHAnsi" w:hAnsiTheme="minorHAnsi" w:cstheme="minorBidi"/>
          <w:lang w:bidi="ar-SA"/>
        </w:rPr>
        <w:t>Corrosive</w:t>
      </w:r>
    </w:p>
    <w:p w14:paraId="0A99BDA5" w14:textId="77777777" w:rsidR="00344776" w:rsidRPr="00344776" w:rsidRDefault="00344776" w:rsidP="00DF5602">
      <w:pPr>
        <w:numPr>
          <w:ilvl w:val="0"/>
          <w:numId w:val="13"/>
        </w:numPr>
        <w:spacing w:before="0"/>
        <w:ind w:firstLine="0"/>
        <w:rPr>
          <w:rFonts w:asciiTheme="minorHAnsi" w:eastAsiaTheme="minorHAnsi" w:hAnsiTheme="minorHAnsi" w:cstheme="minorBidi"/>
          <w:lang w:bidi="ar-SA"/>
        </w:rPr>
      </w:pPr>
      <w:r w:rsidRPr="00344776">
        <w:rPr>
          <w:rFonts w:asciiTheme="minorHAnsi" w:eastAsiaTheme="minorHAnsi" w:hAnsiTheme="minorHAnsi" w:cstheme="minorBidi"/>
          <w:lang w:bidi="ar-SA"/>
        </w:rPr>
        <w:t>Reactive</w:t>
      </w:r>
    </w:p>
    <w:p w14:paraId="470D20D5" w14:textId="77777777" w:rsidR="00344776" w:rsidRPr="00344776" w:rsidRDefault="00344776" w:rsidP="00DF5602">
      <w:pPr>
        <w:numPr>
          <w:ilvl w:val="0"/>
          <w:numId w:val="13"/>
        </w:numPr>
        <w:spacing w:before="0"/>
        <w:ind w:firstLine="0"/>
        <w:rPr>
          <w:rFonts w:asciiTheme="minorHAnsi" w:eastAsiaTheme="minorHAnsi" w:hAnsiTheme="minorHAnsi" w:cstheme="minorBidi"/>
          <w:lang w:bidi="ar-SA"/>
        </w:rPr>
      </w:pPr>
      <w:r w:rsidRPr="00344776">
        <w:rPr>
          <w:rFonts w:asciiTheme="minorHAnsi" w:eastAsiaTheme="minorHAnsi" w:hAnsiTheme="minorHAnsi" w:cstheme="minorBidi"/>
          <w:lang w:bidi="ar-SA"/>
        </w:rPr>
        <w:t>Toxic</w:t>
      </w:r>
    </w:p>
    <w:p w14:paraId="5DB16691" w14:textId="77777777" w:rsidR="00344776" w:rsidRPr="00344776" w:rsidRDefault="00344776" w:rsidP="00DF5602">
      <w:pPr>
        <w:spacing w:before="0"/>
        <w:ind w:firstLine="0"/>
        <w:rPr>
          <w:rFonts w:asciiTheme="minorHAnsi" w:eastAsiaTheme="minorHAnsi" w:hAnsiTheme="minorHAnsi" w:cstheme="minorBidi"/>
          <w:lang w:bidi="ar-SA"/>
        </w:rPr>
      </w:pPr>
    </w:p>
    <w:p w14:paraId="79B8A4AF" w14:textId="77777777" w:rsidR="00344776" w:rsidRPr="00344776" w:rsidRDefault="00344776" w:rsidP="00DF5602">
      <w:pPr>
        <w:spacing w:before="0"/>
        <w:ind w:left="360" w:firstLine="0"/>
        <w:rPr>
          <w:rFonts w:asciiTheme="minorHAnsi" w:eastAsiaTheme="minorHAnsi" w:hAnsiTheme="minorHAnsi" w:cstheme="minorBidi"/>
          <w:lang w:bidi="ar-SA"/>
        </w:rPr>
      </w:pPr>
      <w:r w:rsidRPr="00344776">
        <w:rPr>
          <w:rFonts w:asciiTheme="minorHAnsi" w:eastAsiaTheme="minorHAnsi" w:hAnsiTheme="minorHAnsi" w:cstheme="minorBidi"/>
          <w:lang w:bidi="ar-SA"/>
        </w:rPr>
        <w:t>Characteristics Of Ignitable Materials</w:t>
      </w:r>
    </w:p>
    <w:p w14:paraId="3B92CFE0" w14:textId="77777777" w:rsidR="00344776" w:rsidRPr="00344776" w:rsidRDefault="00344776" w:rsidP="00DF5602">
      <w:pPr>
        <w:numPr>
          <w:ilvl w:val="0"/>
          <w:numId w:val="14"/>
        </w:numPr>
        <w:spacing w:before="0"/>
        <w:ind w:left="1080" w:firstLine="0"/>
        <w:rPr>
          <w:rFonts w:asciiTheme="minorHAnsi" w:eastAsiaTheme="minorHAnsi" w:hAnsiTheme="minorHAnsi" w:cstheme="minorBidi"/>
          <w:lang w:bidi="ar-SA"/>
        </w:rPr>
      </w:pPr>
      <w:r w:rsidRPr="00344776">
        <w:rPr>
          <w:rFonts w:asciiTheme="minorHAnsi" w:eastAsiaTheme="minorHAnsi" w:hAnsiTheme="minorHAnsi" w:cstheme="minorBidi"/>
          <w:noProof/>
          <w:lang w:bidi="ar-SA"/>
        </w:rPr>
        <w:drawing>
          <wp:anchor distT="0" distB="0" distL="114300" distR="114300" simplePos="0" relativeHeight="251659264" behindDoc="0" locked="0" layoutInCell="1" allowOverlap="1" wp14:anchorId="6FA91BC7" wp14:editId="459BA757">
            <wp:simplePos x="0" y="0"/>
            <wp:positionH relativeFrom="column">
              <wp:posOffset>3005455</wp:posOffset>
            </wp:positionH>
            <wp:positionV relativeFrom="paragraph">
              <wp:posOffset>6350</wp:posOffset>
            </wp:positionV>
            <wp:extent cx="658544" cy="640080"/>
            <wp:effectExtent l="0" t="0" r="8255" b="7620"/>
            <wp:wrapThrough wrapText="bothSides">
              <wp:wrapPolygon edited="0">
                <wp:start x="0" y="0"/>
                <wp:lineTo x="0" y="21214"/>
                <wp:lineTo x="19996" y="21214"/>
                <wp:lineTo x="21246" y="20571"/>
                <wp:lineTo x="21246" y="17357"/>
                <wp:lineTo x="20621" y="0"/>
                <wp:lineTo x="0" y="0"/>
              </wp:wrapPolygon>
            </wp:wrapThrough>
            <wp:docPr id="5" name="Picture 5" descr="A picture containing text, orange, colorfu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orange, colorful&#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58544" cy="640080"/>
                    </a:xfrm>
                    <a:prstGeom prst="rect">
                      <a:avLst/>
                    </a:prstGeom>
                    <a:noFill/>
                  </pic:spPr>
                </pic:pic>
              </a:graphicData>
            </a:graphic>
            <wp14:sizeRelH relativeFrom="page">
              <wp14:pctWidth>0</wp14:pctWidth>
            </wp14:sizeRelH>
            <wp14:sizeRelV relativeFrom="page">
              <wp14:pctHeight>0</wp14:pctHeight>
            </wp14:sizeRelV>
          </wp:anchor>
        </w:drawing>
      </w:r>
      <w:r w:rsidRPr="00344776">
        <w:rPr>
          <w:rFonts w:asciiTheme="minorHAnsi" w:eastAsiaTheme="minorHAnsi" w:hAnsiTheme="minorHAnsi" w:cstheme="minorBidi"/>
          <w:lang w:bidi="ar-SA"/>
        </w:rPr>
        <w:t>Easily combustible or flammable</w:t>
      </w:r>
    </w:p>
    <w:p w14:paraId="0A3D996C" w14:textId="77777777" w:rsidR="00344776" w:rsidRPr="00344776" w:rsidRDefault="00344776" w:rsidP="00DF5602">
      <w:pPr>
        <w:numPr>
          <w:ilvl w:val="0"/>
          <w:numId w:val="14"/>
        </w:numPr>
        <w:spacing w:before="0"/>
        <w:ind w:left="1080" w:firstLine="0"/>
        <w:rPr>
          <w:rFonts w:asciiTheme="minorHAnsi" w:eastAsiaTheme="minorHAnsi" w:hAnsiTheme="minorHAnsi" w:cstheme="minorBidi"/>
          <w:lang w:bidi="ar-SA"/>
        </w:rPr>
      </w:pPr>
      <w:r w:rsidRPr="00344776">
        <w:rPr>
          <w:rFonts w:asciiTheme="minorHAnsi" w:eastAsiaTheme="minorHAnsi" w:hAnsiTheme="minorHAnsi" w:cstheme="minorBidi"/>
          <w:lang w:bidi="ar-SA"/>
        </w:rPr>
        <w:t xml:space="preserve">Most common hazard </w:t>
      </w:r>
      <w:proofErr w:type="gramStart"/>
      <w:r w:rsidRPr="00344776">
        <w:rPr>
          <w:rFonts w:asciiTheme="minorHAnsi" w:eastAsiaTheme="minorHAnsi" w:hAnsiTheme="minorHAnsi" w:cstheme="minorBidi"/>
          <w:lang w:bidi="ar-SA"/>
        </w:rPr>
        <w:t>class</w:t>
      </w:r>
      <w:proofErr w:type="gramEnd"/>
    </w:p>
    <w:p w14:paraId="78337DED" w14:textId="77777777" w:rsidR="00344776" w:rsidRPr="00344776" w:rsidRDefault="00344776" w:rsidP="00DF5602">
      <w:pPr>
        <w:numPr>
          <w:ilvl w:val="0"/>
          <w:numId w:val="14"/>
        </w:numPr>
        <w:spacing w:before="0"/>
        <w:ind w:left="1080" w:firstLine="0"/>
        <w:rPr>
          <w:rFonts w:asciiTheme="minorHAnsi" w:eastAsiaTheme="minorHAnsi" w:hAnsiTheme="minorHAnsi" w:cstheme="minorBidi"/>
          <w:lang w:bidi="ar-SA"/>
        </w:rPr>
      </w:pPr>
      <w:r w:rsidRPr="00344776">
        <w:rPr>
          <w:rFonts w:asciiTheme="minorHAnsi" w:eastAsiaTheme="minorHAnsi" w:hAnsiTheme="minorHAnsi" w:cstheme="minorBidi"/>
          <w:lang w:bidi="ar-SA"/>
        </w:rPr>
        <w:t>Can be gas, liquid, or solid</w:t>
      </w:r>
    </w:p>
    <w:p w14:paraId="6A72E80D" w14:textId="77777777" w:rsidR="00344776" w:rsidRPr="00344776" w:rsidRDefault="00344776" w:rsidP="00DF5602">
      <w:pPr>
        <w:spacing w:before="0"/>
        <w:ind w:firstLine="0"/>
        <w:rPr>
          <w:rFonts w:asciiTheme="minorHAnsi" w:eastAsiaTheme="minorHAnsi" w:hAnsiTheme="minorHAnsi" w:cstheme="minorBidi"/>
          <w:lang w:bidi="ar-SA"/>
        </w:rPr>
      </w:pPr>
    </w:p>
    <w:p w14:paraId="553D3DC5" w14:textId="77777777" w:rsidR="00344776" w:rsidRPr="00344776" w:rsidRDefault="00344776" w:rsidP="00DF5602">
      <w:pPr>
        <w:spacing w:before="0"/>
        <w:ind w:firstLine="0"/>
        <w:rPr>
          <w:rFonts w:asciiTheme="minorHAnsi" w:eastAsiaTheme="minorHAnsi" w:hAnsiTheme="minorHAnsi" w:cstheme="minorBidi"/>
          <w:lang w:bidi="ar-SA"/>
        </w:rPr>
      </w:pPr>
      <w:r w:rsidRPr="00344776">
        <w:rPr>
          <w:rFonts w:asciiTheme="minorHAnsi" w:eastAsiaTheme="minorHAnsi" w:hAnsiTheme="minorHAnsi" w:cstheme="minorBidi"/>
          <w:lang w:bidi="ar-SA"/>
        </w:rPr>
        <w:br w:type="page"/>
      </w:r>
    </w:p>
    <w:p w14:paraId="2977A2DB" w14:textId="77777777" w:rsidR="00344776" w:rsidRPr="00344776" w:rsidRDefault="00344776" w:rsidP="00DF5602">
      <w:pPr>
        <w:spacing w:before="0"/>
        <w:ind w:left="360" w:firstLine="0"/>
        <w:rPr>
          <w:rFonts w:asciiTheme="minorHAnsi" w:eastAsiaTheme="minorHAnsi" w:hAnsiTheme="minorHAnsi" w:cstheme="minorBidi"/>
          <w:lang w:bidi="ar-SA"/>
        </w:rPr>
      </w:pPr>
      <w:r w:rsidRPr="00344776">
        <w:rPr>
          <w:rFonts w:asciiTheme="minorHAnsi" w:eastAsiaTheme="minorHAnsi" w:hAnsiTheme="minorHAnsi" w:cstheme="minorBidi"/>
          <w:lang w:bidi="ar-SA"/>
        </w:rPr>
        <w:lastRenderedPageBreak/>
        <w:t>Characteristics of Corrosive Materials</w:t>
      </w:r>
    </w:p>
    <w:p w14:paraId="6DAF81CC" w14:textId="77777777" w:rsidR="00344776" w:rsidRPr="00344776" w:rsidRDefault="00344776" w:rsidP="00DF5602">
      <w:pPr>
        <w:numPr>
          <w:ilvl w:val="0"/>
          <w:numId w:val="15"/>
        </w:numPr>
        <w:spacing w:before="0"/>
        <w:ind w:left="1080" w:firstLine="0"/>
        <w:rPr>
          <w:rFonts w:asciiTheme="minorHAnsi" w:eastAsiaTheme="minorHAnsi" w:hAnsiTheme="minorHAnsi" w:cstheme="minorBidi"/>
          <w:lang w:bidi="ar-SA"/>
        </w:rPr>
      </w:pPr>
      <w:r w:rsidRPr="00344776">
        <w:rPr>
          <w:rFonts w:asciiTheme="minorHAnsi" w:eastAsiaTheme="minorHAnsi" w:hAnsiTheme="minorHAnsi" w:cstheme="minorBidi"/>
          <w:noProof/>
          <w:lang w:bidi="ar-SA"/>
        </w:rPr>
        <w:drawing>
          <wp:anchor distT="0" distB="0" distL="114300" distR="114300" simplePos="0" relativeHeight="251660288" behindDoc="0" locked="0" layoutInCell="1" allowOverlap="1" wp14:anchorId="7F6F8CCB" wp14:editId="75793FEE">
            <wp:simplePos x="0" y="0"/>
            <wp:positionH relativeFrom="column">
              <wp:posOffset>4403090</wp:posOffset>
            </wp:positionH>
            <wp:positionV relativeFrom="paragraph">
              <wp:posOffset>2540</wp:posOffset>
            </wp:positionV>
            <wp:extent cx="442370" cy="640080"/>
            <wp:effectExtent l="0" t="0" r="0" b="7620"/>
            <wp:wrapThrough wrapText="bothSides">
              <wp:wrapPolygon edited="0">
                <wp:start x="6517" y="0"/>
                <wp:lineTo x="0" y="4500"/>
                <wp:lineTo x="0" y="20571"/>
                <wp:lineTo x="2793" y="21214"/>
                <wp:lineTo x="3724" y="21214"/>
                <wp:lineTo x="14897" y="21214"/>
                <wp:lineTo x="20483" y="20571"/>
                <wp:lineTo x="20483" y="9000"/>
                <wp:lineTo x="13966" y="0"/>
                <wp:lineTo x="6517" y="0"/>
              </wp:wrapPolygon>
            </wp:wrapThrough>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2370" cy="640080"/>
                    </a:xfrm>
                    <a:prstGeom prst="rect">
                      <a:avLst/>
                    </a:prstGeom>
                    <a:noFill/>
                  </pic:spPr>
                </pic:pic>
              </a:graphicData>
            </a:graphic>
            <wp14:sizeRelH relativeFrom="page">
              <wp14:pctWidth>0</wp14:pctWidth>
            </wp14:sizeRelH>
            <wp14:sizeRelV relativeFrom="page">
              <wp14:pctHeight>0</wp14:pctHeight>
            </wp14:sizeRelV>
          </wp:anchor>
        </w:drawing>
      </w:r>
      <w:r w:rsidRPr="00344776">
        <w:rPr>
          <w:rFonts w:asciiTheme="minorHAnsi" w:eastAsiaTheme="minorHAnsi" w:hAnsiTheme="minorHAnsi" w:cstheme="minorBidi"/>
          <w:lang w:bidi="ar-SA"/>
        </w:rPr>
        <w:t>CORROSIVE ACIDS = pH 0, 1, and 2</w:t>
      </w:r>
    </w:p>
    <w:p w14:paraId="011371F0" w14:textId="77777777" w:rsidR="00344776" w:rsidRPr="00344776" w:rsidRDefault="00344776" w:rsidP="00DF5602">
      <w:pPr>
        <w:numPr>
          <w:ilvl w:val="0"/>
          <w:numId w:val="15"/>
        </w:numPr>
        <w:spacing w:before="0"/>
        <w:ind w:left="1080" w:firstLine="0"/>
        <w:rPr>
          <w:rFonts w:asciiTheme="minorHAnsi" w:eastAsiaTheme="minorHAnsi" w:hAnsiTheme="minorHAnsi" w:cstheme="minorBidi"/>
          <w:lang w:bidi="ar-SA"/>
        </w:rPr>
      </w:pPr>
      <w:r w:rsidRPr="00344776">
        <w:rPr>
          <w:rFonts w:asciiTheme="minorHAnsi" w:eastAsiaTheme="minorHAnsi" w:hAnsiTheme="minorHAnsi" w:cstheme="minorBidi"/>
          <w:lang w:bidi="ar-SA"/>
        </w:rPr>
        <w:t>CORROSIVE BASES = pH 12, 13, and 14</w:t>
      </w:r>
    </w:p>
    <w:p w14:paraId="6206BD5B" w14:textId="77777777" w:rsidR="00344776" w:rsidRPr="00344776" w:rsidRDefault="00344776" w:rsidP="00DF5602">
      <w:pPr>
        <w:numPr>
          <w:ilvl w:val="0"/>
          <w:numId w:val="15"/>
        </w:numPr>
        <w:spacing w:before="0"/>
        <w:ind w:left="1080" w:firstLine="0"/>
        <w:rPr>
          <w:rFonts w:asciiTheme="minorHAnsi" w:eastAsiaTheme="minorHAnsi" w:hAnsiTheme="minorHAnsi" w:cstheme="minorBidi"/>
          <w:lang w:bidi="ar-SA"/>
        </w:rPr>
      </w:pPr>
      <w:r w:rsidRPr="00344776">
        <w:rPr>
          <w:rFonts w:asciiTheme="minorHAnsi" w:eastAsiaTheme="minorHAnsi" w:hAnsiTheme="minorHAnsi" w:cstheme="minorBidi"/>
          <w:lang w:bidi="ar-SA"/>
        </w:rPr>
        <w:t>Upon contact will cause immediate damage to eyes or skin</w:t>
      </w:r>
    </w:p>
    <w:p w14:paraId="379B3C9A" w14:textId="77777777" w:rsidR="00344776" w:rsidRPr="00344776" w:rsidRDefault="00344776" w:rsidP="00DF5602">
      <w:pPr>
        <w:numPr>
          <w:ilvl w:val="0"/>
          <w:numId w:val="15"/>
        </w:numPr>
        <w:spacing w:before="0"/>
        <w:ind w:left="1080" w:firstLine="0"/>
        <w:rPr>
          <w:rFonts w:asciiTheme="minorHAnsi" w:eastAsiaTheme="minorHAnsi" w:hAnsiTheme="minorHAnsi" w:cstheme="minorBidi"/>
          <w:lang w:bidi="ar-SA"/>
        </w:rPr>
      </w:pPr>
      <w:r w:rsidRPr="00344776">
        <w:rPr>
          <w:rFonts w:asciiTheme="minorHAnsi" w:eastAsiaTheme="minorHAnsi" w:hAnsiTheme="minorHAnsi" w:cstheme="minorBidi"/>
          <w:lang w:bidi="ar-SA"/>
        </w:rPr>
        <w:t>Will generate heat due to chemical reaction</w:t>
      </w:r>
    </w:p>
    <w:p w14:paraId="5970BE81" w14:textId="6BAE65B9" w:rsidR="00344776" w:rsidRDefault="00344776" w:rsidP="00DF5602">
      <w:pPr>
        <w:numPr>
          <w:ilvl w:val="0"/>
          <w:numId w:val="15"/>
        </w:numPr>
        <w:spacing w:before="0"/>
        <w:ind w:left="1080" w:firstLine="0"/>
        <w:rPr>
          <w:rFonts w:asciiTheme="minorHAnsi" w:eastAsiaTheme="minorHAnsi" w:hAnsiTheme="minorHAnsi" w:cstheme="minorBidi"/>
          <w:lang w:bidi="ar-SA"/>
        </w:rPr>
      </w:pPr>
      <w:r w:rsidRPr="00344776">
        <w:rPr>
          <w:rFonts w:asciiTheme="minorHAnsi" w:eastAsiaTheme="minorHAnsi" w:hAnsiTheme="minorHAnsi" w:cstheme="minorBidi"/>
          <w:lang w:bidi="ar-SA"/>
        </w:rPr>
        <w:t>Will corrode steel</w:t>
      </w:r>
    </w:p>
    <w:p w14:paraId="1C8156DB" w14:textId="77777777" w:rsidR="00344776" w:rsidRPr="00344776" w:rsidRDefault="00344776" w:rsidP="00DF5602">
      <w:pPr>
        <w:spacing w:before="0"/>
        <w:ind w:left="720" w:firstLine="0"/>
        <w:rPr>
          <w:rFonts w:asciiTheme="minorHAnsi" w:eastAsiaTheme="minorHAnsi" w:hAnsiTheme="minorHAnsi" w:cstheme="minorBidi"/>
          <w:lang w:bidi="ar-SA"/>
        </w:rPr>
      </w:pPr>
    </w:p>
    <w:p w14:paraId="55493D8B" w14:textId="77777777" w:rsidR="00344776" w:rsidRPr="00344776" w:rsidRDefault="00344776" w:rsidP="00DF5602">
      <w:pPr>
        <w:spacing w:before="0"/>
        <w:ind w:left="360" w:firstLine="0"/>
        <w:rPr>
          <w:rFonts w:asciiTheme="minorHAnsi" w:eastAsiaTheme="minorHAnsi" w:hAnsiTheme="minorHAnsi" w:cstheme="minorBidi"/>
          <w:lang w:bidi="ar-SA"/>
        </w:rPr>
      </w:pPr>
      <w:r w:rsidRPr="00344776">
        <w:rPr>
          <w:rFonts w:asciiTheme="minorHAnsi" w:eastAsiaTheme="minorHAnsi" w:hAnsiTheme="minorHAnsi" w:cstheme="minorBidi"/>
          <w:lang w:bidi="ar-SA"/>
        </w:rPr>
        <w:t>Characteristics of Reactive Materials</w:t>
      </w:r>
    </w:p>
    <w:p w14:paraId="75CADFCD" w14:textId="77777777" w:rsidR="00344776" w:rsidRPr="00344776" w:rsidRDefault="00344776" w:rsidP="00DF5602">
      <w:pPr>
        <w:numPr>
          <w:ilvl w:val="0"/>
          <w:numId w:val="16"/>
        </w:numPr>
        <w:spacing w:before="0"/>
        <w:ind w:left="1080" w:firstLine="0"/>
        <w:rPr>
          <w:rFonts w:asciiTheme="minorHAnsi" w:eastAsiaTheme="minorHAnsi" w:hAnsiTheme="minorHAnsi" w:cstheme="minorBidi"/>
          <w:lang w:bidi="ar-SA"/>
        </w:rPr>
      </w:pPr>
      <w:r w:rsidRPr="00344776">
        <w:rPr>
          <w:rFonts w:asciiTheme="minorHAnsi" w:eastAsiaTheme="minorHAnsi" w:hAnsiTheme="minorHAnsi" w:cstheme="minorBidi"/>
          <w:noProof/>
          <w:lang w:bidi="ar-SA"/>
        </w:rPr>
        <w:drawing>
          <wp:anchor distT="0" distB="0" distL="114300" distR="114300" simplePos="0" relativeHeight="251661312" behindDoc="0" locked="0" layoutInCell="1" allowOverlap="1" wp14:anchorId="479674C9" wp14:editId="720B2F70">
            <wp:simplePos x="0" y="0"/>
            <wp:positionH relativeFrom="column">
              <wp:posOffset>4634865</wp:posOffset>
            </wp:positionH>
            <wp:positionV relativeFrom="paragraph">
              <wp:posOffset>3175</wp:posOffset>
            </wp:positionV>
            <wp:extent cx="698269" cy="640080"/>
            <wp:effectExtent l="0" t="0" r="6985" b="7620"/>
            <wp:wrapThrough wrapText="bothSides">
              <wp:wrapPolygon edited="0">
                <wp:start x="4717" y="0"/>
                <wp:lineTo x="0" y="2571"/>
                <wp:lineTo x="0" y="18643"/>
                <wp:lineTo x="4127" y="21214"/>
                <wp:lineTo x="7076" y="21214"/>
                <wp:lineTo x="10613" y="21214"/>
                <wp:lineTo x="13561" y="20571"/>
                <wp:lineTo x="12972" y="20571"/>
                <wp:lineTo x="21227" y="18000"/>
                <wp:lineTo x="21227" y="7071"/>
                <wp:lineTo x="15920" y="1286"/>
                <wp:lineTo x="10613" y="0"/>
                <wp:lineTo x="4717" y="0"/>
              </wp:wrapPolygon>
            </wp:wrapThrough>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98269" cy="640080"/>
                    </a:xfrm>
                    <a:prstGeom prst="rect">
                      <a:avLst/>
                    </a:prstGeom>
                    <a:noFill/>
                  </pic:spPr>
                </pic:pic>
              </a:graphicData>
            </a:graphic>
            <wp14:sizeRelH relativeFrom="page">
              <wp14:pctWidth>0</wp14:pctWidth>
            </wp14:sizeRelH>
            <wp14:sizeRelV relativeFrom="page">
              <wp14:pctHeight>0</wp14:pctHeight>
            </wp14:sizeRelV>
          </wp:anchor>
        </w:drawing>
      </w:r>
      <w:r w:rsidRPr="00344776">
        <w:rPr>
          <w:rFonts w:asciiTheme="minorHAnsi" w:eastAsiaTheme="minorHAnsi" w:hAnsiTheme="minorHAnsi" w:cstheme="minorBidi"/>
          <w:lang w:bidi="ar-SA"/>
        </w:rPr>
        <w:t>Normally unstable – Readily undergoes violent change</w:t>
      </w:r>
    </w:p>
    <w:p w14:paraId="02F8A14E" w14:textId="77777777" w:rsidR="00344776" w:rsidRPr="00344776" w:rsidRDefault="00344776" w:rsidP="00DF5602">
      <w:pPr>
        <w:numPr>
          <w:ilvl w:val="0"/>
          <w:numId w:val="16"/>
        </w:numPr>
        <w:spacing w:before="0"/>
        <w:ind w:left="1080" w:firstLine="0"/>
        <w:rPr>
          <w:rFonts w:asciiTheme="minorHAnsi" w:eastAsiaTheme="minorHAnsi" w:hAnsiTheme="minorHAnsi" w:cstheme="minorBidi"/>
          <w:lang w:bidi="ar-SA"/>
        </w:rPr>
      </w:pPr>
      <w:r w:rsidRPr="00344776">
        <w:rPr>
          <w:rFonts w:asciiTheme="minorHAnsi" w:eastAsiaTheme="minorHAnsi" w:hAnsiTheme="minorHAnsi" w:cstheme="minorBidi"/>
          <w:lang w:bidi="ar-SA"/>
        </w:rPr>
        <w:t>Generates toxic gases, vapors, or fumes when mixed with water</w:t>
      </w:r>
    </w:p>
    <w:p w14:paraId="1750DB1F" w14:textId="28EDD1B9" w:rsidR="00344776" w:rsidRDefault="00344776" w:rsidP="00DF5602">
      <w:pPr>
        <w:numPr>
          <w:ilvl w:val="0"/>
          <w:numId w:val="16"/>
        </w:numPr>
        <w:spacing w:before="0"/>
        <w:ind w:left="1080" w:firstLine="0"/>
        <w:rPr>
          <w:rFonts w:asciiTheme="minorHAnsi" w:eastAsiaTheme="minorHAnsi" w:hAnsiTheme="minorHAnsi" w:cstheme="minorBidi"/>
          <w:lang w:bidi="ar-SA"/>
        </w:rPr>
      </w:pPr>
      <w:r w:rsidRPr="00344776">
        <w:rPr>
          <w:rFonts w:asciiTheme="minorHAnsi" w:eastAsiaTheme="minorHAnsi" w:hAnsiTheme="minorHAnsi" w:cstheme="minorBidi"/>
          <w:lang w:bidi="ar-SA"/>
        </w:rPr>
        <w:t>Reacts violently with water</w:t>
      </w:r>
    </w:p>
    <w:p w14:paraId="16097A85" w14:textId="77777777" w:rsidR="00344776" w:rsidRDefault="00344776" w:rsidP="00DF5602">
      <w:pPr>
        <w:spacing w:before="0"/>
        <w:ind w:firstLine="0"/>
        <w:rPr>
          <w:rFonts w:asciiTheme="minorHAnsi" w:eastAsiaTheme="minorHAnsi" w:hAnsiTheme="minorHAnsi" w:cstheme="minorBidi"/>
          <w:lang w:bidi="ar-SA"/>
        </w:rPr>
      </w:pPr>
    </w:p>
    <w:p w14:paraId="13F2E712" w14:textId="20206683" w:rsidR="00344776" w:rsidRPr="00344776" w:rsidRDefault="00344776" w:rsidP="00DF5602">
      <w:pPr>
        <w:spacing w:before="0"/>
        <w:ind w:left="360" w:firstLine="0"/>
        <w:rPr>
          <w:rFonts w:asciiTheme="minorHAnsi" w:eastAsiaTheme="minorHAnsi" w:hAnsiTheme="minorHAnsi" w:cstheme="minorBidi"/>
          <w:lang w:bidi="ar-SA"/>
        </w:rPr>
      </w:pPr>
      <w:r w:rsidRPr="00344776">
        <w:rPr>
          <w:rFonts w:asciiTheme="minorHAnsi" w:eastAsiaTheme="minorHAnsi" w:hAnsiTheme="minorHAnsi" w:cstheme="minorBidi"/>
          <w:lang w:bidi="ar-SA"/>
        </w:rPr>
        <w:t>Characteristics of Toxic Materials</w:t>
      </w:r>
    </w:p>
    <w:p w14:paraId="6897477F" w14:textId="77777777" w:rsidR="00344776" w:rsidRPr="00344776" w:rsidRDefault="00344776" w:rsidP="00DF5602">
      <w:pPr>
        <w:numPr>
          <w:ilvl w:val="0"/>
          <w:numId w:val="17"/>
        </w:numPr>
        <w:spacing w:before="0"/>
        <w:ind w:left="1080" w:firstLine="0"/>
        <w:rPr>
          <w:rFonts w:asciiTheme="minorHAnsi" w:eastAsiaTheme="minorHAnsi" w:hAnsiTheme="minorHAnsi" w:cstheme="minorBidi"/>
          <w:lang w:bidi="ar-SA"/>
        </w:rPr>
      </w:pPr>
      <w:r w:rsidRPr="00344776">
        <w:rPr>
          <w:rFonts w:asciiTheme="minorHAnsi" w:eastAsiaTheme="minorHAnsi" w:hAnsiTheme="minorHAnsi" w:cstheme="minorBidi"/>
          <w:lang w:bidi="ar-SA"/>
        </w:rPr>
        <w:t>Poses a hazard to human health or environment through:</w:t>
      </w:r>
    </w:p>
    <w:p w14:paraId="0E9EC88D" w14:textId="77777777" w:rsidR="00344776" w:rsidRPr="00DF5602" w:rsidRDefault="00344776" w:rsidP="00DF5602">
      <w:pPr>
        <w:pStyle w:val="ListParagraph"/>
        <w:numPr>
          <w:ilvl w:val="2"/>
          <w:numId w:val="17"/>
        </w:numPr>
        <w:spacing w:before="0"/>
        <w:rPr>
          <w:rFonts w:asciiTheme="minorHAnsi" w:eastAsiaTheme="minorHAnsi" w:hAnsiTheme="minorHAnsi" w:cstheme="minorBidi"/>
          <w:lang w:bidi="ar-SA"/>
        </w:rPr>
      </w:pPr>
      <w:r w:rsidRPr="00344776">
        <w:rPr>
          <w:rFonts w:eastAsiaTheme="minorHAnsi"/>
          <w:noProof/>
          <w:lang w:bidi="ar-SA"/>
        </w:rPr>
        <w:drawing>
          <wp:anchor distT="0" distB="0" distL="114300" distR="114300" simplePos="0" relativeHeight="251662336" behindDoc="0" locked="0" layoutInCell="1" allowOverlap="1" wp14:anchorId="3227D586" wp14:editId="3D3736A5">
            <wp:simplePos x="0" y="0"/>
            <wp:positionH relativeFrom="column">
              <wp:posOffset>4985468</wp:posOffset>
            </wp:positionH>
            <wp:positionV relativeFrom="paragraph">
              <wp:posOffset>10684</wp:posOffset>
            </wp:positionV>
            <wp:extent cx="650240" cy="647700"/>
            <wp:effectExtent l="0" t="0" r="0" b="0"/>
            <wp:wrapThrough wrapText="bothSides">
              <wp:wrapPolygon edited="0">
                <wp:start x="0" y="0"/>
                <wp:lineTo x="0" y="13976"/>
                <wp:lineTo x="633" y="20329"/>
                <wp:lineTo x="1266" y="20965"/>
                <wp:lineTo x="10125" y="20965"/>
                <wp:lineTo x="20883" y="20329"/>
                <wp:lineTo x="20883" y="2541"/>
                <wp:lineTo x="13922" y="0"/>
                <wp:lineTo x="0" y="0"/>
              </wp:wrapPolygon>
            </wp:wrapThrough>
            <wp:docPr id="4" name="Picture 4" descr="A picture containing b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bin&#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50240" cy="647700"/>
                    </a:xfrm>
                    <a:prstGeom prst="rect">
                      <a:avLst/>
                    </a:prstGeom>
                    <a:noFill/>
                  </pic:spPr>
                </pic:pic>
              </a:graphicData>
            </a:graphic>
            <wp14:sizeRelH relativeFrom="page">
              <wp14:pctWidth>0</wp14:pctWidth>
            </wp14:sizeRelH>
            <wp14:sizeRelV relativeFrom="page">
              <wp14:pctHeight>0</wp14:pctHeight>
            </wp14:sizeRelV>
          </wp:anchor>
        </w:drawing>
      </w:r>
      <w:r w:rsidRPr="00DF5602">
        <w:rPr>
          <w:rFonts w:asciiTheme="minorHAnsi" w:eastAsiaTheme="minorHAnsi" w:hAnsiTheme="minorHAnsi" w:cstheme="minorBidi"/>
          <w:lang w:bidi="ar-SA"/>
        </w:rPr>
        <w:t>Carcinogenicity</w:t>
      </w:r>
    </w:p>
    <w:p w14:paraId="7C8094E6" w14:textId="77777777" w:rsidR="00344776" w:rsidRPr="00DF5602" w:rsidRDefault="00344776" w:rsidP="00DF5602">
      <w:pPr>
        <w:pStyle w:val="ListParagraph"/>
        <w:numPr>
          <w:ilvl w:val="2"/>
          <w:numId w:val="17"/>
        </w:numPr>
        <w:spacing w:before="0"/>
        <w:rPr>
          <w:rFonts w:asciiTheme="minorHAnsi" w:eastAsiaTheme="minorHAnsi" w:hAnsiTheme="minorHAnsi" w:cstheme="minorBidi"/>
          <w:lang w:bidi="ar-SA"/>
        </w:rPr>
      </w:pPr>
      <w:r w:rsidRPr="00DF5602">
        <w:rPr>
          <w:rFonts w:asciiTheme="minorHAnsi" w:eastAsiaTheme="minorHAnsi" w:hAnsiTheme="minorHAnsi" w:cstheme="minorBidi"/>
          <w:lang w:bidi="ar-SA"/>
        </w:rPr>
        <w:t>Acute (immediate) Toxicity</w:t>
      </w:r>
    </w:p>
    <w:p w14:paraId="6BDD26ED" w14:textId="77777777" w:rsidR="00344776" w:rsidRPr="00DF5602" w:rsidRDefault="00344776" w:rsidP="00DF5602">
      <w:pPr>
        <w:pStyle w:val="ListParagraph"/>
        <w:numPr>
          <w:ilvl w:val="2"/>
          <w:numId w:val="17"/>
        </w:numPr>
        <w:spacing w:before="0"/>
        <w:rPr>
          <w:rFonts w:asciiTheme="minorHAnsi" w:eastAsiaTheme="minorHAnsi" w:hAnsiTheme="minorHAnsi" w:cstheme="minorBidi"/>
          <w:lang w:bidi="ar-SA"/>
        </w:rPr>
      </w:pPr>
      <w:r w:rsidRPr="00DF5602">
        <w:rPr>
          <w:rFonts w:asciiTheme="minorHAnsi" w:eastAsiaTheme="minorHAnsi" w:hAnsiTheme="minorHAnsi" w:cstheme="minorBidi"/>
          <w:lang w:bidi="ar-SA"/>
        </w:rPr>
        <w:t>Chronic (DELAYED FROM REPEATED EXPOSURE) TOXICITY</w:t>
      </w:r>
    </w:p>
    <w:p w14:paraId="1E2B372E" w14:textId="77777777" w:rsidR="00344776" w:rsidRPr="00DF5602" w:rsidRDefault="00344776" w:rsidP="00DF5602">
      <w:pPr>
        <w:pStyle w:val="ListParagraph"/>
        <w:numPr>
          <w:ilvl w:val="2"/>
          <w:numId w:val="17"/>
        </w:numPr>
        <w:spacing w:before="0"/>
        <w:rPr>
          <w:rFonts w:asciiTheme="minorHAnsi" w:eastAsiaTheme="minorHAnsi" w:hAnsiTheme="minorHAnsi" w:cstheme="minorBidi"/>
          <w:lang w:bidi="ar-SA"/>
        </w:rPr>
      </w:pPr>
      <w:r w:rsidRPr="00DF5602">
        <w:rPr>
          <w:rFonts w:asciiTheme="minorHAnsi" w:eastAsiaTheme="minorHAnsi" w:hAnsiTheme="minorHAnsi" w:cstheme="minorBidi"/>
          <w:lang w:bidi="ar-SA"/>
        </w:rPr>
        <w:t>BIOACCUMULATIVE (PERSISTENCE IN THE ENVIRONMENT)</w:t>
      </w:r>
    </w:p>
    <w:p w14:paraId="241D5A00" w14:textId="77777777" w:rsidR="00344776" w:rsidRDefault="00344776" w:rsidP="00DF5602">
      <w:pPr>
        <w:spacing w:before="0"/>
        <w:ind w:firstLine="0"/>
        <w:rPr>
          <w:rFonts w:asciiTheme="minorHAnsi" w:eastAsiaTheme="minorHAnsi" w:hAnsiTheme="minorHAnsi" w:cstheme="minorBidi"/>
          <w:b/>
          <w:bCs/>
          <w:sz w:val="24"/>
          <w:szCs w:val="24"/>
          <w:u w:val="single"/>
          <w:lang w:bidi="ar-SA"/>
        </w:rPr>
      </w:pPr>
    </w:p>
    <w:p w14:paraId="7AF09488" w14:textId="04AE0C5F" w:rsidR="00344776" w:rsidRPr="00344776" w:rsidRDefault="00344776" w:rsidP="00DF5602">
      <w:pPr>
        <w:spacing w:before="0"/>
        <w:ind w:firstLine="0"/>
        <w:rPr>
          <w:rFonts w:asciiTheme="minorHAnsi" w:eastAsiaTheme="minorHAnsi" w:hAnsiTheme="minorHAnsi" w:cstheme="minorBidi"/>
          <w:b/>
          <w:bCs/>
          <w:sz w:val="24"/>
          <w:szCs w:val="24"/>
          <w:lang w:bidi="ar-SA"/>
        </w:rPr>
      </w:pPr>
      <w:r w:rsidRPr="00344776">
        <w:rPr>
          <w:rFonts w:asciiTheme="minorHAnsi" w:eastAsiaTheme="minorHAnsi" w:hAnsiTheme="minorHAnsi" w:cstheme="minorBidi"/>
          <w:b/>
          <w:bCs/>
          <w:sz w:val="24"/>
          <w:szCs w:val="24"/>
          <w:lang w:bidi="ar-SA"/>
        </w:rPr>
        <w:t>Chemical segregation:</w:t>
      </w:r>
    </w:p>
    <w:p w14:paraId="7A7F27C7" w14:textId="77777777" w:rsidR="00344776" w:rsidRPr="00344776" w:rsidRDefault="00344776" w:rsidP="00DF5602">
      <w:pPr>
        <w:spacing w:before="0"/>
        <w:ind w:firstLine="0"/>
        <w:rPr>
          <w:rFonts w:asciiTheme="minorHAnsi" w:eastAsiaTheme="minorHAnsi" w:hAnsiTheme="minorHAnsi" w:cstheme="minorBidi"/>
          <w:lang w:bidi="ar-SA"/>
        </w:rPr>
      </w:pPr>
      <w:r w:rsidRPr="00344776">
        <w:rPr>
          <w:rFonts w:asciiTheme="minorHAnsi" w:eastAsiaTheme="minorHAnsi" w:hAnsiTheme="minorHAnsi" w:cstheme="minorBidi"/>
          <w:lang w:bidi="ar-SA"/>
        </w:rPr>
        <w:t>Now that you see Chemicals, by nature, do not always interact well with each other. Therefore, it is imperative to keep this in mind when storing chemicals on site. In addition, to avoid exposing employees to hazardous chemicals, they must be segregated correctly.  Here are some things to consider when segregating chemicals:</w:t>
      </w:r>
    </w:p>
    <w:p w14:paraId="7B25FF97" w14:textId="77777777" w:rsidR="00344776" w:rsidRPr="00344776" w:rsidRDefault="00344776" w:rsidP="00DF5602">
      <w:pPr>
        <w:numPr>
          <w:ilvl w:val="0"/>
          <w:numId w:val="17"/>
        </w:numPr>
        <w:spacing w:before="0"/>
        <w:rPr>
          <w:rFonts w:asciiTheme="minorHAnsi" w:eastAsiaTheme="minorHAnsi" w:hAnsiTheme="minorHAnsi" w:cstheme="minorBidi"/>
          <w:lang w:bidi="ar-SA"/>
        </w:rPr>
      </w:pPr>
      <w:r w:rsidRPr="00344776">
        <w:rPr>
          <w:rFonts w:asciiTheme="minorHAnsi" w:eastAsiaTheme="minorHAnsi" w:hAnsiTheme="minorHAnsi" w:cstheme="minorBidi"/>
          <w:lang w:bidi="ar-SA"/>
        </w:rPr>
        <w:t>Segregate flammable and combustible liquids from acids and oxidizers.</w:t>
      </w:r>
    </w:p>
    <w:p w14:paraId="7BCB3F42" w14:textId="77777777" w:rsidR="00344776" w:rsidRPr="00344776" w:rsidRDefault="00344776" w:rsidP="00DF5602">
      <w:pPr>
        <w:numPr>
          <w:ilvl w:val="0"/>
          <w:numId w:val="17"/>
        </w:numPr>
        <w:spacing w:before="0"/>
        <w:rPr>
          <w:rFonts w:asciiTheme="minorHAnsi" w:eastAsiaTheme="minorHAnsi" w:hAnsiTheme="minorHAnsi" w:cstheme="minorBidi"/>
          <w:lang w:bidi="ar-SA"/>
        </w:rPr>
      </w:pPr>
      <w:r w:rsidRPr="00344776">
        <w:rPr>
          <w:rFonts w:asciiTheme="minorHAnsi" w:eastAsiaTheme="minorHAnsi" w:hAnsiTheme="minorHAnsi" w:cstheme="minorBidi"/>
          <w:lang w:bidi="ar-SA"/>
        </w:rPr>
        <w:t>Segregate acids from bases.</w:t>
      </w:r>
    </w:p>
    <w:p w14:paraId="3F46CD79" w14:textId="77777777" w:rsidR="00344776" w:rsidRPr="00344776" w:rsidRDefault="00344776" w:rsidP="00DF5602">
      <w:pPr>
        <w:numPr>
          <w:ilvl w:val="0"/>
          <w:numId w:val="17"/>
        </w:numPr>
        <w:spacing w:before="0"/>
        <w:rPr>
          <w:rFonts w:asciiTheme="minorHAnsi" w:eastAsiaTheme="minorHAnsi" w:hAnsiTheme="minorHAnsi" w:cstheme="minorBidi"/>
          <w:lang w:bidi="ar-SA"/>
        </w:rPr>
      </w:pPr>
      <w:r w:rsidRPr="00344776">
        <w:rPr>
          <w:rFonts w:asciiTheme="minorHAnsi" w:eastAsiaTheme="minorHAnsi" w:hAnsiTheme="minorHAnsi" w:cstheme="minorBidi"/>
          <w:lang w:bidi="ar-SA"/>
        </w:rPr>
        <w:t>Segregate acids from reactive metals such as sodium, potassium, and magnesium.</w:t>
      </w:r>
    </w:p>
    <w:p w14:paraId="1A457699" w14:textId="77777777" w:rsidR="00344776" w:rsidRPr="00344776" w:rsidRDefault="00344776" w:rsidP="00DF5602">
      <w:pPr>
        <w:numPr>
          <w:ilvl w:val="0"/>
          <w:numId w:val="17"/>
        </w:numPr>
        <w:spacing w:before="0"/>
        <w:rPr>
          <w:rFonts w:asciiTheme="minorHAnsi" w:eastAsiaTheme="minorHAnsi" w:hAnsiTheme="minorHAnsi" w:cstheme="minorBidi"/>
          <w:lang w:bidi="ar-SA"/>
        </w:rPr>
      </w:pPr>
      <w:r w:rsidRPr="00344776">
        <w:rPr>
          <w:rFonts w:asciiTheme="minorHAnsi" w:eastAsiaTheme="minorHAnsi" w:hAnsiTheme="minorHAnsi" w:cstheme="minorBidi"/>
          <w:lang w:bidi="ar-SA"/>
        </w:rPr>
        <w:t>Segregate acids from chemicals that can generate toxic or flammable gases upon contact (sodium cyanide, iron sulfide, calcium carbide).</w:t>
      </w:r>
    </w:p>
    <w:p w14:paraId="75E384AD" w14:textId="77777777" w:rsidR="00344776" w:rsidRPr="00344776" w:rsidRDefault="00344776" w:rsidP="00DF5602">
      <w:pPr>
        <w:numPr>
          <w:ilvl w:val="0"/>
          <w:numId w:val="17"/>
        </w:numPr>
        <w:spacing w:before="0"/>
        <w:rPr>
          <w:rFonts w:asciiTheme="minorHAnsi" w:eastAsiaTheme="minorHAnsi" w:hAnsiTheme="minorHAnsi" w:cstheme="minorBidi"/>
          <w:lang w:bidi="ar-SA"/>
        </w:rPr>
      </w:pPr>
      <w:r w:rsidRPr="00344776">
        <w:rPr>
          <w:rFonts w:asciiTheme="minorHAnsi" w:eastAsiaTheme="minorHAnsi" w:hAnsiTheme="minorHAnsi" w:cstheme="minorBidi"/>
          <w:lang w:bidi="ar-SA"/>
        </w:rPr>
        <w:t>Ensure that moisture and air-sensitive chemicals are properly stored in an inert glove box or other means to prevent a reaction.</w:t>
      </w:r>
    </w:p>
    <w:p w14:paraId="3465CA6C" w14:textId="77777777" w:rsidR="00344776" w:rsidRPr="00344776" w:rsidRDefault="00344776" w:rsidP="00DF5602">
      <w:pPr>
        <w:numPr>
          <w:ilvl w:val="0"/>
          <w:numId w:val="17"/>
        </w:numPr>
        <w:spacing w:before="0"/>
        <w:rPr>
          <w:rFonts w:asciiTheme="minorHAnsi" w:eastAsiaTheme="minorHAnsi" w:hAnsiTheme="minorHAnsi" w:cstheme="minorBidi"/>
          <w:lang w:bidi="ar-SA"/>
        </w:rPr>
      </w:pPr>
      <w:r w:rsidRPr="00344776">
        <w:rPr>
          <w:rFonts w:asciiTheme="minorHAnsi" w:eastAsiaTheme="minorHAnsi" w:hAnsiTheme="minorHAnsi" w:cstheme="minorBidi"/>
          <w:lang w:bidi="ar-SA"/>
        </w:rPr>
        <w:t>Acetic acid is considered a combustible liquid. Therefore, it should be stored in a flammable cabinet rather than with other acids.</w:t>
      </w:r>
    </w:p>
    <w:p w14:paraId="40136887" w14:textId="77777777" w:rsidR="00344776" w:rsidRPr="00344776" w:rsidRDefault="00344776" w:rsidP="00DF5602">
      <w:pPr>
        <w:numPr>
          <w:ilvl w:val="0"/>
          <w:numId w:val="17"/>
        </w:numPr>
        <w:spacing w:before="0"/>
        <w:rPr>
          <w:rFonts w:asciiTheme="minorHAnsi" w:eastAsiaTheme="minorHAnsi" w:hAnsiTheme="minorHAnsi" w:cstheme="minorBidi"/>
          <w:lang w:bidi="ar-SA"/>
        </w:rPr>
      </w:pPr>
      <w:r w:rsidRPr="00344776">
        <w:rPr>
          <w:rFonts w:asciiTheme="minorHAnsi" w:eastAsiaTheme="minorHAnsi" w:hAnsiTheme="minorHAnsi" w:cstheme="minorBidi"/>
          <w:lang w:bidi="ar-SA"/>
        </w:rPr>
        <w:t>Do not store flammable gases (propane) in flammable storage cabinets with other liquids.</w:t>
      </w:r>
    </w:p>
    <w:p w14:paraId="439DCDF9" w14:textId="77777777" w:rsidR="00344776" w:rsidRPr="00344776" w:rsidRDefault="00344776" w:rsidP="00DF5602">
      <w:pPr>
        <w:numPr>
          <w:ilvl w:val="0"/>
          <w:numId w:val="17"/>
        </w:numPr>
        <w:spacing w:before="0"/>
        <w:rPr>
          <w:rFonts w:asciiTheme="minorHAnsi" w:eastAsiaTheme="minorHAnsi" w:hAnsiTheme="minorHAnsi" w:cstheme="minorBidi"/>
          <w:lang w:bidi="ar-SA"/>
        </w:rPr>
      </w:pPr>
      <w:r w:rsidRPr="00344776">
        <w:rPr>
          <w:rFonts w:asciiTheme="minorHAnsi" w:eastAsiaTheme="minorHAnsi" w:hAnsiTheme="minorHAnsi" w:cstheme="minorBidi"/>
          <w:lang w:bidi="ar-SA"/>
        </w:rPr>
        <w:t>Hazardous materials (except cleaners) should not be stored under sinks.</w:t>
      </w:r>
    </w:p>
    <w:p w14:paraId="17F39583" w14:textId="77777777" w:rsidR="00344776" w:rsidRPr="00344776" w:rsidRDefault="00344776" w:rsidP="00DF5602">
      <w:pPr>
        <w:numPr>
          <w:ilvl w:val="0"/>
          <w:numId w:val="17"/>
        </w:numPr>
        <w:spacing w:before="0"/>
        <w:rPr>
          <w:rFonts w:asciiTheme="minorHAnsi" w:eastAsiaTheme="minorHAnsi" w:hAnsiTheme="minorHAnsi" w:cstheme="minorBidi"/>
          <w:lang w:bidi="ar-SA"/>
        </w:rPr>
      </w:pPr>
      <w:r w:rsidRPr="00344776">
        <w:rPr>
          <w:rFonts w:asciiTheme="minorHAnsi" w:eastAsiaTheme="minorHAnsi" w:hAnsiTheme="minorHAnsi" w:cstheme="minorBidi"/>
          <w:lang w:bidi="ar-SA"/>
        </w:rPr>
        <w:t>Containers need to be properly labeled with the chemical identity.</w:t>
      </w:r>
    </w:p>
    <w:p w14:paraId="76BB8413" w14:textId="77777777" w:rsidR="00344776" w:rsidRPr="00344776" w:rsidRDefault="00344776" w:rsidP="00DF5602">
      <w:pPr>
        <w:numPr>
          <w:ilvl w:val="0"/>
          <w:numId w:val="17"/>
        </w:numPr>
        <w:spacing w:before="0"/>
        <w:rPr>
          <w:rFonts w:asciiTheme="minorHAnsi" w:eastAsiaTheme="minorHAnsi" w:hAnsiTheme="minorHAnsi" w:cstheme="minorBidi"/>
          <w:lang w:bidi="ar-SA"/>
        </w:rPr>
      </w:pPr>
      <w:r w:rsidRPr="00344776">
        <w:rPr>
          <w:rFonts w:asciiTheme="minorHAnsi" w:eastAsiaTheme="minorHAnsi" w:hAnsiTheme="minorHAnsi" w:cstheme="minorBidi"/>
          <w:lang w:bidi="ar-SA"/>
        </w:rPr>
        <w:t>Segregate all incompatible chemicals</w:t>
      </w:r>
    </w:p>
    <w:p w14:paraId="12C6C3AB" w14:textId="77777777" w:rsidR="00344776" w:rsidRPr="00344776" w:rsidRDefault="00344776" w:rsidP="00DF5602">
      <w:pPr>
        <w:numPr>
          <w:ilvl w:val="0"/>
          <w:numId w:val="17"/>
        </w:numPr>
        <w:spacing w:before="0"/>
        <w:rPr>
          <w:rFonts w:asciiTheme="minorHAnsi" w:eastAsiaTheme="minorHAnsi" w:hAnsiTheme="minorHAnsi" w:cstheme="minorBidi"/>
          <w:lang w:bidi="ar-SA"/>
        </w:rPr>
      </w:pPr>
      <w:r w:rsidRPr="00344776">
        <w:rPr>
          <w:rFonts w:asciiTheme="minorHAnsi" w:eastAsiaTheme="minorHAnsi" w:hAnsiTheme="minorHAnsi" w:cstheme="minorBidi"/>
          <w:lang w:bidi="ar-SA"/>
        </w:rPr>
        <w:t xml:space="preserve">Flammable materials should be stored in an approved, dedicated flammable materials storage cabinet or storage room if the volume exceeds 10 gallons.  </w:t>
      </w:r>
    </w:p>
    <w:p w14:paraId="6E4D26D9" w14:textId="77777777" w:rsidR="00344776" w:rsidRPr="00344776" w:rsidRDefault="00344776" w:rsidP="00DF5602">
      <w:pPr>
        <w:numPr>
          <w:ilvl w:val="0"/>
          <w:numId w:val="17"/>
        </w:numPr>
        <w:spacing w:before="0"/>
        <w:rPr>
          <w:rFonts w:asciiTheme="minorHAnsi" w:eastAsiaTheme="minorHAnsi" w:hAnsiTheme="minorHAnsi" w:cstheme="minorBidi"/>
          <w:lang w:bidi="ar-SA"/>
        </w:rPr>
      </w:pPr>
      <w:r w:rsidRPr="00344776">
        <w:rPr>
          <w:rFonts w:asciiTheme="minorHAnsi" w:eastAsiaTheme="minorHAnsi" w:hAnsiTheme="minorHAnsi" w:cstheme="minorBidi"/>
          <w:lang w:bidi="ar-SA"/>
        </w:rPr>
        <w:t>Keep doors closed on flammable cabinets.</w:t>
      </w:r>
    </w:p>
    <w:p w14:paraId="20D847B9" w14:textId="77777777" w:rsidR="00344776" w:rsidRPr="00344776" w:rsidRDefault="00344776" w:rsidP="00DF5602">
      <w:pPr>
        <w:numPr>
          <w:ilvl w:val="0"/>
          <w:numId w:val="17"/>
        </w:numPr>
        <w:spacing w:before="0"/>
        <w:rPr>
          <w:rFonts w:asciiTheme="minorHAnsi" w:eastAsiaTheme="minorHAnsi" w:hAnsiTheme="minorHAnsi" w:cstheme="minorBidi"/>
          <w:lang w:bidi="ar-SA"/>
        </w:rPr>
      </w:pPr>
      <w:r w:rsidRPr="00344776">
        <w:rPr>
          <w:rFonts w:asciiTheme="minorHAnsi" w:eastAsiaTheme="minorHAnsi" w:hAnsiTheme="minorHAnsi" w:cstheme="minorBidi"/>
          <w:lang w:bidi="ar-SA"/>
        </w:rPr>
        <w:t>Chemicals should be stored no higher than the eye level of your shortest staff member and NEVER on the top shelf of a storage unit.</w:t>
      </w:r>
    </w:p>
    <w:p w14:paraId="24444579" w14:textId="77777777" w:rsidR="00344776" w:rsidRPr="00344776" w:rsidRDefault="00344776" w:rsidP="00DF5602">
      <w:pPr>
        <w:numPr>
          <w:ilvl w:val="0"/>
          <w:numId w:val="17"/>
        </w:numPr>
        <w:spacing w:before="0"/>
        <w:rPr>
          <w:rFonts w:asciiTheme="minorHAnsi" w:eastAsiaTheme="minorHAnsi" w:hAnsiTheme="minorHAnsi" w:cstheme="minorBidi"/>
          <w:lang w:bidi="ar-SA"/>
        </w:rPr>
      </w:pPr>
      <w:r w:rsidRPr="00344776">
        <w:rPr>
          <w:rFonts w:asciiTheme="minorHAnsi" w:eastAsiaTheme="minorHAnsi" w:hAnsiTheme="minorHAnsi" w:cstheme="minorBidi"/>
          <w:lang w:bidi="ar-SA"/>
        </w:rPr>
        <w:t>Shelves should not be overcrowded, and each shelf should have an anti-roll lip.</w:t>
      </w:r>
    </w:p>
    <w:p w14:paraId="6A29EE73" w14:textId="77777777" w:rsidR="00344776" w:rsidRPr="00344776" w:rsidRDefault="00344776" w:rsidP="00DF5602">
      <w:pPr>
        <w:numPr>
          <w:ilvl w:val="0"/>
          <w:numId w:val="17"/>
        </w:numPr>
        <w:spacing w:before="0"/>
        <w:rPr>
          <w:rFonts w:asciiTheme="minorHAnsi" w:eastAsiaTheme="minorHAnsi" w:hAnsiTheme="minorHAnsi" w:cstheme="minorBidi"/>
          <w:lang w:bidi="ar-SA"/>
        </w:rPr>
      </w:pPr>
      <w:r w:rsidRPr="00344776">
        <w:rPr>
          <w:rFonts w:asciiTheme="minorHAnsi" w:eastAsiaTheme="minorHAnsi" w:hAnsiTheme="minorHAnsi" w:cstheme="minorBidi"/>
          <w:lang w:bidi="ar-SA"/>
        </w:rPr>
        <w:t>Avoid storing chemicals on the floor (even in appropriate temperatures).</w:t>
      </w:r>
    </w:p>
    <w:p w14:paraId="66D74C4A" w14:textId="77777777" w:rsidR="00813E90" w:rsidRDefault="00813E90" w:rsidP="00344776">
      <w:pPr>
        <w:spacing w:before="0" w:after="160" w:line="259" w:lineRule="auto"/>
        <w:ind w:firstLine="0"/>
        <w:rPr>
          <w:rFonts w:asciiTheme="minorHAnsi" w:eastAsiaTheme="minorHAnsi" w:hAnsiTheme="minorHAnsi" w:cstheme="minorBidi"/>
          <w:noProof/>
          <w:lang w:bidi="ar-SA"/>
        </w:rPr>
      </w:pPr>
    </w:p>
    <w:p w14:paraId="65AD9428" w14:textId="714C4E71" w:rsidR="00344776" w:rsidRPr="00344776" w:rsidRDefault="00344776" w:rsidP="00813E90">
      <w:pPr>
        <w:pStyle w:val="Heading2"/>
        <w:rPr>
          <w:rFonts w:eastAsiaTheme="minorHAnsi"/>
          <w:lang w:bidi="ar-SA"/>
        </w:rPr>
      </w:pPr>
      <w:r w:rsidRPr="00344776">
        <w:rPr>
          <w:rFonts w:eastAsiaTheme="minorHAnsi"/>
          <w:noProof/>
          <w:lang w:bidi="ar-SA"/>
        </w:rPr>
        <w:lastRenderedPageBreak/>
        <w:drawing>
          <wp:anchor distT="0" distB="0" distL="114300" distR="114300" simplePos="0" relativeHeight="251664384" behindDoc="0" locked="0" layoutInCell="1" allowOverlap="1" wp14:anchorId="0A381DEE" wp14:editId="35DA54C5">
            <wp:simplePos x="0" y="0"/>
            <wp:positionH relativeFrom="margin">
              <wp:posOffset>133183</wp:posOffset>
            </wp:positionH>
            <wp:positionV relativeFrom="margin">
              <wp:posOffset>610263</wp:posOffset>
            </wp:positionV>
            <wp:extent cx="6257677" cy="5153687"/>
            <wp:effectExtent l="0" t="0" r="0" b="8890"/>
            <wp:wrapSquare wrapText="bothSides"/>
            <wp:docPr id="10" name="Picture 1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hape&#10;&#10;Description automatically generated with low confidence"/>
                    <pic:cNvPicPr>
                      <a:picLocks noChangeAspect="1" noChangeArrowheads="1"/>
                    </pic:cNvPicPr>
                  </pic:nvPicPr>
                  <pic:blipFill rotWithShape="1">
                    <a:blip r:embed="rId20">
                      <a:extLst>
                        <a:ext uri="{28A0092B-C50C-407E-A947-70E740481C1C}">
                          <a14:useLocalDpi xmlns:a14="http://schemas.microsoft.com/office/drawing/2010/main" val="0"/>
                        </a:ext>
                      </a:extLst>
                    </a:blip>
                    <a:srcRect l="8921" t="9417" r="6740"/>
                    <a:stretch/>
                  </pic:blipFill>
                  <pic:spPr bwMode="auto">
                    <a:xfrm>
                      <a:off x="0" y="0"/>
                      <a:ext cx="6258184" cy="515410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13E90">
        <w:rPr>
          <w:rFonts w:eastAsiaTheme="minorHAnsi"/>
          <w:noProof/>
          <w:lang w:bidi="ar-SA"/>
        </w:rPr>
        <w:t>Appendix – C Quick Guide for Chemical Storage by Compatibility</w:t>
      </w:r>
    </w:p>
    <w:p w14:paraId="4F19AF54" w14:textId="77777777" w:rsidR="00344776" w:rsidRPr="00344776" w:rsidRDefault="00344776" w:rsidP="00344776">
      <w:pPr>
        <w:spacing w:before="0" w:after="160" w:line="259" w:lineRule="auto"/>
        <w:ind w:firstLine="0"/>
        <w:rPr>
          <w:rFonts w:asciiTheme="minorHAnsi" w:eastAsiaTheme="minorHAnsi" w:hAnsiTheme="minorHAnsi" w:cstheme="minorBidi"/>
          <w:lang w:bidi="ar-SA"/>
        </w:rPr>
      </w:pPr>
      <w:r w:rsidRPr="00344776">
        <w:rPr>
          <w:rFonts w:asciiTheme="minorHAnsi" w:eastAsiaTheme="minorHAnsi" w:hAnsiTheme="minorHAnsi" w:cstheme="minorBidi"/>
          <w:lang w:bidi="ar-SA"/>
        </w:rPr>
        <w:br w:type="page"/>
      </w:r>
    </w:p>
    <w:p w14:paraId="47B509B0" w14:textId="76971D40" w:rsidR="0060638C" w:rsidRDefault="00813E90" w:rsidP="00813E90">
      <w:pPr>
        <w:pStyle w:val="Heading2"/>
      </w:pPr>
      <w:r>
        <w:lastRenderedPageBreak/>
        <w:t>Appendix D – Chemical Storage Area Checklist</w:t>
      </w:r>
    </w:p>
    <w:tbl>
      <w:tblPr>
        <w:tblStyle w:val="TableGrid2"/>
        <w:tblpPr w:leftFromText="180" w:rightFromText="180" w:vertAnchor="page" w:horzAnchor="margin" w:tblpXSpec="center" w:tblpY="1641"/>
        <w:tblW w:w="0" w:type="auto"/>
        <w:tblLayout w:type="fixed"/>
        <w:tblLook w:val="04A0" w:firstRow="1" w:lastRow="0" w:firstColumn="1" w:lastColumn="0" w:noHBand="0" w:noVBand="1"/>
      </w:tblPr>
      <w:tblGrid>
        <w:gridCol w:w="8567"/>
        <w:gridCol w:w="1081"/>
      </w:tblGrid>
      <w:tr w:rsidR="007B0B68" w:rsidRPr="00344776" w14:paraId="5BCE19C9" w14:textId="77777777" w:rsidTr="00236B8C">
        <w:trPr>
          <w:trHeight w:val="275"/>
          <w:tblHeader/>
        </w:trPr>
        <w:tc>
          <w:tcPr>
            <w:tcW w:w="8567" w:type="dxa"/>
            <w:shd w:val="clear" w:color="auto" w:fill="C5E0B3" w:themeFill="accent6" w:themeFillTint="66"/>
          </w:tcPr>
          <w:p w14:paraId="3311DC5E" w14:textId="77777777" w:rsidR="007B0B68" w:rsidRPr="00344776" w:rsidRDefault="007B0B68" w:rsidP="00236B8C">
            <w:pPr>
              <w:spacing w:before="0"/>
              <w:ind w:firstLine="0"/>
              <w:rPr>
                <w:b/>
                <w:sz w:val="21"/>
                <w:szCs w:val="21"/>
                <w:lang w:bidi="ar-SA"/>
              </w:rPr>
            </w:pPr>
            <w:r w:rsidRPr="00344776">
              <w:rPr>
                <w:b/>
                <w:sz w:val="21"/>
                <w:szCs w:val="21"/>
                <w:lang w:bidi="ar-SA"/>
              </w:rPr>
              <w:t>Chemical Storage Area Checklist</w:t>
            </w:r>
          </w:p>
        </w:tc>
        <w:tc>
          <w:tcPr>
            <w:tcW w:w="1081" w:type="dxa"/>
            <w:shd w:val="clear" w:color="auto" w:fill="C5E0B3" w:themeFill="accent6" w:themeFillTint="66"/>
          </w:tcPr>
          <w:p w14:paraId="4F3FC0A3" w14:textId="77777777" w:rsidR="007B0B68" w:rsidRPr="00344776" w:rsidRDefault="007B0B68" w:rsidP="00236B8C">
            <w:pPr>
              <w:spacing w:before="0"/>
              <w:ind w:firstLine="0"/>
              <w:rPr>
                <w:b/>
                <w:sz w:val="21"/>
                <w:szCs w:val="21"/>
                <w:lang w:bidi="ar-SA"/>
              </w:rPr>
            </w:pPr>
            <w:r w:rsidRPr="00344776">
              <w:rPr>
                <w:b/>
                <w:sz w:val="21"/>
                <w:szCs w:val="21"/>
                <w:lang w:bidi="ar-SA"/>
              </w:rPr>
              <w:t>Done</w:t>
            </w:r>
          </w:p>
        </w:tc>
      </w:tr>
      <w:tr w:rsidR="007B0B68" w:rsidRPr="00344776" w14:paraId="4002D588" w14:textId="77777777" w:rsidTr="00236B8C">
        <w:trPr>
          <w:trHeight w:val="470"/>
        </w:trPr>
        <w:tc>
          <w:tcPr>
            <w:tcW w:w="9648" w:type="dxa"/>
            <w:gridSpan w:val="2"/>
            <w:shd w:val="clear" w:color="auto" w:fill="D9D9D9" w:themeFill="background1" w:themeFillShade="D9"/>
          </w:tcPr>
          <w:p w14:paraId="0CC0156E" w14:textId="77777777" w:rsidR="007B0B68" w:rsidRPr="00344776" w:rsidRDefault="007B0B68" w:rsidP="00236B8C">
            <w:pPr>
              <w:spacing w:before="0" w:line="360" w:lineRule="auto"/>
              <w:ind w:firstLine="0"/>
              <w:rPr>
                <w:color w:val="000000"/>
                <w:sz w:val="23"/>
                <w:szCs w:val="23"/>
                <w:lang w:bidi="ar-SA"/>
              </w:rPr>
            </w:pPr>
            <w:r w:rsidRPr="00344776">
              <w:rPr>
                <w:b/>
                <w:sz w:val="21"/>
                <w:szCs w:val="21"/>
                <w:lang w:eastAsia="ko-KR" w:bidi="ar-SA"/>
              </w:rPr>
              <w:t>Risk Assessment</w:t>
            </w:r>
          </w:p>
        </w:tc>
      </w:tr>
      <w:tr w:rsidR="007B0B68" w:rsidRPr="00344776" w14:paraId="35A81B94" w14:textId="77777777" w:rsidTr="007B0B68">
        <w:trPr>
          <w:trHeight w:val="668"/>
        </w:trPr>
        <w:tc>
          <w:tcPr>
            <w:tcW w:w="8567" w:type="dxa"/>
          </w:tcPr>
          <w:p w14:paraId="47C6A191" w14:textId="77777777" w:rsidR="007B0B68" w:rsidRPr="00344776" w:rsidRDefault="007B0B68" w:rsidP="00236B8C">
            <w:pPr>
              <w:spacing w:before="0"/>
              <w:ind w:firstLine="0"/>
              <w:rPr>
                <w:sz w:val="21"/>
                <w:szCs w:val="21"/>
                <w:lang w:eastAsia="ko-KR" w:bidi="ar-SA"/>
              </w:rPr>
            </w:pPr>
            <w:r w:rsidRPr="00344776">
              <w:rPr>
                <w:sz w:val="21"/>
                <w:szCs w:val="21"/>
                <w:lang w:eastAsia="ko-KR" w:bidi="ar-SA"/>
              </w:rPr>
              <w:t>Proper storage conditions have been identified for all chemicals (including potential incompatibilities).</w:t>
            </w:r>
          </w:p>
        </w:tc>
        <w:tc>
          <w:tcPr>
            <w:tcW w:w="1081" w:type="dxa"/>
          </w:tcPr>
          <w:p w14:paraId="2A310561" w14:textId="77777777" w:rsidR="007B0B68" w:rsidRPr="00344776" w:rsidRDefault="007B0B68" w:rsidP="00236B8C">
            <w:pPr>
              <w:autoSpaceDE w:val="0"/>
              <w:autoSpaceDN w:val="0"/>
              <w:adjustRightInd w:val="0"/>
              <w:spacing w:before="0"/>
              <w:ind w:firstLine="0"/>
              <w:jc w:val="center"/>
              <w:rPr>
                <w:color w:val="000000"/>
                <w:sz w:val="23"/>
                <w:szCs w:val="23"/>
                <w:lang w:bidi="ar-SA"/>
              </w:rPr>
            </w:pPr>
            <w:r w:rsidRPr="00344776">
              <w:rPr>
                <w:rFonts w:cs="Calibri"/>
                <w:sz w:val="48"/>
                <w:szCs w:val="24"/>
                <w:lang w:bidi="ar-SA"/>
              </w:rPr>
              <w:t>□</w:t>
            </w:r>
          </w:p>
        </w:tc>
      </w:tr>
      <w:tr w:rsidR="007B0B68" w:rsidRPr="00344776" w14:paraId="10A7C55E" w14:textId="77777777" w:rsidTr="007B0B68">
        <w:trPr>
          <w:trHeight w:val="668"/>
        </w:trPr>
        <w:tc>
          <w:tcPr>
            <w:tcW w:w="8567" w:type="dxa"/>
          </w:tcPr>
          <w:p w14:paraId="0852F255" w14:textId="6898B59C" w:rsidR="007B0B68" w:rsidRPr="007B0B68" w:rsidRDefault="007B0B68" w:rsidP="00236B8C">
            <w:pPr>
              <w:spacing w:before="0"/>
              <w:ind w:firstLine="0"/>
              <w:rPr>
                <w:sz w:val="21"/>
                <w:szCs w:val="21"/>
                <w:lang w:bidi="ar-SA"/>
              </w:rPr>
            </w:pPr>
            <w:r w:rsidRPr="00344776">
              <w:rPr>
                <w:sz w:val="21"/>
                <w:szCs w:val="21"/>
                <w:lang w:bidi="ar-SA"/>
              </w:rPr>
              <w:t>A documented spill response plan is maintained, and spill response equipment is provided in areas where hazardous materials are used or stored.</w:t>
            </w:r>
          </w:p>
        </w:tc>
        <w:tc>
          <w:tcPr>
            <w:tcW w:w="1081" w:type="dxa"/>
            <w:hideMark/>
          </w:tcPr>
          <w:p w14:paraId="71276DAF" w14:textId="77777777" w:rsidR="007B0B68" w:rsidRPr="00344776" w:rsidRDefault="007B0B68" w:rsidP="00236B8C">
            <w:pPr>
              <w:autoSpaceDE w:val="0"/>
              <w:autoSpaceDN w:val="0"/>
              <w:adjustRightInd w:val="0"/>
              <w:spacing w:before="0"/>
              <w:ind w:firstLine="0"/>
              <w:jc w:val="center"/>
              <w:rPr>
                <w:color w:val="5A5D47"/>
                <w:sz w:val="23"/>
                <w:szCs w:val="23"/>
                <w:lang w:bidi="ar-SA"/>
              </w:rPr>
            </w:pPr>
            <w:r w:rsidRPr="00344776">
              <w:rPr>
                <w:color w:val="000000"/>
                <w:sz w:val="23"/>
                <w:szCs w:val="23"/>
                <w:lang w:bidi="ar-SA"/>
              </w:rPr>
              <w:t> </w:t>
            </w:r>
            <w:r w:rsidRPr="00344776">
              <w:rPr>
                <w:rFonts w:cs="Calibri"/>
                <w:sz w:val="48"/>
                <w:szCs w:val="24"/>
                <w:lang w:bidi="ar-SA"/>
              </w:rPr>
              <w:t>□</w:t>
            </w:r>
          </w:p>
        </w:tc>
      </w:tr>
      <w:tr w:rsidR="007B0B68" w:rsidRPr="00344776" w14:paraId="5A72EBB1" w14:textId="77777777" w:rsidTr="00236B8C">
        <w:trPr>
          <w:trHeight w:val="405"/>
        </w:trPr>
        <w:tc>
          <w:tcPr>
            <w:tcW w:w="9648" w:type="dxa"/>
            <w:gridSpan w:val="2"/>
            <w:shd w:val="clear" w:color="auto" w:fill="D9D9D9" w:themeFill="background1" w:themeFillShade="D9"/>
          </w:tcPr>
          <w:p w14:paraId="0F4B651E" w14:textId="77777777" w:rsidR="007B0B68" w:rsidRPr="00344776" w:rsidRDefault="007B0B68" w:rsidP="00236B8C">
            <w:pPr>
              <w:spacing w:before="0" w:line="360" w:lineRule="auto"/>
              <w:ind w:firstLine="0"/>
              <w:rPr>
                <w:color w:val="000000"/>
                <w:sz w:val="23"/>
                <w:szCs w:val="23"/>
                <w:lang w:bidi="ar-SA"/>
              </w:rPr>
            </w:pPr>
            <w:r w:rsidRPr="00344776">
              <w:rPr>
                <w:b/>
                <w:sz w:val="21"/>
                <w:szCs w:val="21"/>
                <w:lang w:eastAsia="ko-KR" w:bidi="ar-SA"/>
              </w:rPr>
              <w:t>Hazard Communication</w:t>
            </w:r>
          </w:p>
        </w:tc>
      </w:tr>
      <w:tr w:rsidR="007B0B68" w:rsidRPr="00344776" w14:paraId="324572FC" w14:textId="77777777" w:rsidTr="00236B8C">
        <w:trPr>
          <w:trHeight w:val="705"/>
        </w:trPr>
        <w:tc>
          <w:tcPr>
            <w:tcW w:w="8567" w:type="dxa"/>
          </w:tcPr>
          <w:p w14:paraId="05C8BD32" w14:textId="77777777" w:rsidR="007B0B68" w:rsidRPr="00344776" w:rsidRDefault="007B0B68" w:rsidP="00236B8C">
            <w:pPr>
              <w:spacing w:before="0"/>
              <w:ind w:firstLine="0"/>
              <w:rPr>
                <w:color w:val="000000"/>
                <w:sz w:val="21"/>
                <w:szCs w:val="21"/>
                <w:lang w:bidi="ar-SA"/>
              </w:rPr>
            </w:pPr>
            <w:r w:rsidRPr="00344776">
              <w:rPr>
                <w:sz w:val="21"/>
                <w:szCs w:val="21"/>
                <w:lang w:eastAsia="ko-KR" w:bidi="ar-SA"/>
              </w:rPr>
              <w:t>Safety Data Sheets (SDS) for every stored chemical is up-to-date, accurate, freely accessible, and available in local language(s) for workers to review.</w:t>
            </w:r>
          </w:p>
        </w:tc>
        <w:tc>
          <w:tcPr>
            <w:tcW w:w="1081" w:type="dxa"/>
          </w:tcPr>
          <w:p w14:paraId="010EDD1E" w14:textId="77777777" w:rsidR="007B0B68" w:rsidRPr="00344776" w:rsidRDefault="007B0B68" w:rsidP="00236B8C">
            <w:pPr>
              <w:autoSpaceDE w:val="0"/>
              <w:autoSpaceDN w:val="0"/>
              <w:adjustRightInd w:val="0"/>
              <w:spacing w:before="0"/>
              <w:ind w:firstLine="0"/>
              <w:jc w:val="center"/>
              <w:rPr>
                <w:color w:val="000000"/>
                <w:sz w:val="23"/>
                <w:szCs w:val="23"/>
                <w:lang w:bidi="ar-SA"/>
              </w:rPr>
            </w:pPr>
            <w:r w:rsidRPr="00344776">
              <w:rPr>
                <w:rFonts w:cs="Calibri"/>
                <w:sz w:val="48"/>
                <w:szCs w:val="24"/>
                <w:lang w:bidi="ar-SA"/>
              </w:rPr>
              <w:t>□</w:t>
            </w:r>
          </w:p>
        </w:tc>
      </w:tr>
      <w:tr w:rsidR="007B0B68" w:rsidRPr="00344776" w14:paraId="5A61C9EA" w14:textId="77777777" w:rsidTr="007B0B68">
        <w:trPr>
          <w:trHeight w:val="695"/>
        </w:trPr>
        <w:tc>
          <w:tcPr>
            <w:tcW w:w="8567" w:type="dxa"/>
          </w:tcPr>
          <w:p w14:paraId="2D58F209" w14:textId="77777777" w:rsidR="007B0B68" w:rsidRPr="00344776" w:rsidRDefault="007B0B68" w:rsidP="00236B8C">
            <w:pPr>
              <w:spacing w:before="0"/>
              <w:ind w:firstLine="0"/>
              <w:rPr>
                <w:color w:val="000000"/>
                <w:sz w:val="21"/>
                <w:szCs w:val="21"/>
                <w:lang w:bidi="ar-SA"/>
              </w:rPr>
            </w:pPr>
            <w:r w:rsidRPr="00344776">
              <w:rPr>
                <w:sz w:val="21"/>
                <w:szCs w:val="21"/>
                <w:lang w:eastAsia="ko-KR" w:bidi="ar-SA"/>
              </w:rPr>
              <w:t xml:space="preserve">All chemical containers have labels that indicate the chemical name, hazards, and GHS pictogram(s).  Labels are in the language of the employees and in good condition. </w:t>
            </w:r>
          </w:p>
        </w:tc>
        <w:tc>
          <w:tcPr>
            <w:tcW w:w="1081" w:type="dxa"/>
          </w:tcPr>
          <w:p w14:paraId="484A02FF" w14:textId="77777777" w:rsidR="007B0B68" w:rsidRPr="00344776" w:rsidRDefault="007B0B68" w:rsidP="00236B8C">
            <w:pPr>
              <w:autoSpaceDE w:val="0"/>
              <w:autoSpaceDN w:val="0"/>
              <w:adjustRightInd w:val="0"/>
              <w:spacing w:before="0"/>
              <w:ind w:firstLine="0"/>
              <w:jc w:val="center"/>
              <w:rPr>
                <w:color w:val="000000"/>
                <w:sz w:val="23"/>
                <w:szCs w:val="23"/>
                <w:lang w:bidi="ar-SA"/>
              </w:rPr>
            </w:pPr>
            <w:r w:rsidRPr="00344776">
              <w:rPr>
                <w:rFonts w:cs="Calibri"/>
                <w:sz w:val="48"/>
                <w:szCs w:val="24"/>
                <w:lang w:bidi="ar-SA"/>
              </w:rPr>
              <w:t>□</w:t>
            </w:r>
          </w:p>
        </w:tc>
      </w:tr>
      <w:tr w:rsidR="007B0B68" w:rsidRPr="00344776" w14:paraId="0AF3F198" w14:textId="77777777" w:rsidTr="007B0B68">
        <w:trPr>
          <w:trHeight w:val="623"/>
        </w:trPr>
        <w:tc>
          <w:tcPr>
            <w:tcW w:w="8567" w:type="dxa"/>
          </w:tcPr>
          <w:p w14:paraId="748BECEC" w14:textId="77777777" w:rsidR="007B0B68" w:rsidRPr="00344776" w:rsidRDefault="007B0B68" w:rsidP="00236B8C">
            <w:pPr>
              <w:spacing w:before="0"/>
              <w:ind w:firstLine="0"/>
              <w:rPr>
                <w:sz w:val="21"/>
                <w:szCs w:val="21"/>
                <w:lang w:eastAsia="ko-KR" w:bidi="ar-SA"/>
              </w:rPr>
            </w:pPr>
            <w:r w:rsidRPr="00344776">
              <w:rPr>
                <w:sz w:val="21"/>
                <w:szCs w:val="21"/>
                <w:lang w:eastAsia="ko-KR" w:bidi="ar-SA"/>
              </w:rPr>
              <w:t xml:space="preserve">Hazards of the stored chemicals used have been communicated to the workers who work with or </w:t>
            </w:r>
            <w:proofErr w:type="gramStart"/>
            <w:r w:rsidRPr="00344776">
              <w:rPr>
                <w:sz w:val="21"/>
                <w:szCs w:val="21"/>
                <w:lang w:eastAsia="ko-KR" w:bidi="ar-SA"/>
              </w:rPr>
              <w:t>come into contact with</w:t>
            </w:r>
            <w:proofErr w:type="gramEnd"/>
            <w:r w:rsidRPr="00344776">
              <w:rPr>
                <w:sz w:val="21"/>
                <w:szCs w:val="21"/>
                <w:lang w:eastAsia="ko-KR" w:bidi="ar-SA"/>
              </w:rPr>
              <w:t xml:space="preserve"> stored chemicals.</w:t>
            </w:r>
          </w:p>
        </w:tc>
        <w:tc>
          <w:tcPr>
            <w:tcW w:w="1081" w:type="dxa"/>
          </w:tcPr>
          <w:p w14:paraId="370D0E8C" w14:textId="77777777" w:rsidR="007B0B68" w:rsidRPr="00344776" w:rsidRDefault="007B0B68" w:rsidP="00236B8C">
            <w:pPr>
              <w:autoSpaceDE w:val="0"/>
              <w:autoSpaceDN w:val="0"/>
              <w:adjustRightInd w:val="0"/>
              <w:spacing w:before="0"/>
              <w:ind w:firstLine="0"/>
              <w:jc w:val="center"/>
              <w:rPr>
                <w:color w:val="000000"/>
                <w:sz w:val="23"/>
                <w:szCs w:val="23"/>
                <w:lang w:bidi="ar-SA"/>
              </w:rPr>
            </w:pPr>
            <w:r w:rsidRPr="00344776">
              <w:rPr>
                <w:rFonts w:cs="Calibri"/>
                <w:sz w:val="48"/>
                <w:szCs w:val="24"/>
                <w:lang w:bidi="ar-SA"/>
              </w:rPr>
              <w:t>□</w:t>
            </w:r>
          </w:p>
        </w:tc>
      </w:tr>
      <w:tr w:rsidR="007B0B68" w:rsidRPr="00344776" w14:paraId="3F79085C" w14:textId="77777777" w:rsidTr="00236B8C">
        <w:trPr>
          <w:trHeight w:val="456"/>
        </w:trPr>
        <w:tc>
          <w:tcPr>
            <w:tcW w:w="9648" w:type="dxa"/>
            <w:gridSpan w:val="2"/>
            <w:shd w:val="clear" w:color="auto" w:fill="D9D9D9" w:themeFill="background1" w:themeFillShade="D9"/>
          </w:tcPr>
          <w:p w14:paraId="4B881ACD" w14:textId="77777777" w:rsidR="007B0B68" w:rsidRPr="00344776" w:rsidRDefault="007B0B68" w:rsidP="00236B8C">
            <w:pPr>
              <w:spacing w:before="0" w:line="360" w:lineRule="auto"/>
              <w:ind w:firstLine="0"/>
              <w:rPr>
                <w:color w:val="000000"/>
                <w:sz w:val="23"/>
                <w:szCs w:val="23"/>
                <w:lang w:bidi="ar-SA"/>
              </w:rPr>
            </w:pPr>
            <w:r w:rsidRPr="00344776">
              <w:rPr>
                <w:b/>
                <w:sz w:val="21"/>
                <w:szCs w:val="21"/>
                <w:lang w:eastAsia="ko-KR" w:bidi="ar-SA"/>
              </w:rPr>
              <w:t>Controls</w:t>
            </w:r>
          </w:p>
        </w:tc>
      </w:tr>
      <w:tr w:rsidR="007B0B68" w:rsidRPr="00344776" w14:paraId="1EF1BC1D" w14:textId="77777777" w:rsidTr="007B0B68">
        <w:trPr>
          <w:trHeight w:val="1415"/>
        </w:trPr>
        <w:tc>
          <w:tcPr>
            <w:tcW w:w="8567" w:type="dxa"/>
          </w:tcPr>
          <w:p w14:paraId="21427BC1" w14:textId="77777777" w:rsidR="007B0B68" w:rsidRPr="00344776" w:rsidRDefault="007B0B68" w:rsidP="00236B8C">
            <w:pPr>
              <w:spacing w:before="0" w:line="360" w:lineRule="auto"/>
              <w:ind w:firstLine="0"/>
              <w:rPr>
                <w:sz w:val="21"/>
                <w:szCs w:val="21"/>
                <w:lang w:eastAsia="ko-KR" w:bidi="ar-SA"/>
              </w:rPr>
            </w:pPr>
            <w:r w:rsidRPr="00344776">
              <w:rPr>
                <w:noProof/>
                <w:sz w:val="21"/>
                <w:szCs w:val="21"/>
                <w:lang w:bidi="ar-SA"/>
              </w:rPr>
              <w:drawing>
                <wp:anchor distT="0" distB="0" distL="114300" distR="114300" simplePos="0" relativeHeight="251666432" behindDoc="0" locked="0" layoutInCell="1" allowOverlap="1" wp14:anchorId="3B2BD471" wp14:editId="1B81B9A3">
                  <wp:simplePos x="0" y="0"/>
                  <wp:positionH relativeFrom="column">
                    <wp:posOffset>3797935</wp:posOffset>
                  </wp:positionH>
                  <wp:positionV relativeFrom="paragraph">
                    <wp:posOffset>51435</wp:posOffset>
                  </wp:positionV>
                  <wp:extent cx="990600" cy="743585"/>
                  <wp:effectExtent l="0" t="0" r="0" b="0"/>
                  <wp:wrapSquare wrapText="bothSides"/>
                  <wp:docPr id="35" name="Picture 35" descr="\\dav.box.com@SSL\DavWWWRoot\dav\Marketing\Images &amp; logos\Images\Purchased Photos\Shutterstock\All_Images\chemical storage area DANG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v.box.com@SSL\DavWWWRoot\dav\Marketing\Images &amp; logos\Images\Purchased Photos\Shutterstock\All_Images\chemical storage area DANGER.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90600" cy="743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4776">
              <w:rPr>
                <w:sz w:val="21"/>
                <w:szCs w:val="21"/>
                <w:lang w:bidi="ar-SA"/>
              </w:rPr>
              <w:t>Warning signs and chemical handling procedures are posted in chemical storage and use areas.</w:t>
            </w:r>
            <w:r w:rsidRPr="00344776">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1081" w:type="dxa"/>
          </w:tcPr>
          <w:p w14:paraId="0E9255C9" w14:textId="77777777" w:rsidR="007B0B68" w:rsidRPr="00344776" w:rsidRDefault="007B0B68" w:rsidP="00236B8C">
            <w:pPr>
              <w:autoSpaceDE w:val="0"/>
              <w:autoSpaceDN w:val="0"/>
              <w:adjustRightInd w:val="0"/>
              <w:spacing w:before="0"/>
              <w:ind w:firstLine="0"/>
              <w:jc w:val="center"/>
              <w:rPr>
                <w:sz w:val="21"/>
                <w:szCs w:val="21"/>
                <w:lang w:bidi="ar-SA"/>
              </w:rPr>
            </w:pPr>
            <w:r w:rsidRPr="00344776">
              <w:rPr>
                <w:rFonts w:cs="Calibri"/>
                <w:sz w:val="48"/>
                <w:szCs w:val="24"/>
                <w:lang w:bidi="ar-SA"/>
              </w:rPr>
              <w:t>□</w:t>
            </w:r>
          </w:p>
        </w:tc>
      </w:tr>
      <w:tr w:rsidR="007B0B68" w:rsidRPr="00344776" w14:paraId="2615FC67" w14:textId="77777777" w:rsidTr="00236B8C">
        <w:trPr>
          <w:trHeight w:val="634"/>
        </w:trPr>
        <w:tc>
          <w:tcPr>
            <w:tcW w:w="8567" w:type="dxa"/>
            <w:vAlign w:val="center"/>
          </w:tcPr>
          <w:p w14:paraId="3ACA71F0" w14:textId="77777777" w:rsidR="007B0B68" w:rsidRPr="00344776" w:rsidRDefault="007B0B68" w:rsidP="00236B8C">
            <w:pPr>
              <w:spacing w:before="0" w:line="360" w:lineRule="auto"/>
              <w:ind w:firstLine="0"/>
              <w:rPr>
                <w:sz w:val="21"/>
                <w:szCs w:val="21"/>
                <w:lang w:eastAsia="ko-KR" w:bidi="ar-SA"/>
              </w:rPr>
            </w:pPr>
            <w:r w:rsidRPr="00344776">
              <w:rPr>
                <w:sz w:val="21"/>
                <w:szCs w:val="21"/>
                <w:lang w:bidi="ar-SA"/>
              </w:rPr>
              <w:t>Hazardous chemicals storage areas have restricted access.</w:t>
            </w:r>
          </w:p>
        </w:tc>
        <w:tc>
          <w:tcPr>
            <w:tcW w:w="1081" w:type="dxa"/>
          </w:tcPr>
          <w:p w14:paraId="0381D005" w14:textId="77777777" w:rsidR="007B0B68" w:rsidRPr="00344776" w:rsidRDefault="007B0B68" w:rsidP="00236B8C">
            <w:pPr>
              <w:autoSpaceDE w:val="0"/>
              <w:autoSpaceDN w:val="0"/>
              <w:adjustRightInd w:val="0"/>
              <w:spacing w:before="0"/>
              <w:ind w:firstLine="0"/>
              <w:jc w:val="center"/>
              <w:rPr>
                <w:sz w:val="21"/>
                <w:szCs w:val="21"/>
                <w:lang w:bidi="ar-SA"/>
              </w:rPr>
            </w:pPr>
            <w:r w:rsidRPr="00344776">
              <w:rPr>
                <w:rFonts w:cs="Calibri"/>
                <w:sz w:val="48"/>
                <w:szCs w:val="24"/>
                <w:lang w:bidi="ar-SA"/>
              </w:rPr>
              <w:t>□</w:t>
            </w:r>
          </w:p>
        </w:tc>
      </w:tr>
      <w:tr w:rsidR="007B0B68" w:rsidRPr="00344776" w14:paraId="21B91F11" w14:textId="77777777" w:rsidTr="00236B8C">
        <w:trPr>
          <w:trHeight w:val="4533"/>
        </w:trPr>
        <w:tc>
          <w:tcPr>
            <w:tcW w:w="8567" w:type="dxa"/>
          </w:tcPr>
          <w:p w14:paraId="3480B1D1" w14:textId="77777777" w:rsidR="007B0B68" w:rsidRPr="00344776" w:rsidRDefault="007B0B68" w:rsidP="00236B8C">
            <w:pPr>
              <w:spacing w:before="0"/>
              <w:ind w:firstLine="0"/>
              <w:rPr>
                <w:rFonts w:asciiTheme="majorHAnsi" w:hAnsiTheme="majorHAnsi"/>
                <w:sz w:val="21"/>
                <w:szCs w:val="21"/>
                <w:lang w:bidi="ar-SA"/>
              </w:rPr>
            </w:pPr>
            <w:r w:rsidRPr="00344776">
              <w:rPr>
                <w:rFonts w:asciiTheme="majorHAnsi" w:hAnsiTheme="majorHAnsi"/>
                <w:sz w:val="21"/>
                <w:szCs w:val="21"/>
                <w:lang w:bidi="ar-SA"/>
              </w:rPr>
              <w:t xml:space="preserve">Chemical storage areas have all required safety features including: </w:t>
            </w:r>
          </w:p>
          <w:p w14:paraId="483273D2" w14:textId="77777777" w:rsidR="007B0B68" w:rsidRPr="00344776" w:rsidRDefault="007B0B68" w:rsidP="00236B8C">
            <w:pPr>
              <w:numPr>
                <w:ilvl w:val="0"/>
                <w:numId w:val="19"/>
              </w:numPr>
              <w:spacing w:before="0"/>
              <w:contextualSpacing/>
              <w:rPr>
                <w:rFonts w:asciiTheme="majorHAnsi" w:hAnsiTheme="majorHAnsi"/>
                <w:sz w:val="21"/>
                <w:szCs w:val="21"/>
                <w:lang w:bidi="ar-SA"/>
              </w:rPr>
            </w:pPr>
            <w:r w:rsidRPr="00344776">
              <w:rPr>
                <w:rFonts w:asciiTheme="majorHAnsi" w:hAnsiTheme="majorHAnsi"/>
                <w:sz w:val="21"/>
                <w:szCs w:val="21"/>
                <w:lang w:bidi="ar-SA"/>
              </w:rPr>
              <w:t>Area is secured and covered</w:t>
            </w:r>
          </w:p>
          <w:p w14:paraId="52921169" w14:textId="77777777" w:rsidR="007B0B68" w:rsidRPr="00344776" w:rsidRDefault="007B0B68" w:rsidP="00236B8C">
            <w:pPr>
              <w:numPr>
                <w:ilvl w:val="0"/>
                <w:numId w:val="19"/>
              </w:numPr>
              <w:spacing w:before="0"/>
              <w:contextualSpacing/>
              <w:rPr>
                <w:rFonts w:asciiTheme="majorHAnsi" w:hAnsiTheme="majorHAnsi"/>
                <w:sz w:val="21"/>
                <w:szCs w:val="21"/>
                <w:lang w:bidi="ar-SA"/>
              </w:rPr>
            </w:pPr>
            <w:r w:rsidRPr="00344776">
              <w:rPr>
                <w:rFonts w:asciiTheme="majorHAnsi" w:hAnsiTheme="majorHAnsi"/>
                <w:sz w:val="21"/>
                <w:szCs w:val="21"/>
                <w:lang w:bidi="ar-SA"/>
              </w:rPr>
              <w:t>Containers are stored on impervious surfaces</w:t>
            </w:r>
          </w:p>
          <w:p w14:paraId="48B2C5FB" w14:textId="77777777" w:rsidR="007B0B68" w:rsidRPr="00344776" w:rsidRDefault="007B0B68" w:rsidP="00236B8C">
            <w:pPr>
              <w:numPr>
                <w:ilvl w:val="0"/>
                <w:numId w:val="19"/>
              </w:numPr>
              <w:spacing w:before="0"/>
              <w:contextualSpacing/>
              <w:rPr>
                <w:rFonts w:asciiTheme="majorHAnsi" w:hAnsiTheme="majorHAnsi"/>
                <w:i/>
                <w:sz w:val="21"/>
                <w:szCs w:val="21"/>
                <w:lang w:bidi="ar-SA"/>
              </w:rPr>
            </w:pPr>
            <w:r w:rsidRPr="00344776">
              <w:rPr>
                <w:rFonts w:asciiTheme="majorHAnsi" w:hAnsiTheme="majorHAnsi"/>
                <w:sz w:val="21"/>
                <w:szCs w:val="21"/>
                <w:lang w:bidi="ar-SA"/>
              </w:rPr>
              <w:t>Secondary containment units are in place (</w:t>
            </w:r>
            <w:r w:rsidRPr="00344776">
              <w:rPr>
                <w:rFonts w:asciiTheme="majorHAnsi" w:hAnsiTheme="majorHAnsi"/>
                <w:i/>
                <w:sz w:val="21"/>
                <w:szCs w:val="21"/>
                <w:lang w:bidi="ar-SA"/>
              </w:rPr>
              <w:t>Secondary containment should be at least 110% of the volume of the largest container stored and/or greater than 10% of the total volume of the stored substance(s).</w:t>
            </w:r>
          </w:p>
          <w:p w14:paraId="0D620A0D" w14:textId="77777777" w:rsidR="007B0B68" w:rsidRPr="00344776" w:rsidRDefault="007B0B68" w:rsidP="00236B8C">
            <w:pPr>
              <w:numPr>
                <w:ilvl w:val="0"/>
                <w:numId w:val="19"/>
              </w:numPr>
              <w:spacing w:before="0"/>
              <w:contextualSpacing/>
              <w:rPr>
                <w:rFonts w:asciiTheme="majorHAnsi" w:hAnsiTheme="majorHAnsi"/>
                <w:sz w:val="21"/>
                <w:szCs w:val="21"/>
                <w:lang w:bidi="ar-SA"/>
              </w:rPr>
            </w:pPr>
            <w:r w:rsidRPr="00344776">
              <w:rPr>
                <w:rFonts w:asciiTheme="majorHAnsi" w:hAnsiTheme="majorHAnsi"/>
                <w:i/>
                <w:sz w:val="21"/>
                <w:szCs w:val="21"/>
                <w:lang w:bidi="ar-SA"/>
              </w:rPr>
              <w:t>Area has adequate ventilation</w:t>
            </w:r>
            <w:r w:rsidRPr="00344776">
              <w:rPr>
                <w:rFonts w:asciiTheme="majorHAnsi" w:hAnsiTheme="majorHAnsi"/>
                <w:sz w:val="21"/>
                <w:szCs w:val="21"/>
                <w:lang w:bidi="ar-SA"/>
              </w:rPr>
              <w:t>.</w:t>
            </w:r>
          </w:p>
          <w:p w14:paraId="05283C5D" w14:textId="77777777" w:rsidR="007B0B68" w:rsidRPr="00344776" w:rsidRDefault="007B0B68" w:rsidP="00236B8C">
            <w:pPr>
              <w:numPr>
                <w:ilvl w:val="0"/>
                <w:numId w:val="19"/>
              </w:numPr>
              <w:spacing w:before="0"/>
              <w:contextualSpacing/>
              <w:rPr>
                <w:rFonts w:asciiTheme="majorHAnsi" w:hAnsiTheme="majorHAnsi"/>
                <w:sz w:val="21"/>
                <w:szCs w:val="21"/>
                <w:lang w:bidi="ar-SA"/>
              </w:rPr>
            </w:pPr>
            <w:r w:rsidRPr="00344776">
              <w:rPr>
                <w:rFonts w:asciiTheme="majorHAnsi" w:hAnsiTheme="majorHAnsi"/>
                <w:sz w:val="21"/>
                <w:szCs w:val="21"/>
                <w:lang w:bidi="ar-SA"/>
              </w:rPr>
              <w:t>Accessible safety shower/eye wash nearby (within 30 meters)</w:t>
            </w:r>
          </w:p>
          <w:p w14:paraId="73A072A1" w14:textId="77777777" w:rsidR="007B0B68" w:rsidRPr="00344776" w:rsidRDefault="007B0B68" w:rsidP="00236B8C">
            <w:pPr>
              <w:numPr>
                <w:ilvl w:val="0"/>
                <w:numId w:val="19"/>
              </w:numPr>
              <w:spacing w:before="0"/>
              <w:contextualSpacing/>
              <w:rPr>
                <w:rFonts w:asciiTheme="majorHAnsi" w:hAnsiTheme="majorHAnsi"/>
                <w:sz w:val="21"/>
                <w:szCs w:val="21"/>
                <w:lang w:bidi="ar-SA"/>
              </w:rPr>
            </w:pPr>
            <w:r w:rsidRPr="00344776">
              <w:rPr>
                <w:rFonts w:asciiTheme="majorHAnsi" w:hAnsiTheme="majorHAnsi"/>
                <w:sz w:val="21"/>
                <w:szCs w:val="21"/>
                <w:lang w:bidi="ar-SA"/>
              </w:rPr>
              <w:t>Restriction on drinking, eating, and smoking</w:t>
            </w:r>
          </w:p>
          <w:p w14:paraId="6D5A8931" w14:textId="77777777" w:rsidR="007B0B68" w:rsidRPr="00344776" w:rsidRDefault="007B0B68" w:rsidP="00236B8C">
            <w:pPr>
              <w:numPr>
                <w:ilvl w:val="0"/>
                <w:numId w:val="19"/>
              </w:numPr>
              <w:spacing w:before="0"/>
              <w:contextualSpacing/>
              <w:rPr>
                <w:rFonts w:asciiTheme="majorHAnsi" w:hAnsiTheme="majorHAnsi"/>
                <w:sz w:val="21"/>
                <w:szCs w:val="21"/>
                <w:lang w:bidi="ar-SA"/>
              </w:rPr>
            </w:pPr>
            <w:r w:rsidRPr="00344776">
              <w:rPr>
                <w:rFonts w:asciiTheme="majorHAnsi" w:hAnsiTheme="majorHAnsi"/>
                <w:sz w:val="21"/>
                <w:szCs w:val="21"/>
                <w:lang w:bidi="ar-SA"/>
              </w:rPr>
              <w:t>Spill kits with materials for containment and absorption</w:t>
            </w:r>
          </w:p>
          <w:p w14:paraId="454DFCA2" w14:textId="77777777" w:rsidR="007B0B68" w:rsidRPr="00344776" w:rsidRDefault="007B0B68" w:rsidP="00236B8C">
            <w:pPr>
              <w:numPr>
                <w:ilvl w:val="0"/>
                <w:numId w:val="19"/>
              </w:numPr>
              <w:spacing w:before="0"/>
              <w:contextualSpacing/>
              <w:rPr>
                <w:rFonts w:asciiTheme="majorHAnsi" w:hAnsiTheme="majorHAnsi"/>
                <w:sz w:val="21"/>
                <w:szCs w:val="21"/>
                <w:lang w:bidi="ar-SA"/>
              </w:rPr>
            </w:pPr>
            <w:r w:rsidRPr="00344776">
              <w:rPr>
                <w:rFonts w:asciiTheme="majorHAnsi" w:hAnsiTheme="majorHAnsi"/>
                <w:sz w:val="21"/>
                <w:szCs w:val="21"/>
                <w:lang w:bidi="ar-SA"/>
              </w:rPr>
              <w:t>Fire</w:t>
            </w:r>
            <w:r w:rsidRPr="00344776">
              <w:rPr>
                <w:rFonts w:ascii="Cambria Math" w:hAnsi="Cambria Math" w:cs="Cambria Math"/>
                <w:sz w:val="21"/>
                <w:szCs w:val="21"/>
                <w:lang w:bidi="ar-SA"/>
              </w:rPr>
              <w:t>‐</w:t>
            </w:r>
            <w:r w:rsidRPr="00344776">
              <w:rPr>
                <w:rFonts w:asciiTheme="majorHAnsi" w:hAnsiTheme="majorHAnsi"/>
                <w:sz w:val="21"/>
                <w:szCs w:val="21"/>
                <w:lang w:bidi="ar-SA"/>
              </w:rPr>
              <w:t>fighting equipment, fire hoses, and/or fire extinguishers</w:t>
            </w:r>
          </w:p>
          <w:p w14:paraId="5BE1B8FA" w14:textId="77777777" w:rsidR="007B0B68" w:rsidRPr="00344776" w:rsidRDefault="007B0B68" w:rsidP="00236B8C">
            <w:pPr>
              <w:numPr>
                <w:ilvl w:val="0"/>
                <w:numId w:val="19"/>
              </w:numPr>
              <w:spacing w:before="0"/>
              <w:contextualSpacing/>
              <w:rPr>
                <w:rFonts w:asciiTheme="majorHAnsi" w:hAnsiTheme="majorHAnsi"/>
                <w:sz w:val="21"/>
                <w:szCs w:val="21"/>
                <w:lang w:bidi="ar-SA"/>
              </w:rPr>
            </w:pPr>
            <w:r w:rsidRPr="00344776">
              <w:rPr>
                <w:rFonts w:asciiTheme="majorHAnsi" w:hAnsiTheme="majorHAnsi"/>
                <w:sz w:val="21"/>
                <w:szCs w:val="21"/>
                <w:lang w:bidi="ar-SA"/>
              </w:rPr>
              <w:t>Signs indicating PPE required to work in area</w:t>
            </w:r>
          </w:p>
          <w:p w14:paraId="7D823EC2" w14:textId="77777777" w:rsidR="007B0B68" w:rsidRPr="00344776" w:rsidRDefault="007B0B68" w:rsidP="00236B8C">
            <w:pPr>
              <w:numPr>
                <w:ilvl w:val="0"/>
                <w:numId w:val="19"/>
              </w:numPr>
              <w:spacing w:before="0"/>
              <w:contextualSpacing/>
              <w:rPr>
                <w:rFonts w:asciiTheme="majorHAnsi" w:hAnsiTheme="majorHAnsi"/>
                <w:sz w:val="21"/>
                <w:szCs w:val="21"/>
                <w:lang w:bidi="ar-SA"/>
              </w:rPr>
            </w:pPr>
            <w:r w:rsidRPr="00344776">
              <w:rPr>
                <w:rFonts w:asciiTheme="majorHAnsi" w:hAnsiTheme="majorHAnsi"/>
                <w:sz w:val="21"/>
                <w:szCs w:val="21"/>
                <w:lang w:bidi="ar-SA"/>
              </w:rPr>
              <w:t>Aisles and forklift routes are clearly marked (if applicable)</w:t>
            </w:r>
          </w:p>
          <w:p w14:paraId="08AEA6EB" w14:textId="77777777" w:rsidR="007B0B68" w:rsidRPr="00344776" w:rsidRDefault="007B0B68" w:rsidP="00236B8C">
            <w:pPr>
              <w:numPr>
                <w:ilvl w:val="0"/>
                <w:numId w:val="19"/>
              </w:numPr>
              <w:spacing w:before="0"/>
              <w:contextualSpacing/>
              <w:rPr>
                <w:rFonts w:asciiTheme="majorHAnsi" w:hAnsiTheme="majorHAnsi"/>
                <w:sz w:val="21"/>
                <w:szCs w:val="21"/>
                <w:lang w:bidi="ar-SA"/>
              </w:rPr>
            </w:pPr>
            <w:r w:rsidRPr="00344776">
              <w:rPr>
                <w:rFonts w:asciiTheme="majorHAnsi" w:hAnsiTheme="majorHAnsi"/>
                <w:sz w:val="21"/>
                <w:szCs w:val="21"/>
                <w:lang w:bidi="ar-SA"/>
              </w:rPr>
              <w:t>Incompatible materials are segregated</w:t>
            </w:r>
          </w:p>
          <w:p w14:paraId="2F464463" w14:textId="77777777" w:rsidR="007B0B68" w:rsidRPr="00344776" w:rsidRDefault="007B0B68" w:rsidP="00236B8C">
            <w:pPr>
              <w:numPr>
                <w:ilvl w:val="0"/>
                <w:numId w:val="19"/>
              </w:numPr>
              <w:spacing w:before="0"/>
              <w:contextualSpacing/>
              <w:rPr>
                <w:rFonts w:asciiTheme="majorHAnsi" w:hAnsiTheme="majorHAnsi"/>
                <w:sz w:val="21"/>
                <w:szCs w:val="21"/>
                <w:lang w:bidi="ar-SA"/>
              </w:rPr>
            </w:pPr>
            <w:r w:rsidRPr="00344776">
              <w:rPr>
                <w:rFonts w:asciiTheme="majorHAnsi" w:hAnsiTheme="majorHAnsi"/>
                <w:sz w:val="21"/>
                <w:szCs w:val="21"/>
                <w:lang w:bidi="ar-SA"/>
              </w:rPr>
              <w:t>Flammable and combustible materials are stored away from ignition sources</w:t>
            </w:r>
          </w:p>
          <w:p w14:paraId="35BA5A97" w14:textId="77777777" w:rsidR="007B0B68" w:rsidRPr="00344776" w:rsidRDefault="007B0B68" w:rsidP="00236B8C">
            <w:pPr>
              <w:numPr>
                <w:ilvl w:val="0"/>
                <w:numId w:val="19"/>
              </w:numPr>
              <w:spacing w:before="0"/>
              <w:contextualSpacing/>
              <w:rPr>
                <w:sz w:val="21"/>
                <w:szCs w:val="21"/>
                <w:lang w:eastAsia="ko-KR" w:bidi="ar-SA"/>
              </w:rPr>
            </w:pPr>
            <w:r w:rsidRPr="00344776">
              <w:rPr>
                <w:rFonts w:asciiTheme="majorHAnsi" w:hAnsiTheme="majorHAnsi"/>
                <w:sz w:val="21"/>
                <w:szCs w:val="21"/>
                <w:lang w:bidi="ar-SA"/>
              </w:rPr>
              <w:t>Chemical containers should not be stacked higher than three (3) meters (10) feet</w:t>
            </w:r>
          </w:p>
        </w:tc>
        <w:tc>
          <w:tcPr>
            <w:tcW w:w="1081" w:type="dxa"/>
          </w:tcPr>
          <w:p w14:paraId="4932176A" w14:textId="77777777" w:rsidR="007B0B68" w:rsidRPr="00344776" w:rsidRDefault="007B0B68" w:rsidP="00236B8C">
            <w:pPr>
              <w:autoSpaceDE w:val="0"/>
              <w:autoSpaceDN w:val="0"/>
              <w:adjustRightInd w:val="0"/>
              <w:spacing w:before="0"/>
              <w:ind w:firstLine="0"/>
              <w:jc w:val="center"/>
              <w:rPr>
                <w:color w:val="000000"/>
                <w:sz w:val="23"/>
                <w:szCs w:val="23"/>
                <w:lang w:bidi="ar-SA"/>
              </w:rPr>
            </w:pPr>
            <w:r w:rsidRPr="00344776">
              <w:rPr>
                <w:rFonts w:cs="Calibri"/>
                <w:sz w:val="48"/>
                <w:szCs w:val="24"/>
                <w:lang w:bidi="ar-SA"/>
              </w:rPr>
              <w:t>□</w:t>
            </w:r>
          </w:p>
        </w:tc>
      </w:tr>
      <w:tr w:rsidR="007B0B68" w:rsidRPr="00344776" w14:paraId="57177D39" w14:textId="77777777" w:rsidTr="00236B8C">
        <w:trPr>
          <w:trHeight w:val="649"/>
        </w:trPr>
        <w:tc>
          <w:tcPr>
            <w:tcW w:w="8567" w:type="dxa"/>
          </w:tcPr>
          <w:p w14:paraId="55E995AF" w14:textId="77777777" w:rsidR="007B0B68" w:rsidRPr="00344776" w:rsidRDefault="007B0B68" w:rsidP="00236B8C">
            <w:pPr>
              <w:spacing w:before="0"/>
              <w:ind w:firstLine="0"/>
              <w:rPr>
                <w:sz w:val="21"/>
                <w:szCs w:val="21"/>
                <w:lang w:bidi="ar-SA"/>
              </w:rPr>
            </w:pPr>
            <w:r w:rsidRPr="00344776">
              <w:rPr>
                <w:sz w:val="21"/>
                <w:szCs w:val="21"/>
                <w:lang w:bidi="ar-SA"/>
              </w:rPr>
              <w:t xml:space="preserve">Chemical storage areas are inspected </w:t>
            </w:r>
            <w:r>
              <w:rPr>
                <w:sz w:val="21"/>
                <w:szCs w:val="21"/>
                <w:lang w:bidi="ar-SA"/>
              </w:rPr>
              <w:t>monthly</w:t>
            </w:r>
            <w:r w:rsidRPr="00344776">
              <w:rPr>
                <w:sz w:val="21"/>
                <w:szCs w:val="21"/>
                <w:lang w:bidi="ar-SA"/>
              </w:rPr>
              <w:t>.</w:t>
            </w:r>
          </w:p>
        </w:tc>
        <w:tc>
          <w:tcPr>
            <w:tcW w:w="1081" w:type="dxa"/>
          </w:tcPr>
          <w:p w14:paraId="7D20317D" w14:textId="77777777" w:rsidR="007B0B68" w:rsidRPr="00344776" w:rsidRDefault="007B0B68" w:rsidP="00236B8C">
            <w:pPr>
              <w:autoSpaceDE w:val="0"/>
              <w:autoSpaceDN w:val="0"/>
              <w:adjustRightInd w:val="0"/>
              <w:spacing w:before="0"/>
              <w:ind w:firstLine="0"/>
              <w:jc w:val="center"/>
              <w:rPr>
                <w:rFonts w:cs="Calibri"/>
                <w:sz w:val="48"/>
                <w:szCs w:val="24"/>
                <w:lang w:bidi="ar-SA"/>
              </w:rPr>
            </w:pPr>
            <w:r w:rsidRPr="00344776">
              <w:rPr>
                <w:rFonts w:cs="Calibri"/>
                <w:sz w:val="48"/>
                <w:szCs w:val="24"/>
                <w:lang w:bidi="ar-SA"/>
              </w:rPr>
              <w:t>□</w:t>
            </w:r>
          </w:p>
        </w:tc>
      </w:tr>
    </w:tbl>
    <w:p w14:paraId="1E4A106C" w14:textId="77777777" w:rsidR="007B0B68" w:rsidRPr="007B0B68" w:rsidRDefault="007B0B68" w:rsidP="007B0B68"/>
    <w:sectPr w:rsidR="007B0B68" w:rsidRPr="007B0B68" w:rsidSect="00344776">
      <w:headerReference w:type="even" r:id="rId22"/>
      <w:headerReference w:type="default" r:id="rId23"/>
      <w:footerReference w:type="even" r:id="rId24"/>
      <w:footerReference w:type="default" r:id="rId25"/>
      <w:headerReference w:type="first" r:id="rId26"/>
      <w:footerReference w:type="first" r:id="rId27"/>
      <w:pgSz w:w="12240" w:h="15840" w:code="1"/>
      <w:pgMar w:top="1080" w:right="1080" w:bottom="1440"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F25FE" w14:textId="77777777" w:rsidR="00C165A5" w:rsidRDefault="00C165A5" w:rsidP="004751D6">
      <w:r>
        <w:separator/>
      </w:r>
    </w:p>
  </w:endnote>
  <w:endnote w:type="continuationSeparator" w:id="0">
    <w:p w14:paraId="30BA9BAA" w14:textId="77777777" w:rsidR="00C165A5" w:rsidRDefault="00C165A5" w:rsidP="00475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A7DF6" w14:textId="77777777" w:rsidR="00813E90" w:rsidRDefault="00813E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6A439" w14:textId="77777777" w:rsidR="00813E90" w:rsidRDefault="00813E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6229C" w14:textId="77777777" w:rsidR="00813E90" w:rsidRDefault="00813E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703AE" w14:textId="77777777" w:rsidR="00C165A5" w:rsidRDefault="00C165A5" w:rsidP="004751D6">
      <w:r>
        <w:separator/>
      </w:r>
    </w:p>
  </w:footnote>
  <w:footnote w:type="continuationSeparator" w:id="0">
    <w:p w14:paraId="24392DFE" w14:textId="77777777" w:rsidR="00C165A5" w:rsidRDefault="00C165A5" w:rsidP="00475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4E113" w14:textId="77777777" w:rsidR="00813E90" w:rsidRDefault="00813E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E5B5E" w14:textId="77777777" w:rsidR="00813E90" w:rsidRDefault="00813E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FB750" w14:textId="77777777" w:rsidR="0086676F" w:rsidRDefault="008667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A71E7"/>
    <w:multiLevelType w:val="multilevel"/>
    <w:tmpl w:val="0AD4B3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071840"/>
    <w:multiLevelType w:val="hybridMultilevel"/>
    <w:tmpl w:val="2438F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0F7EF8"/>
    <w:multiLevelType w:val="hybridMultilevel"/>
    <w:tmpl w:val="95FC6CA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020004E"/>
    <w:multiLevelType w:val="hybridMultilevel"/>
    <w:tmpl w:val="C9E4D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CB1BB5"/>
    <w:multiLevelType w:val="hybridMultilevel"/>
    <w:tmpl w:val="5FD61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520C9C"/>
    <w:multiLevelType w:val="hybridMultilevel"/>
    <w:tmpl w:val="D6EA7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F907B9"/>
    <w:multiLevelType w:val="hybridMultilevel"/>
    <w:tmpl w:val="EA402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7B7D46"/>
    <w:multiLevelType w:val="hybridMultilevel"/>
    <w:tmpl w:val="8368A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B95F9B"/>
    <w:multiLevelType w:val="hybridMultilevel"/>
    <w:tmpl w:val="F5709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F433F0"/>
    <w:multiLevelType w:val="hybridMultilevel"/>
    <w:tmpl w:val="82E612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6C5E8B"/>
    <w:multiLevelType w:val="hybridMultilevel"/>
    <w:tmpl w:val="E0B655B2"/>
    <w:lvl w:ilvl="0" w:tplc="34842068">
      <w:start w:val="1"/>
      <w:numFmt w:val="bullet"/>
      <w:lvlText w:val=""/>
      <w:lvlJc w:val="left"/>
      <w:pPr>
        <w:ind w:left="864" w:hanging="360"/>
      </w:pPr>
      <w:rPr>
        <w:rFonts w:ascii="Symbol" w:hAnsi="Symbol" w:hint="default"/>
        <w:color w:val="000000"/>
      </w:rPr>
    </w:lvl>
    <w:lvl w:ilvl="1" w:tplc="1C542828">
      <w:start w:val="1"/>
      <w:numFmt w:val="bullet"/>
      <w:lvlText w:val="o"/>
      <w:lvlJc w:val="left"/>
      <w:pPr>
        <w:ind w:left="1584" w:hanging="360"/>
      </w:pPr>
      <w:rPr>
        <w:rFonts w:ascii="Courier New" w:hAnsi="Courier New" w:cs="Courier New" w:hint="default"/>
        <w:color w:val="000000"/>
      </w:rPr>
    </w:lvl>
    <w:lvl w:ilvl="2" w:tplc="04090005">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1" w15:restartNumberingAfterBreak="0">
    <w:nsid w:val="4BEF4E09"/>
    <w:multiLevelType w:val="hybridMultilevel"/>
    <w:tmpl w:val="FAD44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730B65"/>
    <w:multiLevelType w:val="hybridMultilevel"/>
    <w:tmpl w:val="92321F4A"/>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3" w15:restartNumberingAfterBreak="0">
    <w:nsid w:val="53F22991"/>
    <w:multiLevelType w:val="hybridMultilevel"/>
    <w:tmpl w:val="D4CC3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7F5318"/>
    <w:multiLevelType w:val="hybridMultilevel"/>
    <w:tmpl w:val="1ED08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596CA3"/>
    <w:multiLevelType w:val="hybridMultilevel"/>
    <w:tmpl w:val="D4AE9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721709"/>
    <w:multiLevelType w:val="hybridMultilevel"/>
    <w:tmpl w:val="C1EC12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3C550A"/>
    <w:multiLevelType w:val="hybridMultilevel"/>
    <w:tmpl w:val="67AA6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4B1E3C"/>
    <w:multiLevelType w:val="hybridMultilevel"/>
    <w:tmpl w:val="3C62F1F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D6A18BB"/>
    <w:multiLevelType w:val="hybridMultilevel"/>
    <w:tmpl w:val="E1865828"/>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D947B02"/>
    <w:multiLevelType w:val="hybridMultilevel"/>
    <w:tmpl w:val="B67C6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9784022">
    <w:abstractNumId w:val="16"/>
  </w:num>
  <w:num w:numId="2" w16cid:durableId="739132932">
    <w:abstractNumId w:val="0"/>
  </w:num>
  <w:num w:numId="3" w16cid:durableId="534275498">
    <w:abstractNumId w:val="10"/>
  </w:num>
  <w:num w:numId="4" w16cid:durableId="2145613769">
    <w:abstractNumId w:val="13"/>
  </w:num>
  <w:num w:numId="5" w16cid:durableId="1948805727">
    <w:abstractNumId w:val="12"/>
  </w:num>
  <w:num w:numId="6" w16cid:durableId="1661276318">
    <w:abstractNumId w:val="7"/>
  </w:num>
  <w:num w:numId="7" w16cid:durableId="1094940399">
    <w:abstractNumId w:val="15"/>
  </w:num>
  <w:num w:numId="8" w16cid:durableId="1686252726">
    <w:abstractNumId w:val="2"/>
  </w:num>
  <w:num w:numId="9" w16cid:durableId="2070416663">
    <w:abstractNumId w:val="18"/>
  </w:num>
  <w:num w:numId="10" w16cid:durableId="1255675331">
    <w:abstractNumId w:val="11"/>
  </w:num>
  <w:num w:numId="11" w16cid:durableId="1797020134">
    <w:abstractNumId w:val="8"/>
  </w:num>
  <w:num w:numId="12" w16cid:durableId="902837873">
    <w:abstractNumId w:val="6"/>
  </w:num>
  <w:num w:numId="13" w16cid:durableId="152719577">
    <w:abstractNumId w:val="20"/>
  </w:num>
  <w:num w:numId="14" w16cid:durableId="566066636">
    <w:abstractNumId w:val="5"/>
  </w:num>
  <w:num w:numId="15" w16cid:durableId="722601652">
    <w:abstractNumId w:val="17"/>
  </w:num>
  <w:num w:numId="16" w16cid:durableId="1370111736">
    <w:abstractNumId w:val="4"/>
  </w:num>
  <w:num w:numId="17" w16cid:durableId="1571650587">
    <w:abstractNumId w:val="14"/>
  </w:num>
  <w:num w:numId="18" w16cid:durableId="687684038">
    <w:abstractNumId w:val="19"/>
  </w:num>
  <w:num w:numId="19" w16cid:durableId="735781639">
    <w:abstractNumId w:val="9"/>
  </w:num>
  <w:num w:numId="20" w16cid:durableId="2062709062">
    <w:abstractNumId w:val="1"/>
  </w:num>
  <w:num w:numId="21" w16cid:durableId="51442006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440"/>
  <w:drawingGridHorizontalSpacing w:val="110"/>
  <w:displayHorizont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QwN7E0NjAyNDewNDRS0lEKTi0uzszPAykwNK0FAAgfl1otAAAA"/>
  </w:docVars>
  <w:rsids>
    <w:rsidRoot w:val="00B87ABA"/>
    <w:rsid w:val="00007A91"/>
    <w:rsid w:val="00013B1E"/>
    <w:rsid w:val="00014FB2"/>
    <w:rsid w:val="00024322"/>
    <w:rsid w:val="000274B2"/>
    <w:rsid w:val="00037D46"/>
    <w:rsid w:val="00046E44"/>
    <w:rsid w:val="00062D13"/>
    <w:rsid w:val="00066C2D"/>
    <w:rsid w:val="0007566C"/>
    <w:rsid w:val="00080AB1"/>
    <w:rsid w:val="000A5D2D"/>
    <w:rsid w:val="000B46B2"/>
    <w:rsid w:val="000B5988"/>
    <w:rsid w:val="000C149D"/>
    <w:rsid w:val="000C6933"/>
    <w:rsid w:val="000D7F28"/>
    <w:rsid w:val="000E72B4"/>
    <w:rsid w:val="000F57DF"/>
    <w:rsid w:val="00103A13"/>
    <w:rsid w:val="00111426"/>
    <w:rsid w:val="00111C9B"/>
    <w:rsid w:val="00117AA5"/>
    <w:rsid w:val="00123870"/>
    <w:rsid w:val="001261A3"/>
    <w:rsid w:val="00127822"/>
    <w:rsid w:val="00131098"/>
    <w:rsid w:val="001313E8"/>
    <w:rsid w:val="00133EC4"/>
    <w:rsid w:val="001357FA"/>
    <w:rsid w:val="001368FE"/>
    <w:rsid w:val="001417E7"/>
    <w:rsid w:val="0014533E"/>
    <w:rsid w:val="00146EC4"/>
    <w:rsid w:val="00153BB1"/>
    <w:rsid w:val="00154B28"/>
    <w:rsid w:val="00154C4D"/>
    <w:rsid w:val="00160470"/>
    <w:rsid w:val="001619A0"/>
    <w:rsid w:val="00171711"/>
    <w:rsid w:val="00172F00"/>
    <w:rsid w:val="001872C4"/>
    <w:rsid w:val="00193756"/>
    <w:rsid w:val="001959DA"/>
    <w:rsid w:val="001A15B5"/>
    <w:rsid w:val="001A1618"/>
    <w:rsid w:val="001A77A5"/>
    <w:rsid w:val="001B526F"/>
    <w:rsid w:val="001D1BA4"/>
    <w:rsid w:val="001E01C9"/>
    <w:rsid w:val="001E048A"/>
    <w:rsid w:val="001E4748"/>
    <w:rsid w:val="001E6579"/>
    <w:rsid w:val="001F0795"/>
    <w:rsid w:val="001F332D"/>
    <w:rsid w:val="001F3688"/>
    <w:rsid w:val="002105EB"/>
    <w:rsid w:val="00216834"/>
    <w:rsid w:val="0022221B"/>
    <w:rsid w:val="00226618"/>
    <w:rsid w:val="00245565"/>
    <w:rsid w:val="00253818"/>
    <w:rsid w:val="0026219E"/>
    <w:rsid w:val="002622D3"/>
    <w:rsid w:val="0027025E"/>
    <w:rsid w:val="00272B7F"/>
    <w:rsid w:val="00277A4C"/>
    <w:rsid w:val="00284F9D"/>
    <w:rsid w:val="002911D8"/>
    <w:rsid w:val="00297BD7"/>
    <w:rsid w:val="002E63D9"/>
    <w:rsid w:val="002E6AE0"/>
    <w:rsid w:val="003001BD"/>
    <w:rsid w:val="00304B14"/>
    <w:rsid w:val="00320D95"/>
    <w:rsid w:val="00325C4A"/>
    <w:rsid w:val="00327D3E"/>
    <w:rsid w:val="0033237A"/>
    <w:rsid w:val="00333ABD"/>
    <w:rsid w:val="00344776"/>
    <w:rsid w:val="00345A5B"/>
    <w:rsid w:val="003501CC"/>
    <w:rsid w:val="00367D96"/>
    <w:rsid w:val="00373FFC"/>
    <w:rsid w:val="003766F7"/>
    <w:rsid w:val="00387DFF"/>
    <w:rsid w:val="00391D03"/>
    <w:rsid w:val="003A0AB1"/>
    <w:rsid w:val="003A11BC"/>
    <w:rsid w:val="003B60E7"/>
    <w:rsid w:val="003C1D7D"/>
    <w:rsid w:val="003C279A"/>
    <w:rsid w:val="003D7F02"/>
    <w:rsid w:val="003E19DC"/>
    <w:rsid w:val="003F0D3C"/>
    <w:rsid w:val="003F3D37"/>
    <w:rsid w:val="003F4994"/>
    <w:rsid w:val="00405673"/>
    <w:rsid w:val="00410134"/>
    <w:rsid w:val="004139CD"/>
    <w:rsid w:val="00414EDA"/>
    <w:rsid w:val="004201B8"/>
    <w:rsid w:val="00420DBB"/>
    <w:rsid w:val="0047078C"/>
    <w:rsid w:val="004751D6"/>
    <w:rsid w:val="00482279"/>
    <w:rsid w:val="00490B35"/>
    <w:rsid w:val="00491CB6"/>
    <w:rsid w:val="00497377"/>
    <w:rsid w:val="004A1FB2"/>
    <w:rsid w:val="004A4BB9"/>
    <w:rsid w:val="004A5267"/>
    <w:rsid w:val="004B79B6"/>
    <w:rsid w:val="004C53DF"/>
    <w:rsid w:val="004D3A1D"/>
    <w:rsid w:val="004D516E"/>
    <w:rsid w:val="004E3396"/>
    <w:rsid w:val="004E4B85"/>
    <w:rsid w:val="004F2519"/>
    <w:rsid w:val="0052762E"/>
    <w:rsid w:val="00530020"/>
    <w:rsid w:val="00532521"/>
    <w:rsid w:val="00532A05"/>
    <w:rsid w:val="005374FB"/>
    <w:rsid w:val="0054529E"/>
    <w:rsid w:val="00545375"/>
    <w:rsid w:val="00566D1F"/>
    <w:rsid w:val="005869ED"/>
    <w:rsid w:val="00587612"/>
    <w:rsid w:val="00591538"/>
    <w:rsid w:val="005915A0"/>
    <w:rsid w:val="00591743"/>
    <w:rsid w:val="00593B65"/>
    <w:rsid w:val="0059609A"/>
    <w:rsid w:val="005A28AD"/>
    <w:rsid w:val="005A34A4"/>
    <w:rsid w:val="005A7761"/>
    <w:rsid w:val="005B2187"/>
    <w:rsid w:val="0060146E"/>
    <w:rsid w:val="00603C41"/>
    <w:rsid w:val="0060638C"/>
    <w:rsid w:val="00607FAF"/>
    <w:rsid w:val="006145D3"/>
    <w:rsid w:val="006179FD"/>
    <w:rsid w:val="006244A6"/>
    <w:rsid w:val="006343A3"/>
    <w:rsid w:val="00641886"/>
    <w:rsid w:val="00651DAB"/>
    <w:rsid w:val="00675B4C"/>
    <w:rsid w:val="006804C6"/>
    <w:rsid w:val="00680656"/>
    <w:rsid w:val="00690B74"/>
    <w:rsid w:val="006A2186"/>
    <w:rsid w:val="006B29F8"/>
    <w:rsid w:val="006B4D87"/>
    <w:rsid w:val="006B7841"/>
    <w:rsid w:val="006C06E1"/>
    <w:rsid w:val="006E509D"/>
    <w:rsid w:val="006E7F61"/>
    <w:rsid w:val="006F1323"/>
    <w:rsid w:val="006F7B96"/>
    <w:rsid w:val="006F7D84"/>
    <w:rsid w:val="00702092"/>
    <w:rsid w:val="0070266A"/>
    <w:rsid w:val="00705514"/>
    <w:rsid w:val="00707C8B"/>
    <w:rsid w:val="007112E3"/>
    <w:rsid w:val="00713A28"/>
    <w:rsid w:val="00715C1F"/>
    <w:rsid w:val="007325AC"/>
    <w:rsid w:val="007363D8"/>
    <w:rsid w:val="00745099"/>
    <w:rsid w:val="00745C7B"/>
    <w:rsid w:val="0074719F"/>
    <w:rsid w:val="007473AA"/>
    <w:rsid w:val="00757D4A"/>
    <w:rsid w:val="00760572"/>
    <w:rsid w:val="00764AB0"/>
    <w:rsid w:val="007659C8"/>
    <w:rsid w:val="00771A76"/>
    <w:rsid w:val="00773E1B"/>
    <w:rsid w:val="00775246"/>
    <w:rsid w:val="0078463E"/>
    <w:rsid w:val="00795E45"/>
    <w:rsid w:val="007B0B68"/>
    <w:rsid w:val="007B4A7D"/>
    <w:rsid w:val="007B698D"/>
    <w:rsid w:val="007D09A9"/>
    <w:rsid w:val="007D35F3"/>
    <w:rsid w:val="007D3B81"/>
    <w:rsid w:val="007D48FC"/>
    <w:rsid w:val="007D595A"/>
    <w:rsid w:val="007D5D6E"/>
    <w:rsid w:val="007F3548"/>
    <w:rsid w:val="007F6015"/>
    <w:rsid w:val="007F75F6"/>
    <w:rsid w:val="0080029D"/>
    <w:rsid w:val="00802700"/>
    <w:rsid w:val="008043D4"/>
    <w:rsid w:val="00811510"/>
    <w:rsid w:val="00813E90"/>
    <w:rsid w:val="00815901"/>
    <w:rsid w:val="008208E6"/>
    <w:rsid w:val="008211DE"/>
    <w:rsid w:val="00836E50"/>
    <w:rsid w:val="008403F5"/>
    <w:rsid w:val="0084290D"/>
    <w:rsid w:val="008536BC"/>
    <w:rsid w:val="0086676F"/>
    <w:rsid w:val="00870270"/>
    <w:rsid w:val="0087642B"/>
    <w:rsid w:val="008A0A1E"/>
    <w:rsid w:val="008A5851"/>
    <w:rsid w:val="008A5F0A"/>
    <w:rsid w:val="008B1C55"/>
    <w:rsid w:val="008B4366"/>
    <w:rsid w:val="008B46DE"/>
    <w:rsid w:val="008C0100"/>
    <w:rsid w:val="008C013F"/>
    <w:rsid w:val="008C3A4D"/>
    <w:rsid w:val="008D04E3"/>
    <w:rsid w:val="008D734A"/>
    <w:rsid w:val="008E2B44"/>
    <w:rsid w:val="008F2235"/>
    <w:rsid w:val="0090245F"/>
    <w:rsid w:val="0090593E"/>
    <w:rsid w:val="009165A6"/>
    <w:rsid w:val="00926079"/>
    <w:rsid w:val="00926952"/>
    <w:rsid w:val="009471D0"/>
    <w:rsid w:val="00960D78"/>
    <w:rsid w:val="009637D6"/>
    <w:rsid w:val="00971A63"/>
    <w:rsid w:val="009758E8"/>
    <w:rsid w:val="00976B12"/>
    <w:rsid w:val="009A7B3A"/>
    <w:rsid w:val="009B7754"/>
    <w:rsid w:val="009D26ED"/>
    <w:rsid w:val="009D3DFB"/>
    <w:rsid w:val="009F5376"/>
    <w:rsid w:val="00A05FC6"/>
    <w:rsid w:val="00A06718"/>
    <w:rsid w:val="00A07257"/>
    <w:rsid w:val="00A14040"/>
    <w:rsid w:val="00A2745C"/>
    <w:rsid w:val="00A27639"/>
    <w:rsid w:val="00A30E87"/>
    <w:rsid w:val="00A405BD"/>
    <w:rsid w:val="00A5637E"/>
    <w:rsid w:val="00A670DE"/>
    <w:rsid w:val="00A80F8C"/>
    <w:rsid w:val="00A85596"/>
    <w:rsid w:val="00A9420C"/>
    <w:rsid w:val="00A95FFF"/>
    <w:rsid w:val="00AA35EF"/>
    <w:rsid w:val="00AA37E5"/>
    <w:rsid w:val="00AA3B43"/>
    <w:rsid w:val="00AA51A3"/>
    <w:rsid w:val="00AA7D4A"/>
    <w:rsid w:val="00AB2CD0"/>
    <w:rsid w:val="00AB63F0"/>
    <w:rsid w:val="00AC124A"/>
    <w:rsid w:val="00AC3897"/>
    <w:rsid w:val="00AC6154"/>
    <w:rsid w:val="00AC766F"/>
    <w:rsid w:val="00AD38D6"/>
    <w:rsid w:val="00AD7DB6"/>
    <w:rsid w:val="00AF4709"/>
    <w:rsid w:val="00B24167"/>
    <w:rsid w:val="00B2452C"/>
    <w:rsid w:val="00B403D6"/>
    <w:rsid w:val="00B4287B"/>
    <w:rsid w:val="00B62069"/>
    <w:rsid w:val="00B64C8F"/>
    <w:rsid w:val="00B66A3F"/>
    <w:rsid w:val="00B704EF"/>
    <w:rsid w:val="00B742E5"/>
    <w:rsid w:val="00B87ABA"/>
    <w:rsid w:val="00B9631D"/>
    <w:rsid w:val="00B96D5B"/>
    <w:rsid w:val="00BA2FF0"/>
    <w:rsid w:val="00BA6F47"/>
    <w:rsid w:val="00BB48E0"/>
    <w:rsid w:val="00BB7185"/>
    <w:rsid w:val="00BC0A05"/>
    <w:rsid w:val="00BC5BCB"/>
    <w:rsid w:val="00BE122A"/>
    <w:rsid w:val="00BE4FBF"/>
    <w:rsid w:val="00C01CBD"/>
    <w:rsid w:val="00C11A28"/>
    <w:rsid w:val="00C165A5"/>
    <w:rsid w:val="00C23C2E"/>
    <w:rsid w:val="00C35491"/>
    <w:rsid w:val="00C3702B"/>
    <w:rsid w:val="00C41F0B"/>
    <w:rsid w:val="00C51434"/>
    <w:rsid w:val="00C55180"/>
    <w:rsid w:val="00C63B2D"/>
    <w:rsid w:val="00C768E1"/>
    <w:rsid w:val="00C91FE4"/>
    <w:rsid w:val="00CB78A5"/>
    <w:rsid w:val="00CC1A08"/>
    <w:rsid w:val="00CC2900"/>
    <w:rsid w:val="00CD1A41"/>
    <w:rsid w:val="00CE4AF1"/>
    <w:rsid w:val="00CF5650"/>
    <w:rsid w:val="00CF62FE"/>
    <w:rsid w:val="00D0035A"/>
    <w:rsid w:val="00D044A2"/>
    <w:rsid w:val="00D0610C"/>
    <w:rsid w:val="00D0655A"/>
    <w:rsid w:val="00D150AD"/>
    <w:rsid w:val="00D15A97"/>
    <w:rsid w:val="00D171BC"/>
    <w:rsid w:val="00D172B4"/>
    <w:rsid w:val="00D317F5"/>
    <w:rsid w:val="00D319D9"/>
    <w:rsid w:val="00D34AA5"/>
    <w:rsid w:val="00D36602"/>
    <w:rsid w:val="00D40103"/>
    <w:rsid w:val="00D427B7"/>
    <w:rsid w:val="00D47535"/>
    <w:rsid w:val="00D478EC"/>
    <w:rsid w:val="00D52DDF"/>
    <w:rsid w:val="00D7001B"/>
    <w:rsid w:val="00D71DFC"/>
    <w:rsid w:val="00D7534B"/>
    <w:rsid w:val="00D877E0"/>
    <w:rsid w:val="00D87C72"/>
    <w:rsid w:val="00DA1F8C"/>
    <w:rsid w:val="00DB4952"/>
    <w:rsid w:val="00DB4F17"/>
    <w:rsid w:val="00DB6B54"/>
    <w:rsid w:val="00DC04CE"/>
    <w:rsid w:val="00DC1CCC"/>
    <w:rsid w:val="00DC5BF1"/>
    <w:rsid w:val="00DC5F27"/>
    <w:rsid w:val="00DE05F4"/>
    <w:rsid w:val="00DE3448"/>
    <w:rsid w:val="00DF0D28"/>
    <w:rsid w:val="00DF5602"/>
    <w:rsid w:val="00E17BE3"/>
    <w:rsid w:val="00E338CA"/>
    <w:rsid w:val="00E434B9"/>
    <w:rsid w:val="00E633F6"/>
    <w:rsid w:val="00E65EB3"/>
    <w:rsid w:val="00E80137"/>
    <w:rsid w:val="00E95E4B"/>
    <w:rsid w:val="00EA2049"/>
    <w:rsid w:val="00EA49B3"/>
    <w:rsid w:val="00EB00CB"/>
    <w:rsid w:val="00EB1A1E"/>
    <w:rsid w:val="00EB1AB4"/>
    <w:rsid w:val="00EC0669"/>
    <w:rsid w:val="00EC7162"/>
    <w:rsid w:val="00EC7826"/>
    <w:rsid w:val="00ED0A63"/>
    <w:rsid w:val="00ED284A"/>
    <w:rsid w:val="00ED47F0"/>
    <w:rsid w:val="00ED5726"/>
    <w:rsid w:val="00EF2A0E"/>
    <w:rsid w:val="00EF2D96"/>
    <w:rsid w:val="00EF5F3A"/>
    <w:rsid w:val="00EF739F"/>
    <w:rsid w:val="00F061C8"/>
    <w:rsid w:val="00F17BD7"/>
    <w:rsid w:val="00F22769"/>
    <w:rsid w:val="00F40385"/>
    <w:rsid w:val="00F52AAC"/>
    <w:rsid w:val="00F55C28"/>
    <w:rsid w:val="00F707A6"/>
    <w:rsid w:val="00F713A8"/>
    <w:rsid w:val="00F741A8"/>
    <w:rsid w:val="00FA0B8F"/>
    <w:rsid w:val="00FB57A8"/>
    <w:rsid w:val="00FD4081"/>
    <w:rsid w:val="00FE6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33D1C0AE"/>
  <w15:chartTrackingRefBased/>
  <w15:docId w15:val="{E70D6307-015A-4CF3-A962-08BD0700B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95A"/>
    <w:pPr>
      <w:spacing w:before="120"/>
      <w:ind w:firstLine="360"/>
    </w:pPr>
    <w:rPr>
      <w:sz w:val="22"/>
      <w:szCs w:val="22"/>
      <w:lang w:bidi="en-US"/>
    </w:rPr>
  </w:style>
  <w:style w:type="paragraph" w:styleId="Heading1">
    <w:name w:val="heading 1"/>
    <w:basedOn w:val="Normal"/>
    <w:next w:val="Normal"/>
    <w:link w:val="Heading1Char"/>
    <w:uiPriority w:val="9"/>
    <w:qFormat/>
    <w:rsid w:val="00AA51A3"/>
    <w:pPr>
      <w:pBdr>
        <w:bottom w:val="single" w:sz="12" w:space="1" w:color="365F91"/>
      </w:pBdr>
      <w:spacing w:before="600" w:after="80"/>
      <w:ind w:firstLine="0"/>
      <w:outlineLvl w:val="0"/>
    </w:pPr>
    <w:rPr>
      <w:rFonts w:ascii="Cambria" w:hAnsi="Cambria"/>
      <w:b/>
      <w:bCs/>
      <w:color w:val="365F91"/>
      <w:sz w:val="24"/>
      <w:szCs w:val="24"/>
    </w:rPr>
  </w:style>
  <w:style w:type="paragraph" w:styleId="Heading2">
    <w:name w:val="heading 2"/>
    <w:basedOn w:val="Normal"/>
    <w:next w:val="Normal"/>
    <w:link w:val="Heading2Char"/>
    <w:uiPriority w:val="9"/>
    <w:unhideWhenUsed/>
    <w:qFormat/>
    <w:rsid w:val="0047078C"/>
    <w:pPr>
      <w:pBdr>
        <w:bottom w:val="single" w:sz="8" w:space="1" w:color="4F81BD"/>
      </w:pBdr>
      <w:spacing w:before="200" w:after="80"/>
      <w:ind w:firstLine="0"/>
      <w:outlineLvl w:val="1"/>
    </w:pPr>
    <w:rPr>
      <w:rFonts w:ascii="Cambria" w:hAnsi="Cambria"/>
      <w:color w:val="365F91"/>
      <w:sz w:val="24"/>
      <w:szCs w:val="24"/>
    </w:rPr>
  </w:style>
  <w:style w:type="paragraph" w:styleId="Heading3">
    <w:name w:val="heading 3"/>
    <w:basedOn w:val="Normal"/>
    <w:next w:val="Normal"/>
    <w:link w:val="Heading3Char"/>
    <w:uiPriority w:val="9"/>
    <w:unhideWhenUsed/>
    <w:qFormat/>
    <w:rsid w:val="0047078C"/>
    <w:pPr>
      <w:pBdr>
        <w:bottom w:val="single" w:sz="4" w:space="1" w:color="95B3D7"/>
      </w:pBdr>
      <w:spacing w:before="200" w:after="80"/>
      <w:ind w:firstLine="0"/>
      <w:outlineLvl w:val="2"/>
    </w:pPr>
    <w:rPr>
      <w:rFonts w:ascii="Cambria" w:hAnsi="Cambria"/>
      <w:color w:val="4F81BD"/>
      <w:sz w:val="24"/>
      <w:szCs w:val="24"/>
    </w:rPr>
  </w:style>
  <w:style w:type="paragraph" w:styleId="Heading4">
    <w:name w:val="heading 4"/>
    <w:basedOn w:val="Normal"/>
    <w:next w:val="Normal"/>
    <w:link w:val="Heading4Char"/>
    <w:uiPriority w:val="9"/>
    <w:semiHidden/>
    <w:unhideWhenUsed/>
    <w:qFormat/>
    <w:rsid w:val="0047078C"/>
    <w:pPr>
      <w:pBdr>
        <w:bottom w:val="single" w:sz="4" w:space="2" w:color="B8CCE4"/>
      </w:pBdr>
      <w:spacing w:before="200" w:after="80"/>
      <w:ind w:firstLine="0"/>
      <w:outlineLvl w:val="3"/>
    </w:pPr>
    <w:rPr>
      <w:rFonts w:ascii="Cambria" w:hAnsi="Cambria"/>
      <w:i/>
      <w:iCs/>
      <w:color w:val="4F81BD"/>
      <w:sz w:val="24"/>
      <w:szCs w:val="24"/>
    </w:rPr>
  </w:style>
  <w:style w:type="paragraph" w:styleId="Heading5">
    <w:name w:val="heading 5"/>
    <w:basedOn w:val="Normal"/>
    <w:next w:val="Normal"/>
    <w:link w:val="Heading5Char"/>
    <w:uiPriority w:val="9"/>
    <w:semiHidden/>
    <w:unhideWhenUsed/>
    <w:qFormat/>
    <w:rsid w:val="0047078C"/>
    <w:pPr>
      <w:spacing w:before="200" w:after="80"/>
      <w:ind w:firstLine="0"/>
      <w:outlineLvl w:val="4"/>
    </w:pPr>
    <w:rPr>
      <w:rFonts w:ascii="Cambria" w:hAnsi="Cambria"/>
      <w:color w:val="4F81BD"/>
    </w:rPr>
  </w:style>
  <w:style w:type="paragraph" w:styleId="Heading6">
    <w:name w:val="heading 6"/>
    <w:basedOn w:val="Normal"/>
    <w:next w:val="Normal"/>
    <w:link w:val="Heading6Char"/>
    <w:uiPriority w:val="9"/>
    <w:semiHidden/>
    <w:unhideWhenUsed/>
    <w:qFormat/>
    <w:rsid w:val="0047078C"/>
    <w:pPr>
      <w:spacing w:before="280" w:after="100"/>
      <w:ind w:firstLine="0"/>
      <w:outlineLvl w:val="5"/>
    </w:pPr>
    <w:rPr>
      <w:rFonts w:ascii="Cambria" w:hAnsi="Cambria"/>
      <w:i/>
      <w:iCs/>
      <w:color w:val="4F81BD"/>
    </w:rPr>
  </w:style>
  <w:style w:type="paragraph" w:styleId="Heading7">
    <w:name w:val="heading 7"/>
    <w:basedOn w:val="Normal"/>
    <w:next w:val="Normal"/>
    <w:link w:val="Heading7Char"/>
    <w:uiPriority w:val="9"/>
    <w:semiHidden/>
    <w:unhideWhenUsed/>
    <w:qFormat/>
    <w:rsid w:val="0047078C"/>
    <w:pPr>
      <w:spacing w:before="320" w:after="100"/>
      <w:ind w:firstLine="0"/>
      <w:outlineLvl w:val="6"/>
    </w:pPr>
    <w:rPr>
      <w:rFonts w:ascii="Cambria" w:hAnsi="Cambria"/>
      <w:b/>
      <w:bCs/>
      <w:color w:val="9BBB59"/>
      <w:sz w:val="20"/>
      <w:szCs w:val="20"/>
    </w:rPr>
  </w:style>
  <w:style w:type="paragraph" w:styleId="Heading8">
    <w:name w:val="heading 8"/>
    <w:basedOn w:val="Normal"/>
    <w:next w:val="Normal"/>
    <w:link w:val="Heading8Char"/>
    <w:uiPriority w:val="9"/>
    <w:semiHidden/>
    <w:unhideWhenUsed/>
    <w:qFormat/>
    <w:rsid w:val="0047078C"/>
    <w:pPr>
      <w:spacing w:before="320" w:after="100"/>
      <w:ind w:firstLine="0"/>
      <w:outlineLvl w:val="7"/>
    </w:pPr>
    <w:rPr>
      <w:rFonts w:ascii="Cambria" w:hAnsi="Cambria"/>
      <w:b/>
      <w:bCs/>
      <w:i/>
      <w:iCs/>
      <w:color w:val="9BBB59"/>
      <w:sz w:val="20"/>
      <w:szCs w:val="20"/>
    </w:rPr>
  </w:style>
  <w:style w:type="paragraph" w:styleId="Heading9">
    <w:name w:val="heading 9"/>
    <w:basedOn w:val="Normal"/>
    <w:next w:val="Normal"/>
    <w:link w:val="Heading9Char"/>
    <w:uiPriority w:val="9"/>
    <w:semiHidden/>
    <w:unhideWhenUsed/>
    <w:qFormat/>
    <w:rsid w:val="0047078C"/>
    <w:pPr>
      <w:spacing w:before="320" w:after="100"/>
      <w:ind w:firstLine="0"/>
      <w:outlineLvl w:val="8"/>
    </w:pPr>
    <w:rPr>
      <w:rFonts w:ascii="Cambria" w:hAnsi="Cambria"/>
      <w:i/>
      <w:iCs/>
      <w:color w:val="9BBB5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A51A3"/>
    <w:rPr>
      <w:rFonts w:ascii="Cambria" w:hAnsi="Cambria"/>
      <w:b/>
      <w:bCs/>
      <w:color w:val="365F91"/>
      <w:sz w:val="24"/>
      <w:szCs w:val="24"/>
      <w:lang w:bidi="en-US"/>
    </w:rPr>
  </w:style>
  <w:style w:type="character" w:customStyle="1" w:styleId="Heading2Char">
    <w:name w:val="Heading 2 Char"/>
    <w:link w:val="Heading2"/>
    <w:uiPriority w:val="9"/>
    <w:rsid w:val="0047078C"/>
    <w:rPr>
      <w:rFonts w:ascii="Cambria" w:eastAsia="Times New Roman" w:hAnsi="Cambria" w:cs="Times New Roman"/>
      <w:color w:val="365F91"/>
      <w:sz w:val="24"/>
      <w:szCs w:val="24"/>
    </w:rPr>
  </w:style>
  <w:style w:type="character" w:customStyle="1" w:styleId="Heading3Char">
    <w:name w:val="Heading 3 Char"/>
    <w:link w:val="Heading3"/>
    <w:uiPriority w:val="9"/>
    <w:rsid w:val="0047078C"/>
    <w:rPr>
      <w:rFonts w:ascii="Cambria" w:eastAsia="Times New Roman" w:hAnsi="Cambria" w:cs="Times New Roman"/>
      <w:color w:val="4F81BD"/>
      <w:sz w:val="24"/>
      <w:szCs w:val="24"/>
    </w:rPr>
  </w:style>
  <w:style w:type="character" w:customStyle="1" w:styleId="Heading4Char">
    <w:name w:val="Heading 4 Char"/>
    <w:link w:val="Heading4"/>
    <w:uiPriority w:val="9"/>
    <w:semiHidden/>
    <w:rsid w:val="0047078C"/>
    <w:rPr>
      <w:rFonts w:ascii="Cambria" w:eastAsia="Times New Roman" w:hAnsi="Cambria" w:cs="Times New Roman"/>
      <w:i/>
      <w:iCs/>
      <w:color w:val="4F81BD"/>
      <w:sz w:val="24"/>
      <w:szCs w:val="24"/>
    </w:rPr>
  </w:style>
  <w:style w:type="character" w:customStyle="1" w:styleId="Heading5Char">
    <w:name w:val="Heading 5 Char"/>
    <w:link w:val="Heading5"/>
    <w:uiPriority w:val="9"/>
    <w:semiHidden/>
    <w:rsid w:val="0047078C"/>
    <w:rPr>
      <w:rFonts w:ascii="Cambria" w:eastAsia="Times New Roman" w:hAnsi="Cambria" w:cs="Times New Roman"/>
      <w:color w:val="4F81BD"/>
    </w:rPr>
  </w:style>
  <w:style w:type="character" w:customStyle="1" w:styleId="Heading6Char">
    <w:name w:val="Heading 6 Char"/>
    <w:link w:val="Heading6"/>
    <w:uiPriority w:val="9"/>
    <w:semiHidden/>
    <w:rsid w:val="0047078C"/>
    <w:rPr>
      <w:rFonts w:ascii="Cambria" w:eastAsia="Times New Roman" w:hAnsi="Cambria" w:cs="Times New Roman"/>
      <w:i/>
      <w:iCs/>
      <w:color w:val="4F81BD"/>
    </w:rPr>
  </w:style>
  <w:style w:type="character" w:customStyle="1" w:styleId="Heading7Char">
    <w:name w:val="Heading 7 Char"/>
    <w:link w:val="Heading7"/>
    <w:uiPriority w:val="9"/>
    <w:semiHidden/>
    <w:rsid w:val="0047078C"/>
    <w:rPr>
      <w:rFonts w:ascii="Cambria" w:eastAsia="Times New Roman" w:hAnsi="Cambria" w:cs="Times New Roman"/>
      <w:b/>
      <w:bCs/>
      <w:color w:val="9BBB59"/>
      <w:sz w:val="20"/>
      <w:szCs w:val="20"/>
    </w:rPr>
  </w:style>
  <w:style w:type="character" w:customStyle="1" w:styleId="Heading8Char">
    <w:name w:val="Heading 8 Char"/>
    <w:link w:val="Heading8"/>
    <w:uiPriority w:val="9"/>
    <w:semiHidden/>
    <w:rsid w:val="0047078C"/>
    <w:rPr>
      <w:rFonts w:ascii="Cambria" w:eastAsia="Times New Roman" w:hAnsi="Cambria" w:cs="Times New Roman"/>
      <w:b/>
      <w:bCs/>
      <w:i/>
      <w:iCs/>
      <w:color w:val="9BBB59"/>
      <w:sz w:val="20"/>
      <w:szCs w:val="20"/>
    </w:rPr>
  </w:style>
  <w:style w:type="character" w:customStyle="1" w:styleId="Heading9Char">
    <w:name w:val="Heading 9 Char"/>
    <w:link w:val="Heading9"/>
    <w:uiPriority w:val="9"/>
    <w:semiHidden/>
    <w:rsid w:val="0047078C"/>
    <w:rPr>
      <w:rFonts w:ascii="Cambria" w:eastAsia="Times New Roman" w:hAnsi="Cambria" w:cs="Times New Roman"/>
      <w:i/>
      <w:iCs/>
      <w:color w:val="9BBB59"/>
      <w:sz w:val="20"/>
      <w:szCs w:val="20"/>
    </w:rPr>
  </w:style>
  <w:style w:type="paragraph" w:styleId="Header">
    <w:name w:val="header"/>
    <w:basedOn w:val="Normal"/>
    <w:link w:val="HeaderChar"/>
    <w:unhideWhenUsed/>
    <w:rsid w:val="004751D6"/>
    <w:pPr>
      <w:tabs>
        <w:tab w:val="center" w:pos="4680"/>
        <w:tab w:val="right" w:pos="9360"/>
      </w:tabs>
    </w:pPr>
  </w:style>
  <w:style w:type="character" w:customStyle="1" w:styleId="HeaderChar">
    <w:name w:val="Header Char"/>
    <w:link w:val="Header"/>
    <w:uiPriority w:val="99"/>
    <w:semiHidden/>
    <w:rsid w:val="004751D6"/>
    <w:rPr>
      <w:sz w:val="22"/>
      <w:szCs w:val="22"/>
    </w:rPr>
  </w:style>
  <w:style w:type="paragraph" w:styleId="Footer">
    <w:name w:val="footer"/>
    <w:basedOn w:val="Normal"/>
    <w:link w:val="FooterChar"/>
    <w:uiPriority w:val="99"/>
    <w:unhideWhenUsed/>
    <w:rsid w:val="004751D6"/>
    <w:pPr>
      <w:tabs>
        <w:tab w:val="center" w:pos="4680"/>
        <w:tab w:val="right" w:pos="9360"/>
      </w:tabs>
    </w:pPr>
  </w:style>
  <w:style w:type="character" w:customStyle="1" w:styleId="FooterChar">
    <w:name w:val="Footer Char"/>
    <w:link w:val="Footer"/>
    <w:uiPriority w:val="99"/>
    <w:rsid w:val="004751D6"/>
    <w:rPr>
      <w:sz w:val="22"/>
      <w:szCs w:val="22"/>
    </w:rPr>
  </w:style>
  <w:style w:type="table" w:styleId="TableGrid">
    <w:name w:val="Table Grid"/>
    <w:basedOn w:val="TableNormal"/>
    <w:uiPriority w:val="59"/>
    <w:rsid w:val="00D753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B2452C"/>
    <w:rPr>
      <w:color w:val="0000FF"/>
      <w:u w:val="single"/>
    </w:rPr>
  </w:style>
  <w:style w:type="paragraph" w:styleId="NormalWeb">
    <w:name w:val="Normal (Web)"/>
    <w:basedOn w:val="Normal"/>
    <w:uiPriority w:val="99"/>
    <w:semiHidden/>
    <w:unhideWhenUsed/>
    <w:rsid w:val="00B2452C"/>
    <w:pPr>
      <w:spacing w:before="100" w:beforeAutospacing="1" w:after="100" w:afterAutospacing="1"/>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7F3548"/>
    <w:rPr>
      <w:rFonts w:ascii="Tahoma" w:hAnsi="Tahoma" w:cs="Tahoma"/>
      <w:sz w:val="16"/>
      <w:szCs w:val="16"/>
    </w:rPr>
  </w:style>
  <w:style w:type="character" w:customStyle="1" w:styleId="BalloonTextChar">
    <w:name w:val="Balloon Text Char"/>
    <w:link w:val="BalloonText"/>
    <w:uiPriority w:val="99"/>
    <w:semiHidden/>
    <w:rsid w:val="007F3548"/>
    <w:rPr>
      <w:rFonts w:ascii="Tahoma" w:hAnsi="Tahoma" w:cs="Tahoma"/>
      <w:sz w:val="16"/>
      <w:szCs w:val="16"/>
    </w:rPr>
  </w:style>
  <w:style w:type="paragraph" w:styleId="TOCHeading">
    <w:name w:val="TOC Heading"/>
    <w:basedOn w:val="Heading1"/>
    <w:next w:val="Normal"/>
    <w:uiPriority w:val="39"/>
    <w:unhideWhenUsed/>
    <w:qFormat/>
    <w:rsid w:val="0047078C"/>
    <w:pPr>
      <w:outlineLvl w:val="9"/>
    </w:pPr>
  </w:style>
  <w:style w:type="paragraph" w:styleId="TOC1">
    <w:name w:val="toc 1"/>
    <w:basedOn w:val="Normal"/>
    <w:next w:val="Normal"/>
    <w:autoRedefine/>
    <w:uiPriority w:val="39"/>
    <w:unhideWhenUsed/>
    <w:rsid w:val="00651DAB"/>
    <w:pPr>
      <w:tabs>
        <w:tab w:val="right" w:leader="dot" w:pos="9350"/>
      </w:tabs>
      <w:spacing w:line="480" w:lineRule="auto"/>
    </w:pPr>
  </w:style>
  <w:style w:type="paragraph" w:styleId="TOC2">
    <w:name w:val="toc 2"/>
    <w:basedOn w:val="Normal"/>
    <w:next w:val="Normal"/>
    <w:autoRedefine/>
    <w:uiPriority w:val="39"/>
    <w:unhideWhenUsed/>
    <w:rsid w:val="00EF2D96"/>
    <w:pPr>
      <w:tabs>
        <w:tab w:val="right" w:leader="dot" w:pos="9350"/>
      </w:tabs>
    </w:pPr>
  </w:style>
  <w:style w:type="paragraph" w:styleId="Caption">
    <w:name w:val="caption"/>
    <w:basedOn w:val="Normal"/>
    <w:next w:val="Normal"/>
    <w:uiPriority w:val="35"/>
    <w:semiHidden/>
    <w:unhideWhenUsed/>
    <w:qFormat/>
    <w:rsid w:val="0047078C"/>
    <w:rPr>
      <w:b/>
      <w:bCs/>
      <w:sz w:val="18"/>
      <w:szCs w:val="18"/>
    </w:rPr>
  </w:style>
  <w:style w:type="paragraph" w:styleId="Title">
    <w:name w:val="Title"/>
    <w:basedOn w:val="Normal"/>
    <w:next w:val="Normal"/>
    <w:link w:val="TitleChar"/>
    <w:uiPriority w:val="10"/>
    <w:qFormat/>
    <w:rsid w:val="0047078C"/>
    <w:pPr>
      <w:pBdr>
        <w:top w:val="single" w:sz="8" w:space="10" w:color="A7BFDE"/>
        <w:bottom w:val="single" w:sz="24" w:space="15" w:color="9BBB59"/>
      </w:pBdr>
      <w:ind w:firstLine="0"/>
      <w:jc w:val="center"/>
    </w:pPr>
    <w:rPr>
      <w:rFonts w:ascii="Cambria" w:hAnsi="Cambria"/>
      <w:i/>
      <w:iCs/>
      <w:color w:val="243F60"/>
      <w:sz w:val="60"/>
      <w:szCs w:val="60"/>
    </w:rPr>
  </w:style>
  <w:style w:type="character" w:customStyle="1" w:styleId="TitleChar">
    <w:name w:val="Title Char"/>
    <w:link w:val="Title"/>
    <w:uiPriority w:val="10"/>
    <w:rsid w:val="0047078C"/>
    <w:rPr>
      <w:rFonts w:ascii="Cambria" w:eastAsia="Times New Roman" w:hAnsi="Cambria" w:cs="Times New Roman"/>
      <w:i/>
      <w:iCs/>
      <w:color w:val="243F60"/>
      <w:sz w:val="60"/>
      <w:szCs w:val="60"/>
    </w:rPr>
  </w:style>
  <w:style w:type="paragraph" w:styleId="Subtitle">
    <w:name w:val="Subtitle"/>
    <w:basedOn w:val="Normal"/>
    <w:next w:val="Normal"/>
    <w:link w:val="SubtitleChar"/>
    <w:uiPriority w:val="11"/>
    <w:qFormat/>
    <w:rsid w:val="0047078C"/>
    <w:pPr>
      <w:spacing w:before="200" w:after="900"/>
      <w:ind w:firstLine="0"/>
      <w:jc w:val="right"/>
    </w:pPr>
    <w:rPr>
      <w:i/>
      <w:iCs/>
      <w:sz w:val="24"/>
      <w:szCs w:val="24"/>
    </w:rPr>
  </w:style>
  <w:style w:type="character" w:customStyle="1" w:styleId="SubtitleChar">
    <w:name w:val="Subtitle Char"/>
    <w:link w:val="Subtitle"/>
    <w:uiPriority w:val="11"/>
    <w:rsid w:val="0047078C"/>
    <w:rPr>
      <w:rFonts w:ascii="Calibri"/>
      <w:i/>
      <w:iCs/>
      <w:sz w:val="24"/>
      <w:szCs w:val="24"/>
    </w:rPr>
  </w:style>
  <w:style w:type="character" w:styleId="Strong">
    <w:name w:val="Strong"/>
    <w:uiPriority w:val="22"/>
    <w:qFormat/>
    <w:rsid w:val="0047078C"/>
    <w:rPr>
      <w:b/>
      <w:bCs/>
      <w:spacing w:val="0"/>
    </w:rPr>
  </w:style>
  <w:style w:type="character" w:styleId="Emphasis">
    <w:name w:val="Emphasis"/>
    <w:uiPriority w:val="20"/>
    <w:qFormat/>
    <w:rsid w:val="0047078C"/>
    <w:rPr>
      <w:b/>
      <w:bCs/>
      <w:i/>
      <w:iCs/>
      <w:color w:val="5A5A5A"/>
    </w:rPr>
  </w:style>
  <w:style w:type="paragraph" w:styleId="NoSpacing">
    <w:name w:val="No Spacing"/>
    <w:basedOn w:val="Normal"/>
    <w:link w:val="NoSpacingChar"/>
    <w:uiPriority w:val="1"/>
    <w:qFormat/>
    <w:rsid w:val="0047078C"/>
    <w:pPr>
      <w:ind w:firstLine="0"/>
    </w:pPr>
  </w:style>
  <w:style w:type="character" w:customStyle="1" w:styleId="NoSpacingChar">
    <w:name w:val="No Spacing Char"/>
    <w:basedOn w:val="DefaultParagraphFont"/>
    <w:link w:val="NoSpacing"/>
    <w:uiPriority w:val="1"/>
    <w:rsid w:val="0047078C"/>
  </w:style>
  <w:style w:type="paragraph" w:styleId="ListParagraph">
    <w:name w:val="List Paragraph"/>
    <w:basedOn w:val="Normal"/>
    <w:uiPriority w:val="1"/>
    <w:qFormat/>
    <w:rsid w:val="0047078C"/>
    <w:pPr>
      <w:ind w:left="720"/>
      <w:contextualSpacing/>
    </w:pPr>
  </w:style>
  <w:style w:type="paragraph" w:styleId="Quote">
    <w:name w:val="Quote"/>
    <w:basedOn w:val="Normal"/>
    <w:next w:val="Normal"/>
    <w:link w:val="QuoteChar"/>
    <w:uiPriority w:val="29"/>
    <w:qFormat/>
    <w:rsid w:val="0047078C"/>
    <w:rPr>
      <w:rFonts w:ascii="Cambria" w:hAnsi="Cambria"/>
      <w:i/>
      <w:iCs/>
      <w:color w:val="5A5A5A"/>
    </w:rPr>
  </w:style>
  <w:style w:type="character" w:customStyle="1" w:styleId="QuoteChar">
    <w:name w:val="Quote Char"/>
    <w:link w:val="Quote"/>
    <w:uiPriority w:val="29"/>
    <w:rsid w:val="0047078C"/>
    <w:rPr>
      <w:rFonts w:ascii="Cambria" w:eastAsia="Times New Roman" w:hAnsi="Cambria" w:cs="Times New Roman"/>
      <w:i/>
      <w:iCs/>
      <w:color w:val="5A5A5A"/>
    </w:rPr>
  </w:style>
  <w:style w:type="paragraph" w:styleId="IntenseQuote">
    <w:name w:val="Intense Quote"/>
    <w:basedOn w:val="Normal"/>
    <w:next w:val="Normal"/>
    <w:link w:val="IntenseQuoteChar"/>
    <w:uiPriority w:val="30"/>
    <w:qFormat/>
    <w:rsid w:val="0047078C"/>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IntenseQuoteChar">
    <w:name w:val="Intense Quote Char"/>
    <w:link w:val="IntenseQuote"/>
    <w:uiPriority w:val="30"/>
    <w:rsid w:val="0047078C"/>
    <w:rPr>
      <w:rFonts w:ascii="Cambria" w:eastAsia="Times New Roman" w:hAnsi="Cambria" w:cs="Times New Roman"/>
      <w:i/>
      <w:iCs/>
      <w:color w:val="FFFFFF"/>
      <w:sz w:val="24"/>
      <w:szCs w:val="24"/>
      <w:shd w:val="clear" w:color="auto" w:fill="4F81BD"/>
    </w:rPr>
  </w:style>
  <w:style w:type="character" w:styleId="SubtleEmphasis">
    <w:name w:val="Subtle Emphasis"/>
    <w:uiPriority w:val="19"/>
    <w:qFormat/>
    <w:rsid w:val="0047078C"/>
    <w:rPr>
      <w:i/>
      <w:iCs/>
      <w:color w:val="5A5A5A"/>
    </w:rPr>
  </w:style>
  <w:style w:type="character" w:styleId="IntenseEmphasis">
    <w:name w:val="Intense Emphasis"/>
    <w:uiPriority w:val="21"/>
    <w:qFormat/>
    <w:rsid w:val="0047078C"/>
    <w:rPr>
      <w:b/>
      <w:bCs/>
      <w:i/>
      <w:iCs/>
      <w:color w:val="4F81BD"/>
      <w:sz w:val="22"/>
      <w:szCs w:val="22"/>
    </w:rPr>
  </w:style>
  <w:style w:type="character" w:styleId="SubtleReference">
    <w:name w:val="Subtle Reference"/>
    <w:uiPriority w:val="31"/>
    <w:qFormat/>
    <w:rsid w:val="0047078C"/>
    <w:rPr>
      <w:color w:val="auto"/>
      <w:u w:val="single" w:color="9BBB59"/>
    </w:rPr>
  </w:style>
  <w:style w:type="character" w:styleId="IntenseReference">
    <w:name w:val="Intense Reference"/>
    <w:uiPriority w:val="32"/>
    <w:qFormat/>
    <w:rsid w:val="0047078C"/>
    <w:rPr>
      <w:b/>
      <w:bCs/>
      <w:color w:val="76923C"/>
      <w:u w:val="single" w:color="9BBB59"/>
    </w:rPr>
  </w:style>
  <w:style w:type="character" w:styleId="BookTitle">
    <w:name w:val="Book Title"/>
    <w:uiPriority w:val="33"/>
    <w:qFormat/>
    <w:rsid w:val="0047078C"/>
    <w:rPr>
      <w:rFonts w:ascii="Cambria" w:eastAsia="Times New Roman" w:hAnsi="Cambria" w:cs="Times New Roman"/>
      <w:b/>
      <w:bCs/>
      <w:i/>
      <w:iCs/>
      <w:color w:val="auto"/>
    </w:rPr>
  </w:style>
  <w:style w:type="paragraph" w:styleId="BodyText2">
    <w:name w:val="Body Text 2"/>
    <w:basedOn w:val="Normal"/>
    <w:link w:val="BodyText2Char"/>
    <w:rsid w:val="00FA0B8F"/>
    <w:pPr>
      <w:spacing w:line="360" w:lineRule="auto"/>
      <w:ind w:firstLine="0"/>
      <w:jc w:val="center"/>
    </w:pPr>
    <w:rPr>
      <w:rFonts w:ascii="Times New Roman" w:hAnsi="Times New Roman"/>
      <w:b/>
      <w:bCs/>
      <w:sz w:val="40"/>
      <w:szCs w:val="24"/>
      <w:u w:val="single"/>
      <w:lang w:bidi="ar-SA"/>
    </w:rPr>
  </w:style>
  <w:style w:type="character" w:customStyle="1" w:styleId="BodyText2Char">
    <w:name w:val="Body Text 2 Char"/>
    <w:link w:val="BodyText2"/>
    <w:rsid w:val="00FA0B8F"/>
    <w:rPr>
      <w:rFonts w:ascii="Times New Roman" w:hAnsi="Times New Roman"/>
      <w:b/>
      <w:bCs/>
      <w:sz w:val="40"/>
      <w:szCs w:val="24"/>
      <w:u w:val="single"/>
    </w:rPr>
  </w:style>
  <w:style w:type="paragraph" w:styleId="BodyText3">
    <w:name w:val="Body Text 3"/>
    <w:basedOn w:val="Normal"/>
    <w:link w:val="BodyText3Char"/>
    <w:rsid w:val="00FA0B8F"/>
    <w:pPr>
      <w:ind w:firstLine="0"/>
    </w:pPr>
    <w:rPr>
      <w:rFonts w:ascii="Times New Roman" w:hAnsi="Times New Roman"/>
      <w:b/>
      <w:bCs/>
      <w:sz w:val="24"/>
      <w:szCs w:val="24"/>
      <w:lang w:bidi="ar-SA"/>
    </w:rPr>
  </w:style>
  <w:style w:type="character" w:customStyle="1" w:styleId="BodyText3Char">
    <w:name w:val="Body Text 3 Char"/>
    <w:link w:val="BodyText3"/>
    <w:rsid w:val="00FA0B8F"/>
    <w:rPr>
      <w:rFonts w:ascii="Times New Roman" w:hAnsi="Times New Roman"/>
      <w:b/>
      <w:bCs/>
      <w:sz w:val="24"/>
      <w:szCs w:val="24"/>
    </w:rPr>
  </w:style>
  <w:style w:type="character" w:styleId="UnresolvedMention">
    <w:name w:val="Unresolved Mention"/>
    <w:uiPriority w:val="99"/>
    <w:semiHidden/>
    <w:unhideWhenUsed/>
    <w:rsid w:val="00587612"/>
    <w:rPr>
      <w:color w:val="605E5C"/>
      <w:shd w:val="clear" w:color="auto" w:fill="E1DFDD"/>
    </w:rPr>
  </w:style>
  <w:style w:type="character" w:styleId="FollowedHyperlink">
    <w:name w:val="FollowedHyperlink"/>
    <w:uiPriority w:val="99"/>
    <w:semiHidden/>
    <w:unhideWhenUsed/>
    <w:rsid w:val="003001BD"/>
    <w:rPr>
      <w:color w:val="954F72"/>
      <w:u w:val="single"/>
    </w:rPr>
  </w:style>
  <w:style w:type="paragraph" w:styleId="BodyText">
    <w:name w:val="Body Text"/>
    <w:basedOn w:val="Normal"/>
    <w:link w:val="BodyTextChar"/>
    <w:uiPriority w:val="99"/>
    <w:semiHidden/>
    <w:unhideWhenUsed/>
    <w:rsid w:val="00123870"/>
    <w:pPr>
      <w:spacing w:after="120"/>
    </w:pPr>
  </w:style>
  <w:style w:type="character" w:customStyle="1" w:styleId="BodyTextChar">
    <w:name w:val="Body Text Char"/>
    <w:link w:val="BodyText"/>
    <w:uiPriority w:val="99"/>
    <w:semiHidden/>
    <w:rsid w:val="00123870"/>
    <w:rPr>
      <w:sz w:val="22"/>
      <w:szCs w:val="22"/>
      <w:lang w:bidi="en-US"/>
    </w:rPr>
  </w:style>
  <w:style w:type="table" w:customStyle="1" w:styleId="TableGrid1">
    <w:name w:val="Table Grid1"/>
    <w:basedOn w:val="TableNormal"/>
    <w:next w:val="TableGrid"/>
    <w:uiPriority w:val="39"/>
    <w:rsid w:val="006E7F61"/>
    <w:pPr>
      <w:widowControl w:val="0"/>
      <w:autoSpaceDE w:val="0"/>
      <w:autoSpaceDN w:val="0"/>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E7F61"/>
    <w:pPr>
      <w:widowControl w:val="0"/>
      <w:autoSpaceDE w:val="0"/>
      <w:autoSpaceDN w:val="0"/>
      <w:spacing w:before="0"/>
      <w:ind w:firstLine="0"/>
    </w:pPr>
    <w:rPr>
      <w:rFonts w:eastAsia="Calibri" w:cs="Calibri"/>
    </w:rPr>
  </w:style>
  <w:style w:type="paragraph" w:styleId="TOC3">
    <w:name w:val="toc 3"/>
    <w:basedOn w:val="Normal"/>
    <w:next w:val="Normal"/>
    <w:autoRedefine/>
    <w:uiPriority w:val="39"/>
    <w:unhideWhenUsed/>
    <w:rsid w:val="00AB2CD0"/>
    <w:pPr>
      <w:tabs>
        <w:tab w:val="left" w:leader="dot" w:pos="9270"/>
        <w:tab w:val="left" w:pos="9360"/>
      </w:tabs>
    </w:pPr>
  </w:style>
  <w:style w:type="paragraph" w:styleId="HTMLPreformatted">
    <w:name w:val="HTML Preformatted"/>
    <w:basedOn w:val="Normal"/>
    <w:link w:val="HTMLPreformattedChar"/>
    <w:uiPriority w:val="99"/>
    <w:semiHidden/>
    <w:unhideWhenUsed/>
    <w:rsid w:val="0060638C"/>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0638C"/>
    <w:rPr>
      <w:rFonts w:ascii="Courier New" w:hAnsi="Courier New" w:cs="Courier New"/>
      <w:lang w:bidi="en-US"/>
    </w:rPr>
  </w:style>
  <w:style w:type="table" w:customStyle="1" w:styleId="TableGrid2">
    <w:name w:val="Table Grid2"/>
    <w:basedOn w:val="TableNormal"/>
    <w:next w:val="TableGrid"/>
    <w:uiPriority w:val="59"/>
    <w:rsid w:val="00344776"/>
    <w:rPr>
      <w:rFonts w:asciiTheme="minorHAnsi" w:eastAsiaTheme="minorEastAsia" w:hAnsiTheme="minorHAnsi" w:cstheme="minorBidi"/>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090108">
      <w:bodyDiv w:val="1"/>
      <w:marLeft w:val="0"/>
      <w:marRight w:val="0"/>
      <w:marTop w:val="0"/>
      <w:marBottom w:val="0"/>
      <w:divBdr>
        <w:top w:val="none" w:sz="0" w:space="0" w:color="auto"/>
        <w:left w:val="none" w:sz="0" w:space="0" w:color="auto"/>
        <w:bottom w:val="none" w:sz="0" w:space="0" w:color="auto"/>
        <w:right w:val="none" w:sz="0" w:space="0" w:color="auto"/>
      </w:divBdr>
    </w:div>
    <w:div w:id="666133586">
      <w:bodyDiv w:val="1"/>
      <w:marLeft w:val="0"/>
      <w:marRight w:val="0"/>
      <w:marTop w:val="0"/>
      <w:marBottom w:val="0"/>
      <w:divBdr>
        <w:top w:val="none" w:sz="0" w:space="0" w:color="auto"/>
        <w:left w:val="none" w:sz="0" w:space="0" w:color="auto"/>
        <w:bottom w:val="none" w:sz="0" w:space="0" w:color="auto"/>
        <w:right w:val="none" w:sz="0" w:space="0" w:color="auto"/>
      </w:divBdr>
    </w:div>
    <w:div w:id="742289670">
      <w:bodyDiv w:val="1"/>
      <w:marLeft w:val="0"/>
      <w:marRight w:val="0"/>
      <w:marTop w:val="0"/>
      <w:marBottom w:val="0"/>
      <w:divBdr>
        <w:top w:val="none" w:sz="0" w:space="0" w:color="auto"/>
        <w:left w:val="none" w:sz="0" w:space="0" w:color="auto"/>
        <w:bottom w:val="none" w:sz="0" w:space="0" w:color="auto"/>
        <w:right w:val="none" w:sz="0" w:space="0" w:color="auto"/>
      </w:divBdr>
    </w:div>
    <w:div w:id="853688993">
      <w:bodyDiv w:val="1"/>
      <w:marLeft w:val="0"/>
      <w:marRight w:val="0"/>
      <w:marTop w:val="0"/>
      <w:marBottom w:val="0"/>
      <w:divBdr>
        <w:top w:val="none" w:sz="0" w:space="0" w:color="auto"/>
        <w:left w:val="none" w:sz="0" w:space="0" w:color="auto"/>
        <w:bottom w:val="none" w:sz="0" w:space="0" w:color="auto"/>
        <w:right w:val="none" w:sz="0" w:space="0" w:color="auto"/>
      </w:divBdr>
    </w:div>
    <w:div w:id="1080637959">
      <w:bodyDiv w:val="1"/>
      <w:marLeft w:val="0"/>
      <w:marRight w:val="0"/>
      <w:marTop w:val="0"/>
      <w:marBottom w:val="0"/>
      <w:divBdr>
        <w:top w:val="none" w:sz="0" w:space="0" w:color="auto"/>
        <w:left w:val="none" w:sz="0" w:space="0" w:color="auto"/>
        <w:bottom w:val="none" w:sz="0" w:space="0" w:color="auto"/>
        <w:right w:val="none" w:sz="0" w:space="0" w:color="auto"/>
      </w:divBdr>
      <w:divsChild>
        <w:div w:id="676689833">
          <w:marLeft w:val="0"/>
          <w:marRight w:val="0"/>
          <w:marTop w:val="0"/>
          <w:marBottom w:val="0"/>
          <w:divBdr>
            <w:top w:val="none" w:sz="0" w:space="0" w:color="auto"/>
            <w:left w:val="none" w:sz="0" w:space="0" w:color="auto"/>
            <w:bottom w:val="none" w:sz="0" w:space="0" w:color="auto"/>
            <w:right w:val="none" w:sz="0" w:space="0" w:color="auto"/>
          </w:divBdr>
        </w:div>
      </w:divsChild>
    </w:div>
    <w:div w:id="1130250526">
      <w:bodyDiv w:val="1"/>
      <w:marLeft w:val="0"/>
      <w:marRight w:val="0"/>
      <w:marTop w:val="0"/>
      <w:marBottom w:val="0"/>
      <w:divBdr>
        <w:top w:val="none" w:sz="0" w:space="0" w:color="auto"/>
        <w:left w:val="none" w:sz="0" w:space="0" w:color="auto"/>
        <w:bottom w:val="none" w:sz="0" w:space="0" w:color="auto"/>
        <w:right w:val="none" w:sz="0" w:space="0" w:color="auto"/>
      </w:divBdr>
    </w:div>
    <w:div w:id="1204052473">
      <w:bodyDiv w:val="1"/>
      <w:marLeft w:val="0"/>
      <w:marRight w:val="0"/>
      <w:marTop w:val="0"/>
      <w:marBottom w:val="0"/>
      <w:divBdr>
        <w:top w:val="none" w:sz="0" w:space="0" w:color="auto"/>
        <w:left w:val="none" w:sz="0" w:space="0" w:color="auto"/>
        <w:bottom w:val="none" w:sz="0" w:space="0" w:color="auto"/>
        <w:right w:val="none" w:sz="0" w:space="0" w:color="auto"/>
      </w:divBdr>
      <w:divsChild>
        <w:div w:id="1474983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644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5631318">
      <w:bodyDiv w:val="1"/>
      <w:marLeft w:val="0"/>
      <w:marRight w:val="0"/>
      <w:marTop w:val="0"/>
      <w:marBottom w:val="0"/>
      <w:divBdr>
        <w:top w:val="none" w:sz="0" w:space="0" w:color="auto"/>
        <w:left w:val="none" w:sz="0" w:space="0" w:color="auto"/>
        <w:bottom w:val="none" w:sz="0" w:space="0" w:color="auto"/>
        <w:right w:val="none" w:sz="0" w:space="0" w:color="auto"/>
      </w:divBdr>
      <w:divsChild>
        <w:div w:id="97213573">
          <w:marLeft w:val="0"/>
          <w:marRight w:val="0"/>
          <w:marTop w:val="0"/>
          <w:marBottom w:val="0"/>
          <w:divBdr>
            <w:top w:val="none" w:sz="0" w:space="0" w:color="auto"/>
            <w:left w:val="none" w:sz="0" w:space="0" w:color="auto"/>
            <w:bottom w:val="none" w:sz="0" w:space="0" w:color="auto"/>
            <w:right w:val="none" w:sz="0" w:space="0" w:color="auto"/>
          </w:divBdr>
          <w:divsChild>
            <w:div w:id="28385038">
              <w:marLeft w:val="0"/>
              <w:marRight w:val="0"/>
              <w:marTop w:val="0"/>
              <w:marBottom w:val="0"/>
              <w:divBdr>
                <w:top w:val="none" w:sz="0" w:space="0" w:color="auto"/>
                <w:left w:val="none" w:sz="0" w:space="0" w:color="auto"/>
                <w:bottom w:val="none" w:sz="0" w:space="0" w:color="auto"/>
                <w:right w:val="none" w:sz="0" w:space="0" w:color="auto"/>
              </w:divBdr>
              <w:divsChild>
                <w:div w:id="1449274298">
                  <w:marLeft w:val="0"/>
                  <w:marRight w:val="0"/>
                  <w:marTop w:val="0"/>
                  <w:marBottom w:val="0"/>
                  <w:divBdr>
                    <w:top w:val="none" w:sz="0" w:space="0" w:color="auto"/>
                    <w:left w:val="none" w:sz="0" w:space="0" w:color="auto"/>
                    <w:bottom w:val="none" w:sz="0" w:space="0" w:color="auto"/>
                    <w:right w:val="none" w:sz="0" w:space="0" w:color="auto"/>
                  </w:divBdr>
                  <w:divsChild>
                    <w:div w:id="187611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514">
              <w:marLeft w:val="0"/>
              <w:marRight w:val="0"/>
              <w:marTop w:val="0"/>
              <w:marBottom w:val="0"/>
              <w:divBdr>
                <w:top w:val="none" w:sz="0" w:space="0" w:color="auto"/>
                <w:left w:val="none" w:sz="0" w:space="0" w:color="auto"/>
                <w:bottom w:val="none" w:sz="0" w:space="0" w:color="auto"/>
                <w:right w:val="none" w:sz="0" w:space="0" w:color="auto"/>
              </w:divBdr>
              <w:divsChild>
                <w:div w:id="1687093538">
                  <w:marLeft w:val="0"/>
                  <w:marRight w:val="0"/>
                  <w:marTop w:val="0"/>
                  <w:marBottom w:val="0"/>
                  <w:divBdr>
                    <w:top w:val="none" w:sz="0" w:space="0" w:color="auto"/>
                    <w:left w:val="none" w:sz="0" w:space="0" w:color="auto"/>
                    <w:bottom w:val="none" w:sz="0" w:space="0" w:color="auto"/>
                    <w:right w:val="none" w:sz="0" w:space="0" w:color="auto"/>
                  </w:divBdr>
                  <w:divsChild>
                    <w:div w:id="90514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53212">
              <w:marLeft w:val="0"/>
              <w:marRight w:val="0"/>
              <w:marTop w:val="0"/>
              <w:marBottom w:val="0"/>
              <w:divBdr>
                <w:top w:val="none" w:sz="0" w:space="0" w:color="auto"/>
                <w:left w:val="none" w:sz="0" w:space="0" w:color="auto"/>
                <w:bottom w:val="none" w:sz="0" w:space="0" w:color="auto"/>
                <w:right w:val="none" w:sz="0" w:space="0" w:color="auto"/>
              </w:divBdr>
              <w:divsChild>
                <w:div w:id="1152984597">
                  <w:marLeft w:val="0"/>
                  <w:marRight w:val="0"/>
                  <w:marTop w:val="0"/>
                  <w:marBottom w:val="0"/>
                  <w:divBdr>
                    <w:top w:val="none" w:sz="0" w:space="0" w:color="auto"/>
                    <w:left w:val="none" w:sz="0" w:space="0" w:color="auto"/>
                    <w:bottom w:val="none" w:sz="0" w:space="0" w:color="auto"/>
                    <w:right w:val="none" w:sz="0" w:space="0" w:color="auto"/>
                  </w:divBdr>
                  <w:divsChild>
                    <w:div w:id="104367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89455">
              <w:marLeft w:val="0"/>
              <w:marRight w:val="0"/>
              <w:marTop w:val="0"/>
              <w:marBottom w:val="0"/>
              <w:divBdr>
                <w:top w:val="none" w:sz="0" w:space="0" w:color="auto"/>
                <w:left w:val="none" w:sz="0" w:space="0" w:color="auto"/>
                <w:bottom w:val="none" w:sz="0" w:space="0" w:color="auto"/>
                <w:right w:val="none" w:sz="0" w:space="0" w:color="auto"/>
              </w:divBdr>
              <w:divsChild>
                <w:div w:id="451287959">
                  <w:marLeft w:val="0"/>
                  <w:marRight w:val="0"/>
                  <w:marTop w:val="0"/>
                  <w:marBottom w:val="0"/>
                  <w:divBdr>
                    <w:top w:val="none" w:sz="0" w:space="0" w:color="auto"/>
                    <w:left w:val="none" w:sz="0" w:space="0" w:color="auto"/>
                    <w:bottom w:val="none" w:sz="0" w:space="0" w:color="auto"/>
                    <w:right w:val="none" w:sz="0" w:space="0" w:color="auto"/>
                  </w:divBdr>
                  <w:divsChild>
                    <w:div w:id="10708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16315">
              <w:marLeft w:val="0"/>
              <w:marRight w:val="0"/>
              <w:marTop w:val="0"/>
              <w:marBottom w:val="0"/>
              <w:divBdr>
                <w:top w:val="none" w:sz="0" w:space="0" w:color="auto"/>
                <w:left w:val="none" w:sz="0" w:space="0" w:color="auto"/>
                <w:bottom w:val="none" w:sz="0" w:space="0" w:color="auto"/>
                <w:right w:val="none" w:sz="0" w:space="0" w:color="auto"/>
              </w:divBdr>
              <w:divsChild>
                <w:div w:id="668677384">
                  <w:marLeft w:val="0"/>
                  <w:marRight w:val="0"/>
                  <w:marTop w:val="0"/>
                  <w:marBottom w:val="0"/>
                  <w:divBdr>
                    <w:top w:val="none" w:sz="0" w:space="0" w:color="auto"/>
                    <w:left w:val="none" w:sz="0" w:space="0" w:color="auto"/>
                    <w:bottom w:val="none" w:sz="0" w:space="0" w:color="auto"/>
                    <w:right w:val="none" w:sz="0" w:space="0" w:color="auto"/>
                  </w:divBdr>
                  <w:divsChild>
                    <w:div w:id="134166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4378">
              <w:marLeft w:val="0"/>
              <w:marRight w:val="0"/>
              <w:marTop w:val="0"/>
              <w:marBottom w:val="0"/>
              <w:divBdr>
                <w:top w:val="none" w:sz="0" w:space="0" w:color="auto"/>
                <w:left w:val="none" w:sz="0" w:space="0" w:color="auto"/>
                <w:bottom w:val="none" w:sz="0" w:space="0" w:color="auto"/>
                <w:right w:val="none" w:sz="0" w:space="0" w:color="auto"/>
              </w:divBdr>
              <w:divsChild>
                <w:div w:id="281881660">
                  <w:marLeft w:val="0"/>
                  <w:marRight w:val="0"/>
                  <w:marTop w:val="0"/>
                  <w:marBottom w:val="0"/>
                  <w:divBdr>
                    <w:top w:val="none" w:sz="0" w:space="0" w:color="auto"/>
                    <w:left w:val="none" w:sz="0" w:space="0" w:color="auto"/>
                    <w:bottom w:val="none" w:sz="0" w:space="0" w:color="auto"/>
                    <w:right w:val="none" w:sz="0" w:space="0" w:color="auto"/>
                  </w:divBdr>
                  <w:divsChild>
                    <w:div w:id="176954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94810">
              <w:marLeft w:val="0"/>
              <w:marRight w:val="0"/>
              <w:marTop w:val="0"/>
              <w:marBottom w:val="0"/>
              <w:divBdr>
                <w:top w:val="none" w:sz="0" w:space="0" w:color="auto"/>
                <w:left w:val="none" w:sz="0" w:space="0" w:color="auto"/>
                <w:bottom w:val="none" w:sz="0" w:space="0" w:color="auto"/>
                <w:right w:val="none" w:sz="0" w:space="0" w:color="auto"/>
              </w:divBdr>
              <w:divsChild>
                <w:div w:id="593517735">
                  <w:marLeft w:val="0"/>
                  <w:marRight w:val="0"/>
                  <w:marTop w:val="0"/>
                  <w:marBottom w:val="0"/>
                  <w:divBdr>
                    <w:top w:val="none" w:sz="0" w:space="0" w:color="auto"/>
                    <w:left w:val="none" w:sz="0" w:space="0" w:color="auto"/>
                    <w:bottom w:val="none" w:sz="0" w:space="0" w:color="auto"/>
                    <w:right w:val="none" w:sz="0" w:space="0" w:color="auto"/>
                  </w:divBdr>
                  <w:divsChild>
                    <w:div w:id="56735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03047">
              <w:marLeft w:val="0"/>
              <w:marRight w:val="0"/>
              <w:marTop w:val="0"/>
              <w:marBottom w:val="0"/>
              <w:divBdr>
                <w:top w:val="none" w:sz="0" w:space="0" w:color="auto"/>
                <w:left w:val="none" w:sz="0" w:space="0" w:color="auto"/>
                <w:bottom w:val="none" w:sz="0" w:space="0" w:color="auto"/>
                <w:right w:val="none" w:sz="0" w:space="0" w:color="auto"/>
              </w:divBdr>
              <w:divsChild>
                <w:div w:id="1347051056">
                  <w:marLeft w:val="0"/>
                  <w:marRight w:val="0"/>
                  <w:marTop w:val="0"/>
                  <w:marBottom w:val="0"/>
                  <w:divBdr>
                    <w:top w:val="none" w:sz="0" w:space="0" w:color="auto"/>
                    <w:left w:val="none" w:sz="0" w:space="0" w:color="auto"/>
                    <w:bottom w:val="none" w:sz="0" w:space="0" w:color="auto"/>
                    <w:right w:val="none" w:sz="0" w:space="0" w:color="auto"/>
                  </w:divBdr>
                  <w:divsChild>
                    <w:div w:id="49279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4768">
              <w:marLeft w:val="0"/>
              <w:marRight w:val="0"/>
              <w:marTop w:val="0"/>
              <w:marBottom w:val="0"/>
              <w:divBdr>
                <w:top w:val="none" w:sz="0" w:space="0" w:color="auto"/>
                <w:left w:val="none" w:sz="0" w:space="0" w:color="auto"/>
                <w:bottom w:val="none" w:sz="0" w:space="0" w:color="auto"/>
                <w:right w:val="none" w:sz="0" w:space="0" w:color="auto"/>
              </w:divBdr>
              <w:divsChild>
                <w:div w:id="1882744686">
                  <w:marLeft w:val="0"/>
                  <w:marRight w:val="0"/>
                  <w:marTop w:val="0"/>
                  <w:marBottom w:val="0"/>
                  <w:divBdr>
                    <w:top w:val="none" w:sz="0" w:space="0" w:color="auto"/>
                    <w:left w:val="none" w:sz="0" w:space="0" w:color="auto"/>
                    <w:bottom w:val="none" w:sz="0" w:space="0" w:color="auto"/>
                    <w:right w:val="none" w:sz="0" w:space="0" w:color="auto"/>
                  </w:divBdr>
                  <w:divsChild>
                    <w:div w:id="69928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910">
              <w:marLeft w:val="0"/>
              <w:marRight w:val="0"/>
              <w:marTop w:val="0"/>
              <w:marBottom w:val="0"/>
              <w:divBdr>
                <w:top w:val="none" w:sz="0" w:space="0" w:color="auto"/>
                <w:left w:val="none" w:sz="0" w:space="0" w:color="auto"/>
                <w:bottom w:val="none" w:sz="0" w:space="0" w:color="auto"/>
                <w:right w:val="none" w:sz="0" w:space="0" w:color="auto"/>
              </w:divBdr>
              <w:divsChild>
                <w:div w:id="1340423603">
                  <w:marLeft w:val="0"/>
                  <w:marRight w:val="0"/>
                  <w:marTop w:val="0"/>
                  <w:marBottom w:val="0"/>
                  <w:divBdr>
                    <w:top w:val="none" w:sz="0" w:space="0" w:color="auto"/>
                    <w:left w:val="none" w:sz="0" w:space="0" w:color="auto"/>
                    <w:bottom w:val="none" w:sz="0" w:space="0" w:color="auto"/>
                    <w:right w:val="none" w:sz="0" w:space="0" w:color="auto"/>
                  </w:divBdr>
                  <w:divsChild>
                    <w:div w:id="11870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5143">
              <w:marLeft w:val="0"/>
              <w:marRight w:val="0"/>
              <w:marTop w:val="0"/>
              <w:marBottom w:val="0"/>
              <w:divBdr>
                <w:top w:val="none" w:sz="0" w:space="0" w:color="auto"/>
                <w:left w:val="none" w:sz="0" w:space="0" w:color="auto"/>
                <w:bottom w:val="none" w:sz="0" w:space="0" w:color="auto"/>
                <w:right w:val="none" w:sz="0" w:space="0" w:color="auto"/>
              </w:divBdr>
              <w:divsChild>
                <w:div w:id="1555384936">
                  <w:marLeft w:val="0"/>
                  <w:marRight w:val="0"/>
                  <w:marTop w:val="0"/>
                  <w:marBottom w:val="0"/>
                  <w:divBdr>
                    <w:top w:val="none" w:sz="0" w:space="0" w:color="auto"/>
                    <w:left w:val="none" w:sz="0" w:space="0" w:color="auto"/>
                    <w:bottom w:val="none" w:sz="0" w:space="0" w:color="auto"/>
                    <w:right w:val="none" w:sz="0" w:space="0" w:color="auto"/>
                  </w:divBdr>
                  <w:divsChild>
                    <w:div w:id="148330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5270">
              <w:marLeft w:val="0"/>
              <w:marRight w:val="0"/>
              <w:marTop w:val="0"/>
              <w:marBottom w:val="0"/>
              <w:divBdr>
                <w:top w:val="none" w:sz="0" w:space="0" w:color="auto"/>
                <w:left w:val="none" w:sz="0" w:space="0" w:color="auto"/>
                <w:bottom w:val="none" w:sz="0" w:space="0" w:color="auto"/>
                <w:right w:val="none" w:sz="0" w:space="0" w:color="auto"/>
              </w:divBdr>
              <w:divsChild>
                <w:div w:id="1500542341">
                  <w:marLeft w:val="0"/>
                  <w:marRight w:val="0"/>
                  <w:marTop w:val="0"/>
                  <w:marBottom w:val="0"/>
                  <w:divBdr>
                    <w:top w:val="none" w:sz="0" w:space="0" w:color="auto"/>
                    <w:left w:val="none" w:sz="0" w:space="0" w:color="auto"/>
                    <w:bottom w:val="none" w:sz="0" w:space="0" w:color="auto"/>
                    <w:right w:val="none" w:sz="0" w:space="0" w:color="auto"/>
                  </w:divBdr>
                  <w:divsChild>
                    <w:div w:id="177728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97312">
              <w:marLeft w:val="0"/>
              <w:marRight w:val="0"/>
              <w:marTop w:val="0"/>
              <w:marBottom w:val="0"/>
              <w:divBdr>
                <w:top w:val="none" w:sz="0" w:space="0" w:color="auto"/>
                <w:left w:val="none" w:sz="0" w:space="0" w:color="auto"/>
                <w:bottom w:val="none" w:sz="0" w:space="0" w:color="auto"/>
                <w:right w:val="none" w:sz="0" w:space="0" w:color="auto"/>
              </w:divBdr>
              <w:divsChild>
                <w:div w:id="1006203839">
                  <w:marLeft w:val="0"/>
                  <w:marRight w:val="0"/>
                  <w:marTop w:val="0"/>
                  <w:marBottom w:val="0"/>
                  <w:divBdr>
                    <w:top w:val="none" w:sz="0" w:space="0" w:color="auto"/>
                    <w:left w:val="none" w:sz="0" w:space="0" w:color="auto"/>
                    <w:bottom w:val="none" w:sz="0" w:space="0" w:color="auto"/>
                    <w:right w:val="none" w:sz="0" w:space="0" w:color="auto"/>
                  </w:divBdr>
                  <w:divsChild>
                    <w:div w:id="65765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8664">
              <w:marLeft w:val="0"/>
              <w:marRight w:val="0"/>
              <w:marTop w:val="0"/>
              <w:marBottom w:val="0"/>
              <w:divBdr>
                <w:top w:val="none" w:sz="0" w:space="0" w:color="auto"/>
                <w:left w:val="none" w:sz="0" w:space="0" w:color="auto"/>
                <w:bottom w:val="none" w:sz="0" w:space="0" w:color="auto"/>
                <w:right w:val="none" w:sz="0" w:space="0" w:color="auto"/>
              </w:divBdr>
              <w:divsChild>
                <w:div w:id="1205557838">
                  <w:marLeft w:val="0"/>
                  <w:marRight w:val="0"/>
                  <w:marTop w:val="0"/>
                  <w:marBottom w:val="0"/>
                  <w:divBdr>
                    <w:top w:val="none" w:sz="0" w:space="0" w:color="auto"/>
                    <w:left w:val="none" w:sz="0" w:space="0" w:color="auto"/>
                    <w:bottom w:val="none" w:sz="0" w:space="0" w:color="auto"/>
                    <w:right w:val="none" w:sz="0" w:space="0" w:color="auto"/>
                  </w:divBdr>
                  <w:divsChild>
                    <w:div w:id="111085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8165">
              <w:marLeft w:val="0"/>
              <w:marRight w:val="0"/>
              <w:marTop w:val="0"/>
              <w:marBottom w:val="0"/>
              <w:divBdr>
                <w:top w:val="none" w:sz="0" w:space="0" w:color="auto"/>
                <w:left w:val="none" w:sz="0" w:space="0" w:color="auto"/>
                <w:bottom w:val="none" w:sz="0" w:space="0" w:color="auto"/>
                <w:right w:val="none" w:sz="0" w:space="0" w:color="auto"/>
              </w:divBdr>
              <w:divsChild>
                <w:div w:id="2028436425">
                  <w:marLeft w:val="0"/>
                  <w:marRight w:val="0"/>
                  <w:marTop w:val="0"/>
                  <w:marBottom w:val="0"/>
                  <w:divBdr>
                    <w:top w:val="none" w:sz="0" w:space="0" w:color="auto"/>
                    <w:left w:val="none" w:sz="0" w:space="0" w:color="auto"/>
                    <w:bottom w:val="none" w:sz="0" w:space="0" w:color="auto"/>
                    <w:right w:val="none" w:sz="0" w:space="0" w:color="auto"/>
                  </w:divBdr>
                  <w:divsChild>
                    <w:div w:id="16209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8397">
              <w:marLeft w:val="0"/>
              <w:marRight w:val="0"/>
              <w:marTop w:val="0"/>
              <w:marBottom w:val="0"/>
              <w:divBdr>
                <w:top w:val="none" w:sz="0" w:space="0" w:color="auto"/>
                <w:left w:val="none" w:sz="0" w:space="0" w:color="auto"/>
                <w:bottom w:val="none" w:sz="0" w:space="0" w:color="auto"/>
                <w:right w:val="none" w:sz="0" w:space="0" w:color="auto"/>
              </w:divBdr>
              <w:divsChild>
                <w:div w:id="1119032358">
                  <w:marLeft w:val="0"/>
                  <w:marRight w:val="0"/>
                  <w:marTop w:val="0"/>
                  <w:marBottom w:val="0"/>
                  <w:divBdr>
                    <w:top w:val="none" w:sz="0" w:space="0" w:color="auto"/>
                    <w:left w:val="none" w:sz="0" w:space="0" w:color="auto"/>
                    <w:bottom w:val="none" w:sz="0" w:space="0" w:color="auto"/>
                    <w:right w:val="none" w:sz="0" w:space="0" w:color="auto"/>
                  </w:divBdr>
                  <w:divsChild>
                    <w:div w:id="9026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3282">
              <w:marLeft w:val="0"/>
              <w:marRight w:val="0"/>
              <w:marTop w:val="0"/>
              <w:marBottom w:val="0"/>
              <w:divBdr>
                <w:top w:val="none" w:sz="0" w:space="0" w:color="auto"/>
                <w:left w:val="none" w:sz="0" w:space="0" w:color="auto"/>
                <w:bottom w:val="none" w:sz="0" w:space="0" w:color="auto"/>
                <w:right w:val="none" w:sz="0" w:space="0" w:color="auto"/>
              </w:divBdr>
              <w:divsChild>
                <w:div w:id="1475222714">
                  <w:marLeft w:val="0"/>
                  <w:marRight w:val="0"/>
                  <w:marTop w:val="0"/>
                  <w:marBottom w:val="0"/>
                  <w:divBdr>
                    <w:top w:val="none" w:sz="0" w:space="0" w:color="auto"/>
                    <w:left w:val="none" w:sz="0" w:space="0" w:color="auto"/>
                    <w:bottom w:val="none" w:sz="0" w:space="0" w:color="auto"/>
                    <w:right w:val="none" w:sz="0" w:space="0" w:color="auto"/>
                  </w:divBdr>
                  <w:divsChild>
                    <w:div w:id="15106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16346">
              <w:marLeft w:val="0"/>
              <w:marRight w:val="0"/>
              <w:marTop w:val="0"/>
              <w:marBottom w:val="0"/>
              <w:divBdr>
                <w:top w:val="none" w:sz="0" w:space="0" w:color="auto"/>
                <w:left w:val="none" w:sz="0" w:space="0" w:color="auto"/>
                <w:bottom w:val="none" w:sz="0" w:space="0" w:color="auto"/>
                <w:right w:val="none" w:sz="0" w:space="0" w:color="auto"/>
              </w:divBdr>
              <w:divsChild>
                <w:div w:id="373240195">
                  <w:marLeft w:val="0"/>
                  <w:marRight w:val="0"/>
                  <w:marTop w:val="0"/>
                  <w:marBottom w:val="0"/>
                  <w:divBdr>
                    <w:top w:val="none" w:sz="0" w:space="0" w:color="auto"/>
                    <w:left w:val="none" w:sz="0" w:space="0" w:color="auto"/>
                    <w:bottom w:val="none" w:sz="0" w:space="0" w:color="auto"/>
                    <w:right w:val="none" w:sz="0" w:space="0" w:color="auto"/>
                  </w:divBdr>
                  <w:divsChild>
                    <w:div w:id="50483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7506">
              <w:marLeft w:val="0"/>
              <w:marRight w:val="0"/>
              <w:marTop w:val="0"/>
              <w:marBottom w:val="0"/>
              <w:divBdr>
                <w:top w:val="none" w:sz="0" w:space="0" w:color="auto"/>
                <w:left w:val="none" w:sz="0" w:space="0" w:color="auto"/>
                <w:bottom w:val="none" w:sz="0" w:space="0" w:color="auto"/>
                <w:right w:val="none" w:sz="0" w:space="0" w:color="auto"/>
              </w:divBdr>
              <w:divsChild>
                <w:div w:id="79452066">
                  <w:marLeft w:val="0"/>
                  <w:marRight w:val="0"/>
                  <w:marTop w:val="0"/>
                  <w:marBottom w:val="0"/>
                  <w:divBdr>
                    <w:top w:val="none" w:sz="0" w:space="0" w:color="auto"/>
                    <w:left w:val="none" w:sz="0" w:space="0" w:color="auto"/>
                    <w:bottom w:val="none" w:sz="0" w:space="0" w:color="auto"/>
                    <w:right w:val="none" w:sz="0" w:space="0" w:color="auto"/>
                  </w:divBdr>
                  <w:divsChild>
                    <w:div w:id="3811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58938">
              <w:marLeft w:val="0"/>
              <w:marRight w:val="0"/>
              <w:marTop w:val="0"/>
              <w:marBottom w:val="0"/>
              <w:divBdr>
                <w:top w:val="none" w:sz="0" w:space="0" w:color="auto"/>
                <w:left w:val="none" w:sz="0" w:space="0" w:color="auto"/>
                <w:bottom w:val="none" w:sz="0" w:space="0" w:color="auto"/>
                <w:right w:val="none" w:sz="0" w:space="0" w:color="auto"/>
              </w:divBdr>
              <w:divsChild>
                <w:div w:id="565385471">
                  <w:marLeft w:val="0"/>
                  <w:marRight w:val="0"/>
                  <w:marTop w:val="0"/>
                  <w:marBottom w:val="0"/>
                  <w:divBdr>
                    <w:top w:val="none" w:sz="0" w:space="0" w:color="auto"/>
                    <w:left w:val="none" w:sz="0" w:space="0" w:color="auto"/>
                    <w:bottom w:val="none" w:sz="0" w:space="0" w:color="auto"/>
                    <w:right w:val="none" w:sz="0" w:space="0" w:color="auto"/>
                  </w:divBdr>
                  <w:divsChild>
                    <w:div w:id="19184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58942">
              <w:marLeft w:val="0"/>
              <w:marRight w:val="0"/>
              <w:marTop w:val="0"/>
              <w:marBottom w:val="0"/>
              <w:divBdr>
                <w:top w:val="none" w:sz="0" w:space="0" w:color="auto"/>
                <w:left w:val="none" w:sz="0" w:space="0" w:color="auto"/>
                <w:bottom w:val="none" w:sz="0" w:space="0" w:color="auto"/>
                <w:right w:val="none" w:sz="0" w:space="0" w:color="auto"/>
              </w:divBdr>
              <w:divsChild>
                <w:div w:id="893275979">
                  <w:marLeft w:val="0"/>
                  <w:marRight w:val="0"/>
                  <w:marTop w:val="0"/>
                  <w:marBottom w:val="0"/>
                  <w:divBdr>
                    <w:top w:val="none" w:sz="0" w:space="0" w:color="auto"/>
                    <w:left w:val="none" w:sz="0" w:space="0" w:color="auto"/>
                    <w:bottom w:val="none" w:sz="0" w:space="0" w:color="auto"/>
                    <w:right w:val="none" w:sz="0" w:space="0" w:color="auto"/>
                  </w:divBdr>
                  <w:divsChild>
                    <w:div w:id="4101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42610">
              <w:marLeft w:val="0"/>
              <w:marRight w:val="0"/>
              <w:marTop w:val="0"/>
              <w:marBottom w:val="0"/>
              <w:divBdr>
                <w:top w:val="none" w:sz="0" w:space="0" w:color="auto"/>
                <w:left w:val="none" w:sz="0" w:space="0" w:color="auto"/>
                <w:bottom w:val="none" w:sz="0" w:space="0" w:color="auto"/>
                <w:right w:val="none" w:sz="0" w:space="0" w:color="auto"/>
              </w:divBdr>
              <w:divsChild>
                <w:div w:id="992415245">
                  <w:marLeft w:val="0"/>
                  <w:marRight w:val="0"/>
                  <w:marTop w:val="0"/>
                  <w:marBottom w:val="0"/>
                  <w:divBdr>
                    <w:top w:val="none" w:sz="0" w:space="0" w:color="auto"/>
                    <w:left w:val="none" w:sz="0" w:space="0" w:color="auto"/>
                    <w:bottom w:val="none" w:sz="0" w:space="0" w:color="auto"/>
                    <w:right w:val="none" w:sz="0" w:space="0" w:color="auto"/>
                  </w:divBdr>
                  <w:divsChild>
                    <w:div w:id="9657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9500">
              <w:marLeft w:val="0"/>
              <w:marRight w:val="0"/>
              <w:marTop w:val="0"/>
              <w:marBottom w:val="0"/>
              <w:divBdr>
                <w:top w:val="none" w:sz="0" w:space="0" w:color="auto"/>
                <w:left w:val="none" w:sz="0" w:space="0" w:color="auto"/>
                <w:bottom w:val="none" w:sz="0" w:space="0" w:color="auto"/>
                <w:right w:val="none" w:sz="0" w:space="0" w:color="auto"/>
              </w:divBdr>
              <w:divsChild>
                <w:div w:id="896546647">
                  <w:marLeft w:val="0"/>
                  <w:marRight w:val="0"/>
                  <w:marTop w:val="0"/>
                  <w:marBottom w:val="0"/>
                  <w:divBdr>
                    <w:top w:val="none" w:sz="0" w:space="0" w:color="auto"/>
                    <w:left w:val="none" w:sz="0" w:space="0" w:color="auto"/>
                    <w:bottom w:val="none" w:sz="0" w:space="0" w:color="auto"/>
                    <w:right w:val="none" w:sz="0" w:space="0" w:color="auto"/>
                  </w:divBdr>
                  <w:divsChild>
                    <w:div w:id="4275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9940">
              <w:marLeft w:val="0"/>
              <w:marRight w:val="0"/>
              <w:marTop w:val="0"/>
              <w:marBottom w:val="0"/>
              <w:divBdr>
                <w:top w:val="none" w:sz="0" w:space="0" w:color="auto"/>
                <w:left w:val="none" w:sz="0" w:space="0" w:color="auto"/>
                <w:bottom w:val="none" w:sz="0" w:space="0" w:color="auto"/>
                <w:right w:val="none" w:sz="0" w:space="0" w:color="auto"/>
              </w:divBdr>
              <w:divsChild>
                <w:div w:id="214243607">
                  <w:marLeft w:val="0"/>
                  <w:marRight w:val="0"/>
                  <w:marTop w:val="0"/>
                  <w:marBottom w:val="0"/>
                  <w:divBdr>
                    <w:top w:val="none" w:sz="0" w:space="0" w:color="auto"/>
                    <w:left w:val="none" w:sz="0" w:space="0" w:color="auto"/>
                    <w:bottom w:val="none" w:sz="0" w:space="0" w:color="auto"/>
                    <w:right w:val="none" w:sz="0" w:space="0" w:color="auto"/>
                  </w:divBdr>
                  <w:divsChild>
                    <w:div w:id="150798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2845">
              <w:marLeft w:val="0"/>
              <w:marRight w:val="0"/>
              <w:marTop w:val="0"/>
              <w:marBottom w:val="0"/>
              <w:divBdr>
                <w:top w:val="none" w:sz="0" w:space="0" w:color="auto"/>
                <w:left w:val="none" w:sz="0" w:space="0" w:color="auto"/>
                <w:bottom w:val="none" w:sz="0" w:space="0" w:color="auto"/>
                <w:right w:val="none" w:sz="0" w:space="0" w:color="auto"/>
              </w:divBdr>
              <w:divsChild>
                <w:div w:id="1297756561">
                  <w:marLeft w:val="0"/>
                  <w:marRight w:val="0"/>
                  <w:marTop w:val="0"/>
                  <w:marBottom w:val="0"/>
                  <w:divBdr>
                    <w:top w:val="none" w:sz="0" w:space="0" w:color="auto"/>
                    <w:left w:val="none" w:sz="0" w:space="0" w:color="auto"/>
                    <w:bottom w:val="none" w:sz="0" w:space="0" w:color="auto"/>
                    <w:right w:val="none" w:sz="0" w:space="0" w:color="auto"/>
                  </w:divBdr>
                  <w:divsChild>
                    <w:div w:id="20830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3653">
              <w:marLeft w:val="0"/>
              <w:marRight w:val="0"/>
              <w:marTop w:val="0"/>
              <w:marBottom w:val="0"/>
              <w:divBdr>
                <w:top w:val="none" w:sz="0" w:space="0" w:color="auto"/>
                <w:left w:val="none" w:sz="0" w:space="0" w:color="auto"/>
                <w:bottom w:val="none" w:sz="0" w:space="0" w:color="auto"/>
                <w:right w:val="none" w:sz="0" w:space="0" w:color="auto"/>
              </w:divBdr>
              <w:divsChild>
                <w:div w:id="119878630">
                  <w:marLeft w:val="0"/>
                  <w:marRight w:val="0"/>
                  <w:marTop w:val="0"/>
                  <w:marBottom w:val="0"/>
                  <w:divBdr>
                    <w:top w:val="none" w:sz="0" w:space="0" w:color="auto"/>
                    <w:left w:val="none" w:sz="0" w:space="0" w:color="auto"/>
                    <w:bottom w:val="none" w:sz="0" w:space="0" w:color="auto"/>
                    <w:right w:val="none" w:sz="0" w:space="0" w:color="auto"/>
                  </w:divBdr>
                  <w:divsChild>
                    <w:div w:id="178194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00961">
              <w:marLeft w:val="0"/>
              <w:marRight w:val="0"/>
              <w:marTop w:val="0"/>
              <w:marBottom w:val="0"/>
              <w:divBdr>
                <w:top w:val="none" w:sz="0" w:space="0" w:color="auto"/>
                <w:left w:val="none" w:sz="0" w:space="0" w:color="auto"/>
                <w:bottom w:val="none" w:sz="0" w:space="0" w:color="auto"/>
                <w:right w:val="none" w:sz="0" w:space="0" w:color="auto"/>
              </w:divBdr>
              <w:divsChild>
                <w:div w:id="2038968744">
                  <w:marLeft w:val="0"/>
                  <w:marRight w:val="0"/>
                  <w:marTop w:val="0"/>
                  <w:marBottom w:val="0"/>
                  <w:divBdr>
                    <w:top w:val="none" w:sz="0" w:space="0" w:color="auto"/>
                    <w:left w:val="none" w:sz="0" w:space="0" w:color="auto"/>
                    <w:bottom w:val="none" w:sz="0" w:space="0" w:color="auto"/>
                    <w:right w:val="none" w:sz="0" w:space="0" w:color="auto"/>
                  </w:divBdr>
                  <w:divsChild>
                    <w:div w:id="183509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1917">
              <w:marLeft w:val="0"/>
              <w:marRight w:val="0"/>
              <w:marTop w:val="0"/>
              <w:marBottom w:val="0"/>
              <w:divBdr>
                <w:top w:val="none" w:sz="0" w:space="0" w:color="auto"/>
                <w:left w:val="none" w:sz="0" w:space="0" w:color="auto"/>
                <w:bottom w:val="none" w:sz="0" w:space="0" w:color="auto"/>
                <w:right w:val="none" w:sz="0" w:space="0" w:color="auto"/>
              </w:divBdr>
              <w:divsChild>
                <w:div w:id="1070925151">
                  <w:marLeft w:val="0"/>
                  <w:marRight w:val="0"/>
                  <w:marTop w:val="0"/>
                  <w:marBottom w:val="0"/>
                  <w:divBdr>
                    <w:top w:val="none" w:sz="0" w:space="0" w:color="auto"/>
                    <w:left w:val="none" w:sz="0" w:space="0" w:color="auto"/>
                    <w:bottom w:val="none" w:sz="0" w:space="0" w:color="auto"/>
                    <w:right w:val="none" w:sz="0" w:space="0" w:color="auto"/>
                  </w:divBdr>
                  <w:divsChild>
                    <w:div w:id="188300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90397">
              <w:marLeft w:val="0"/>
              <w:marRight w:val="0"/>
              <w:marTop w:val="0"/>
              <w:marBottom w:val="0"/>
              <w:divBdr>
                <w:top w:val="none" w:sz="0" w:space="0" w:color="auto"/>
                <w:left w:val="none" w:sz="0" w:space="0" w:color="auto"/>
                <w:bottom w:val="none" w:sz="0" w:space="0" w:color="auto"/>
                <w:right w:val="none" w:sz="0" w:space="0" w:color="auto"/>
              </w:divBdr>
              <w:divsChild>
                <w:div w:id="949630693">
                  <w:marLeft w:val="0"/>
                  <w:marRight w:val="0"/>
                  <w:marTop w:val="0"/>
                  <w:marBottom w:val="0"/>
                  <w:divBdr>
                    <w:top w:val="none" w:sz="0" w:space="0" w:color="auto"/>
                    <w:left w:val="none" w:sz="0" w:space="0" w:color="auto"/>
                    <w:bottom w:val="none" w:sz="0" w:space="0" w:color="auto"/>
                    <w:right w:val="none" w:sz="0" w:space="0" w:color="auto"/>
                  </w:divBdr>
                  <w:divsChild>
                    <w:div w:id="157577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717668">
              <w:marLeft w:val="0"/>
              <w:marRight w:val="0"/>
              <w:marTop w:val="0"/>
              <w:marBottom w:val="0"/>
              <w:divBdr>
                <w:top w:val="none" w:sz="0" w:space="0" w:color="auto"/>
                <w:left w:val="none" w:sz="0" w:space="0" w:color="auto"/>
                <w:bottom w:val="none" w:sz="0" w:space="0" w:color="auto"/>
                <w:right w:val="none" w:sz="0" w:space="0" w:color="auto"/>
              </w:divBdr>
              <w:divsChild>
                <w:div w:id="33628733">
                  <w:marLeft w:val="0"/>
                  <w:marRight w:val="0"/>
                  <w:marTop w:val="0"/>
                  <w:marBottom w:val="0"/>
                  <w:divBdr>
                    <w:top w:val="none" w:sz="0" w:space="0" w:color="auto"/>
                    <w:left w:val="none" w:sz="0" w:space="0" w:color="auto"/>
                    <w:bottom w:val="none" w:sz="0" w:space="0" w:color="auto"/>
                    <w:right w:val="none" w:sz="0" w:space="0" w:color="auto"/>
                  </w:divBdr>
                  <w:divsChild>
                    <w:div w:id="14553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349396">
              <w:marLeft w:val="0"/>
              <w:marRight w:val="0"/>
              <w:marTop w:val="0"/>
              <w:marBottom w:val="0"/>
              <w:divBdr>
                <w:top w:val="none" w:sz="0" w:space="0" w:color="auto"/>
                <w:left w:val="none" w:sz="0" w:space="0" w:color="auto"/>
                <w:bottom w:val="none" w:sz="0" w:space="0" w:color="auto"/>
                <w:right w:val="none" w:sz="0" w:space="0" w:color="auto"/>
              </w:divBdr>
              <w:divsChild>
                <w:div w:id="841239978">
                  <w:marLeft w:val="0"/>
                  <w:marRight w:val="0"/>
                  <w:marTop w:val="0"/>
                  <w:marBottom w:val="0"/>
                  <w:divBdr>
                    <w:top w:val="none" w:sz="0" w:space="0" w:color="auto"/>
                    <w:left w:val="none" w:sz="0" w:space="0" w:color="auto"/>
                    <w:bottom w:val="none" w:sz="0" w:space="0" w:color="auto"/>
                    <w:right w:val="none" w:sz="0" w:space="0" w:color="auto"/>
                  </w:divBdr>
                  <w:divsChild>
                    <w:div w:id="81900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961784">
              <w:marLeft w:val="0"/>
              <w:marRight w:val="0"/>
              <w:marTop w:val="0"/>
              <w:marBottom w:val="0"/>
              <w:divBdr>
                <w:top w:val="none" w:sz="0" w:space="0" w:color="auto"/>
                <w:left w:val="none" w:sz="0" w:space="0" w:color="auto"/>
                <w:bottom w:val="none" w:sz="0" w:space="0" w:color="auto"/>
                <w:right w:val="none" w:sz="0" w:space="0" w:color="auto"/>
              </w:divBdr>
              <w:divsChild>
                <w:div w:id="2012297540">
                  <w:marLeft w:val="0"/>
                  <w:marRight w:val="0"/>
                  <w:marTop w:val="0"/>
                  <w:marBottom w:val="0"/>
                  <w:divBdr>
                    <w:top w:val="none" w:sz="0" w:space="0" w:color="auto"/>
                    <w:left w:val="none" w:sz="0" w:space="0" w:color="auto"/>
                    <w:bottom w:val="none" w:sz="0" w:space="0" w:color="auto"/>
                    <w:right w:val="none" w:sz="0" w:space="0" w:color="auto"/>
                  </w:divBdr>
                  <w:divsChild>
                    <w:div w:id="81606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224844">
              <w:marLeft w:val="0"/>
              <w:marRight w:val="0"/>
              <w:marTop w:val="0"/>
              <w:marBottom w:val="0"/>
              <w:divBdr>
                <w:top w:val="none" w:sz="0" w:space="0" w:color="auto"/>
                <w:left w:val="none" w:sz="0" w:space="0" w:color="auto"/>
                <w:bottom w:val="none" w:sz="0" w:space="0" w:color="auto"/>
                <w:right w:val="none" w:sz="0" w:space="0" w:color="auto"/>
              </w:divBdr>
              <w:divsChild>
                <w:div w:id="1081635051">
                  <w:marLeft w:val="0"/>
                  <w:marRight w:val="0"/>
                  <w:marTop w:val="0"/>
                  <w:marBottom w:val="0"/>
                  <w:divBdr>
                    <w:top w:val="none" w:sz="0" w:space="0" w:color="auto"/>
                    <w:left w:val="none" w:sz="0" w:space="0" w:color="auto"/>
                    <w:bottom w:val="none" w:sz="0" w:space="0" w:color="auto"/>
                    <w:right w:val="none" w:sz="0" w:space="0" w:color="auto"/>
                  </w:divBdr>
                  <w:divsChild>
                    <w:div w:id="20617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751323">
              <w:marLeft w:val="0"/>
              <w:marRight w:val="0"/>
              <w:marTop w:val="0"/>
              <w:marBottom w:val="0"/>
              <w:divBdr>
                <w:top w:val="none" w:sz="0" w:space="0" w:color="auto"/>
                <w:left w:val="none" w:sz="0" w:space="0" w:color="auto"/>
                <w:bottom w:val="none" w:sz="0" w:space="0" w:color="auto"/>
                <w:right w:val="none" w:sz="0" w:space="0" w:color="auto"/>
              </w:divBdr>
              <w:divsChild>
                <w:div w:id="656113239">
                  <w:marLeft w:val="0"/>
                  <w:marRight w:val="0"/>
                  <w:marTop w:val="0"/>
                  <w:marBottom w:val="0"/>
                  <w:divBdr>
                    <w:top w:val="none" w:sz="0" w:space="0" w:color="auto"/>
                    <w:left w:val="none" w:sz="0" w:space="0" w:color="auto"/>
                    <w:bottom w:val="none" w:sz="0" w:space="0" w:color="auto"/>
                    <w:right w:val="none" w:sz="0" w:space="0" w:color="auto"/>
                  </w:divBdr>
                  <w:divsChild>
                    <w:div w:id="6399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573545">
              <w:marLeft w:val="0"/>
              <w:marRight w:val="0"/>
              <w:marTop w:val="0"/>
              <w:marBottom w:val="0"/>
              <w:divBdr>
                <w:top w:val="none" w:sz="0" w:space="0" w:color="auto"/>
                <w:left w:val="none" w:sz="0" w:space="0" w:color="auto"/>
                <w:bottom w:val="none" w:sz="0" w:space="0" w:color="auto"/>
                <w:right w:val="none" w:sz="0" w:space="0" w:color="auto"/>
              </w:divBdr>
              <w:divsChild>
                <w:div w:id="1080754780">
                  <w:marLeft w:val="0"/>
                  <w:marRight w:val="0"/>
                  <w:marTop w:val="0"/>
                  <w:marBottom w:val="0"/>
                  <w:divBdr>
                    <w:top w:val="none" w:sz="0" w:space="0" w:color="auto"/>
                    <w:left w:val="none" w:sz="0" w:space="0" w:color="auto"/>
                    <w:bottom w:val="none" w:sz="0" w:space="0" w:color="auto"/>
                    <w:right w:val="none" w:sz="0" w:space="0" w:color="auto"/>
                  </w:divBdr>
                  <w:divsChild>
                    <w:div w:id="26581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934956">
              <w:marLeft w:val="0"/>
              <w:marRight w:val="0"/>
              <w:marTop w:val="0"/>
              <w:marBottom w:val="0"/>
              <w:divBdr>
                <w:top w:val="none" w:sz="0" w:space="0" w:color="auto"/>
                <w:left w:val="none" w:sz="0" w:space="0" w:color="auto"/>
                <w:bottom w:val="none" w:sz="0" w:space="0" w:color="auto"/>
                <w:right w:val="none" w:sz="0" w:space="0" w:color="auto"/>
              </w:divBdr>
              <w:divsChild>
                <w:div w:id="1115292736">
                  <w:marLeft w:val="0"/>
                  <w:marRight w:val="0"/>
                  <w:marTop w:val="0"/>
                  <w:marBottom w:val="0"/>
                  <w:divBdr>
                    <w:top w:val="none" w:sz="0" w:space="0" w:color="auto"/>
                    <w:left w:val="none" w:sz="0" w:space="0" w:color="auto"/>
                    <w:bottom w:val="none" w:sz="0" w:space="0" w:color="auto"/>
                    <w:right w:val="none" w:sz="0" w:space="0" w:color="auto"/>
                  </w:divBdr>
                  <w:divsChild>
                    <w:div w:id="20655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139318">
              <w:marLeft w:val="0"/>
              <w:marRight w:val="0"/>
              <w:marTop w:val="0"/>
              <w:marBottom w:val="0"/>
              <w:divBdr>
                <w:top w:val="none" w:sz="0" w:space="0" w:color="auto"/>
                <w:left w:val="none" w:sz="0" w:space="0" w:color="auto"/>
                <w:bottom w:val="none" w:sz="0" w:space="0" w:color="auto"/>
                <w:right w:val="none" w:sz="0" w:space="0" w:color="auto"/>
              </w:divBdr>
              <w:divsChild>
                <w:div w:id="1976834404">
                  <w:marLeft w:val="0"/>
                  <w:marRight w:val="0"/>
                  <w:marTop w:val="0"/>
                  <w:marBottom w:val="0"/>
                  <w:divBdr>
                    <w:top w:val="none" w:sz="0" w:space="0" w:color="auto"/>
                    <w:left w:val="none" w:sz="0" w:space="0" w:color="auto"/>
                    <w:bottom w:val="none" w:sz="0" w:space="0" w:color="auto"/>
                    <w:right w:val="none" w:sz="0" w:space="0" w:color="auto"/>
                  </w:divBdr>
                  <w:divsChild>
                    <w:div w:id="125012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291316">
              <w:marLeft w:val="0"/>
              <w:marRight w:val="0"/>
              <w:marTop w:val="0"/>
              <w:marBottom w:val="0"/>
              <w:divBdr>
                <w:top w:val="none" w:sz="0" w:space="0" w:color="auto"/>
                <w:left w:val="none" w:sz="0" w:space="0" w:color="auto"/>
                <w:bottom w:val="none" w:sz="0" w:space="0" w:color="auto"/>
                <w:right w:val="none" w:sz="0" w:space="0" w:color="auto"/>
              </w:divBdr>
              <w:divsChild>
                <w:div w:id="1179540497">
                  <w:marLeft w:val="0"/>
                  <w:marRight w:val="0"/>
                  <w:marTop w:val="0"/>
                  <w:marBottom w:val="0"/>
                  <w:divBdr>
                    <w:top w:val="none" w:sz="0" w:space="0" w:color="auto"/>
                    <w:left w:val="none" w:sz="0" w:space="0" w:color="auto"/>
                    <w:bottom w:val="none" w:sz="0" w:space="0" w:color="auto"/>
                    <w:right w:val="none" w:sz="0" w:space="0" w:color="auto"/>
                  </w:divBdr>
                  <w:divsChild>
                    <w:div w:id="176194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31912">
              <w:marLeft w:val="0"/>
              <w:marRight w:val="0"/>
              <w:marTop w:val="0"/>
              <w:marBottom w:val="0"/>
              <w:divBdr>
                <w:top w:val="none" w:sz="0" w:space="0" w:color="auto"/>
                <w:left w:val="none" w:sz="0" w:space="0" w:color="auto"/>
                <w:bottom w:val="none" w:sz="0" w:space="0" w:color="auto"/>
                <w:right w:val="none" w:sz="0" w:space="0" w:color="auto"/>
              </w:divBdr>
              <w:divsChild>
                <w:div w:id="1159493020">
                  <w:marLeft w:val="0"/>
                  <w:marRight w:val="0"/>
                  <w:marTop w:val="0"/>
                  <w:marBottom w:val="0"/>
                  <w:divBdr>
                    <w:top w:val="none" w:sz="0" w:space="0" w:color="auto"/>
                    <w:left w:val="none" w:sz="0" w:space="0" w:color="auto"/>
                    <w:bottom w:val="none" w:sz="0" w:space="0" w:color="auto"/>
                    <w:right w:val="none" w:sz="0" w:space="0" w:color="auto"/>
                  </w:divBdr>
                  <w:divsChild>
                    <w:div w:id="39551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671956">
              <w:marLeft w:val="0"/>
              <w:marRight w:val="0"/>
              <w:marTop w:val="0"/>
              <w:marBottom w:val="0"/>
              <w:divBdr>
                <w:top w:val="none" w:sz="0" w:space="0" w:color="auto"/>
                <w:left w:val="none" w:sz="0" w:space="0" w:color="auto"/>
                <w:bottom w:val="none" w:sz="0" w:space="0" w:color="auto"/>
                <w:right w:val="none" w:sz="0" w:space="0" w:color="auto"/>
              </w:divBdr>
              <w:divsChild>
                <w:div w:id="1630941218">
                  <w:marLeft w:val="0"/>
                  <w:marRight w:val="0"/>
                  <w:marTop w:val="0"/>
                  <w:marBottom w:val="0"/>
                  <w:divBdr>
                    <w:top w:val="none" w:sz="0" w:space="0" w:color="auto"/>
                    <w:left w:val="none" w:sz="0" w:space="0" w:color="auto"/>
                    <w:bottom w:val="none" w:sz="0" w:space="0" w:color="auto"/>
                    <w:right w:val="none" w:sz="0" w:space="0" w:color="auto"/>
                  </w:divBdr>
                  <w:divsChild>
                    <w:div w:id="61972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316270">
              <w:marLeft w:val="0"/>
              <w:marRight w:val="0"/>
              <w:marTop w:val="0"/>
              <w:marBottom w:val="0"/>
              <w:divBdr>
                <w:top w:val="none" w:sz="0" w:space="0" w:color="auto"/>
                <w:left w:val="none" w:sz="0" w:space="0" w:color="auto"/>
                <w:bottom w:val="none" w:sz="0" w:space="0" w:color="auto"/>
                <w:right w:val="none" w:sz="0" w:space="0" w:color="auto"/>
              </w:divBdr>
              <w:divsChild>
                <w:div w:id="1982492073">
                  <w:marLeft w:val="0"/>
                  <w:marRight w:val="0"/>
                  <w:marTop w:val="0"/>
                  <w:marBottom w:val="0"/>
                  <w:divBdr>
                    <w:top w:val="none" w:sz="0" w:space="0" w:color="auto"/>
                    <w:left w:val="none" w:sz="0" w:space="0" w:color="auto"/>
                    <w:bottom w:val="none" w:sz="0" w:space="0" w:color="auto"/>
                    <w:right w:val="none" w:sz="0" w:space="0" w:color="auto"/>
                  </w:divBdr>
                  <w:divsChild>
                    <w:div w:id="202625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970099">
              <w:marLeft w:val="0"/>
              <w:marRight w:val="0"/>
              <w:marTop w:val="0"/>
              <w:marBottom w:val="0"/>
              <w:divBdr>
                <w:top w:val="none" w:sz="0" w:space="0" w:color="auto"/>
                <w:left w:val="none" w:sz="0" w:space="0" w:color="auto"/>
                <w:bottom w:val="none" w:sz="0" w:space="0" w:color="auto"/>
                <w:right w:val="none" w:sz="0" w:space="0" w:color="auto"/>
              </w:divBdr>
              <w:divsChild>
                <w:div w:id="2103456075">
                  <w:marLeft w:val="0"/>
                  <w:marRight w:val="0"/>
                  <w:marTop w:val="0"/>
                  <w:marBottom w:val="0"/>
                  <w:divBdr>
                    <w:top w:val="none" w:sz="0" w:space="0" w:color="auto"/>
                    <w:left w:val="none" w:sz="0" w:space="0" w:color="auto"/>
                    <w:bottom w:val="none" w:sz="0" w:space="0" w:color="auto"/>
                    <w:right w:val="none" w:sz="0" w:space="0" w:color="auto"/>
                  </w:divBdr>
                  <w:divsChild>
                    <w:div w:id="16557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739770">
              <w:marLeft w:val="0"/>
              <w:marRight w:val="0"/>
              <w:marTop w:val="0"/>
              <w:marBottom w:val="0"/>
              <w:divBdr>
                <w:top w:val="none" w:sz="0" w:space="0" w:color="auto"/>
                <w:left w:val="none" w:sz="0" w:space="0" w:color="auto"/>
                <w:bottom w:val="none" w:sz="0" w:space="0" w:color="auto"/>
                <w:right w:val="none" w:sz="0" w:space="0" w:color="auto"/>
              </w:divBdr>
              <w:divsChild>
                <w:div w:id="1897469086">
                  <w:marLeft w:val="0"/>
                  <w:marRight w:val="0"/>
                  <w:marTop w:val="0"/>
                  <w:marBottom w:val="0"/>
                  <w:divBdr>
                    <w:top w:val="none" w:sz="0" w:space="0" w:color="auto"/>
                    <w:left w:val="none" w:sz="0" w:space="0" w:color="auto"/>
                    <w:bottom w:val="none" w:sz="0" w:space="0" w:color="auto"/>
                    <w:right w:val="none" w:sz="0" w:space="0" w:color="auto"/>
                  </w:divBdr>
                  <w:divsChild>
                    <w:div w:id="16084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84104">
              <w:marLeft w:val="0"/>
              <w:marRight w:val="0"/>
              <w:marTop w:val="0"/>
              <w:marBottom w:val="0"/>
              <w:divBdr>
                <w:top w:val="none" w:sz="0" w:space="0" w:color="auto"/>
                <w:left w:val="none" w:sz="0" w:space="0" w:color="auto"/>
                <w:bottom w:val="none" w:sz="0" w:space="0" w:color="auto"/>
                <w:right w:val="none" w:sz="0" w:space="0" w:color="auto"/>
              </w:divBdr>
              <w:divsChild>
                <w:div w:id="575818117">
                  <w:marLeft w:val="0"/>
                  <w:marRight w:val="0"/>
                  <w:marTop w:val="0"/>
                  <w:marBottom w:val="0"/>
                  <w:divBdr>
                    <w:top w:val="none" w:sz="0" w:space="0" w:color="auto"/>
                    <w:left w:val="none" w:sz="0" w:space="0" w:color="auto"/>
                    <w:bottom w:val="none" w:sz="0" w:space="0" w:color="auto"/>
                    <w:right w:val="none" w:sz="0" w:space="0" w:color="auto"/>
                  </w:divBdr>
                  <w:divsChild>
                    <w:div w:id="5808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21534">
              <w:marLeft w:val="0"/>
              <w:marRight w:val="0"/>
              <w:marTop w:val="0"/>
              <w:marBottom w:val="0"/>
              <w:divBdr>
                <w:top w:val="none" w:sz="0" w:space="0" w:color="auto"/>
                <w:left w:val="none" w:sz="0" w:space="0" w:color="auto"/>
                <w:bottom w:val="none" w:sz="0" w:space="0" w:color="auto"/>
                <w:right w:val="none" w:sz="0" w:space="0" w:color="auto"/>
              </w:divBdr>
              <w:divsChild>
                <w:div w:id="1238788818">
                  <w:marLeft w:val="0"/>
                  <w:marRight w:val="0"/>
                  <w:marTop w:val="0"/>
                  <w:marBottom w:val="0"/>
                  <w:divBdr>
                    <w:top w:val="none" w:sz="0" w:space="0" w:color="auto"/>
                    <w:left w:val="none" w:sz="0" w:space="0" w:color="auto"/>
                    <w:bottom w:val="none" w:sz="0" w:space="0" w:color="auto"/>
                    <w:right w:val="none" w:sz="0" w:space="0" w:color="auto"/>
                  </w:divBdr>
                  <w:divsChild>
                    <w:div w:id="209192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382260">
              <w:marLeft w:val="0"/>
              <w:marRight w:val="0"/>
              <w:marTop w:val="0"/>
              <w:marBottom w:val="0"/>
              <w:divBdr>
                <w:top w:val="none" w:sz="0" w:space="0" w:color="auto"/>
                <w:left w:val="none" w:sz="0" w:space="0" w:color="auto"/>
                <w:bottom w:val="none" w:sz="0" w:space="0" w:color="auto"/>
                <w:right w:val="none" w:sz="0" w:space="0" w:color="auto"/>
              </w:divBdr>
              <w:divsChild>
                <w:div w:id="1874150742">
                  <w:marLeft w:val="0"/>
                  <w:marRight w:val="0"/>
                  <w:marTop w:val="0"/>
                  <w:marBottom w:val="0"/>
                  <w:divBdr>
                    <w:top w:val="none" w:sz="0" w:space="0" w:color="auto"/>
                    <w:left w:val="none" w:sz="0" w:space="0" w:color="auto"/>
                    <w:bottom w:val="none" w:sz="0" w:space="0" w:color="auto"/>
                    <w:right w:val="none" w:sz="0" w:space="0" w:color="auto"/>
                  </w:divBdr>
                  <w:divsChild>
                    <w:div w:id="137457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743877">
              <w:marLeft w:val="0"/>
              <w:marRight w:val="0"/>
              <w:marTop w:val="0"/>
              <w:marBottom w:val="0"/>
              <w:divBdr>
                <w:top w:val="none" w:sz="0" w:space="0" w:color="auto"/>
                <w:left w:val="none" w:sz="0" w:space="0" w:color="auto"/>
                <w:bottom w:val="none" w:sz="0" w:space="0" w:color="auto"/>
                <w:right w:val="none" w:sz="0" w:space="0" w:color="auto"/>
              </w:divBdr>
              <w:divsChild>
                <w:div w:id="1312714723">
                  <w:marLeft w:val="0"/>
                  <w:marRight w:val="0"/>
                  <w:marTop w:val="0"/>
                  <w:marBottom w:val="0"/>
                  <w:divBdr>
                    <w:top w:val="none" w:sz="0" w:space="0" w:color="auto"/>
                    <w:left w:val="none" w:sz="0" w:space="0" w:color="auto"/>
                    <w:bottom w:val="none" w:sz="0" w:space="0" w:color="auto"/>
                    <w:right w:val="none" w:sz="0" w:space="0" w:color="auto"/>
                  </w:divBdr>
                  <w:divsChild>
                    <w:div w:id="67642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569640">
              <w:marLeft w:val="0"/>
              <w:marRight w:val="0"/>
              <w:marTop w:val="0"/>
              <w:marBottom w:val="0"/>
              <w:divBdr>
                <w:top w:val="none" w:sz="0" w:space="0" w:color="auto"/>
                <w:left w:val="none" w:sz="0" w:space="0" w:color="auto"/>
                <w:bottom w:val="none" w:sz="0" w:space="0" w:color="auto"/>
                <w:right w:val="none" w:sz="0" w:space="0" w:color="auto"/>
              </w:divBdr>
              <w:divsChild>
                <w:div w:id="1886523630">
                  <w:marLeft w:val="0"/>
                  <w:marRight w:val="0"/>
                  <w:marTop w:val="0"/>
                  <w:marBottom w:val="0"/>
                  <w:divBdr>
                    <w:top w:val="none" w:sz="0" w:space="0" w:color="auto"/>
                    <w:left w:val="none" w:sz="0" w:space="0" w:color="auto"/>
                    <w:bottom w:val="none" w:sz="0" w:space="0" w:color="auto"/>
                    <w:right w:val="none" w:sz="0" w:space="0" w:color="auto"/>
                  </w:divBdr>
                  <w:divsChild>
                    <w:div w:id="18031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718830">
              <w:marLeft w:val="0"/>
              <w:marRight w:val="0"/>
              <w:marTop w:val="0"/>
              <w:marBottom w:val="0"/>
              <w:divBdr>
                <w:top w:val="none" w:sz="0" w:space="0" w:color="auto"/>
                <w:left w:val="none" w:sz="0" w:space="0" w:color="auto"/>
                <w:bottom w:val="none" w:sz="0" w:space="0" w:color="auto"/>
                <w:right w:val="none" w:sz="0" w:space="0" w:color="auto"/>
              </w:divBdr>
              <w:divsChild>
                <w:div w:id="1917588869">
                  <w:marLeft w:val="0"/>
                  <w:marRight w:val="0"/>
                  <w:marTop w:val="0"/>
                  <w:marBottom w:val="0"/>
                  <w:divBdr>
                    <w:top w:val="none" w:sz="0" w:space="0" w:color="auto"/>
                    <w:left w:val="none" w:sz="0" w:space="0" w:color="auto"/>
                    <w:bottom w:val="none" w:sz="0" w:space="0" w:color="auto"/>
                    <w:right w:val="none" w:sz="0" w:space="0" w:color="auto"/>
                  </w:divBdr>
                  <w:divsChild>
                    <w:div w:id="24445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63070">
              <w:marLeft w:val="0"/>
              <w:marRight w:val="0"/>
              <w:marTop w:val="0"/>
              <w:marBottom w:val="0"/>
              <w:divBdr>
                <w:top w:val="none" w:sz="0" w:space="0" w:color="auto"/>
                <w:left w:val="none" w:sz="0" w:space="0" w:color="auto"/>
                <w:bottom w:val="none" w:sz="0" w:space="0" w:color="auto"/>
                <w:right w:val="none" w:sz="0" w:space="0" w:color="auto"/>
              </w:divBdr>
              <w:divsChild>
                <w:div w:id="136269079">
                  <w:marLeft w:val="0"/>
                  <w:marRight w:val="0"/>
                  <w:marTop w:val="0"/>
                  <w:marBottom w:val="0"/>
                  <w:divBdr>
                    <w:top w:val="none" w:sz="0" w:space="0" w:color="auto"/>
                    <w:left w:val="none" w:sz="0" w:space="0" w:color="auto"/>
                    <w:bottom w:val="none" w:sz="0" w:space="0" w:color="auto"/>
                    <w:right w:val="none" w:sz="0" w:space="0" w:color="auto"/>
                  </w:divBdr>
                  <w:divsChild>
                    <w:div w:id="107932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04614">
              <w:marLeft w:val="0"/>
              <w:marRight w:val="0"/>
              <w:marTop w:val="0"/>
              <w:marBottom w:val="0"/>
              <w:divBdr>
                <w:top w:val="none" w:sz="0" w:space="0" w:color="auto"/>
                <w:left w:val="none" w:sz="0" w:space="0" w:color="auto"/>
                <w:bottom w:val="none" w:sz="0" w:space="0" w:color="auto"/>
                <w:right w:val="none" w:sz="0" w:space="0" w:color="auto"/>
              </w:divBdr>
              <w:divsChild>
                <w:div w:id="1580866796">
                  <w:marLeft w:val="0"/>
                  <w:marRight w:val="0"/>
                  <w:marTop w:val="0"/>
                  <w:marBottom w:val="0"/>
                  <w:divBdr>
                    <w:top w:val="none" w:sz="0" w:space="0" w:color="auto"/>
                    <w:left w:val="none" w:sz="0" w:space="0" w:color="auto"/>
                    <w:bottom w:val="none" w:sz="0" w:space="0" w:color="auto"/>
                    <w:right w:val="none" w:sz="0" w:space="0" w:color="auto"/>
                  </w:divBdr>
                  <w:divsChild>
                    <w:div w:id="38961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32612">
              <w:marLeft w:val="0"/>
              <w:marRight w:val="0"/>
              <w:marTop w:val="0"/>
              <w:marBottom w:val="0"/>
              <w:divBdr>
                <w:top w:val="none" w:sz="0" w:space="0" w:color="auto"/>
                <w:left w:val="none" w:sz="0" w:space="0" w:color="auto"/>
                <w:bottom w:val="none" w:sz="0" w:space="0" w:color="auto"/>
                <w:right w:val="none" w:sz="0" w:space="0" w:color="auto"/>
              </w:divBdr>
              <w:divsChild>
                <w:div w:id="63841837">
                  <w:marLeft w:val="0"/>
                  <w:marRight w:val="0"/>
                  <w:marTop w:val="0"/>
                  <w:marBottom w:val="0"/>
                  <w:divBdr>
                    <w:top w:val="none" w:sz="0" w:space="0" w:color="auto"/>
                    <w:left w:val="none" w:sz="0" w:space="0" w:color="auto"/>
                    <w:bottom w:val="none" w:sz="0" w:space="0" w:color="auto"/>
                    <w:right w:val="none" w:sz="0" w:space="0" w:color="auto"/>
                  </w:divBdr>
                  <w:divsChild>
                    <w:div w:id="99414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52986">
              <w:marLeft w:val="0"/>
              <w:marRight w:val="0"/>
              <w:marTop w:val="0"/>
              <w:marBottom w:val="0"/>
              <w:divBdr>
                <w:top w:val="none" w:sz="0" w:space="0" w:color="auto"/>
                <w:left w:val="none" w:sz="0" w:space="0" w:color="auto"/>
                <w:bottom w:val="none" w:sz="0" w:space="0" w:color="auto"/>
                <w:right w:val="none" w:sz="0" w:space="0" w:color="auto"/>
              </w:divBdr>
              <w:divsChild>
                <w:div w:id="637614958">
                  <w:marLeft w:val="0"/>
                  <w:marRight w:val="0"/>
                  <w:marTop w:val="0"/>
                  <w:marBottom w:val="0"/>
                  <w:divBdr>
                    <w:top w:val="none" w:sz="0" w:space="0" w:color="auto"/>
                    <w:left w:val="none" w:sz="0" w:space="0" w:color="auto"/>
                    <w:bottom w:val="none" w:sz="0" w:space="0" w:color="auto"/>
                    <w:right w:val="none" w:sz="0" w:space="0" w:color="auto"/>
                  </w:divBdr>
                  <w:divsChild>
                    <w:div w:id="187407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57186">
              <w:marLeft w:val="0"/>
              <w:marRight w:val="0"/>
              <w:marTop w:val="0"/>
              <w:marBottom w:val="0"/>
              <w:divBdr>
                <w:top w:val="none" w:sz="0" w:space="0" w:color="auto"/>
                <w:left w:val="none" w:sz="0" w:space="0" w:color="auto"/>
                <w:bottom w:val="none" w:sz="0" w:space="0" w:color="auto"/>
                <w:right w:val="none" w:sz="0" w:space="0" w:color="auto"/>
              </w:divBdr>
              <w:divsChild>
                <w:div w:id="360865232">
                  <w:marLeft w:val="0"/>
                  <w:marRight w:val="0"/>
                  <w:marTop w:val="0"/>
                  <w:marBottom w:val="0"/>
                  <w:divBdr>
                    <w:top w:val="none" w:sz="0" w:space="0" w:color="auto"/>
                    <w:left w:val="none" w:sz="0" w:space="0" w:color="auto"/>
                    <w:bottom w:val="none" w:sz="0" w:space="0" w:color="auto"/>
                    <w:right w:val="none" w:sz="0" w:space="0" w:color="auto"/>
                  </w:divBdr>
                  <w:divsChild>
                    <w:div w:id="47102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06107">
              <w:marLeft w:val="0"/>
              <w:marRight w:val="0"/>
              <w:marTop w:val="0"/>
              <w:marBottom w:val="0"/>
              <w:divBdr>
                <w:top w:val="none" w:sz="0" w:space="0" w:color="auto"/>
                <w:left w:val="none" w:sz="0" w:space="0" w:color="auto"/>
                <w:bottom w:val="none" w:sz="0" w:space="0" w:color="auto"/>
                <w:right w:val="none" w:sz="0" w:space="0" w:color="auto"/>
              </w:divBdr>
              <w:divsChild>
                <w:div w:id="871648342">
                  <w:marLeft w:val="0"/>
                  <w:marRight w:val="0"/>
                  <w:marTop w:val="0"/>
                  <w:marBottom w:val="0"/>
                  <w:divBdr>
                    <w:top w:val="none" w:sz="0" w:space="0" w:color="auto"/>
                    <w:left w:val="none" w:sz="0" w:space="0" w:color="auto"/>
                    <w:bottom w:val="none" w:sz="0" w:space="0" w:color="auto"/>
                    <w:right w:val="none" w:sz="0" w:space="0" w:color="auto"/>
                  </w:divBdr>
                  <w:divsChild>
                    <w:div w:id="86686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24039">
              <w:marLeft w:val="0"/>
              <w:marRight w:val="0"/>
              <w:marTop w:val="0"/>
              <w:marBottom w:val="0"/>
              <w:divBdr>
                <w:top w:val="none" w:sz="0" w:space="0" w:color="auto"/>
                <w:left w:val="none" w:sz="0" w:space="0" w:color="auto"/>
                <w:bottom w:val="none" w:sz="0" w:space="0" w:color="auto"/>
                <w:right w:val="none" w:sz="0" w:space="0" w:color="auto"/>
              </w:divBdr>
              <w:divsChild>
                <w:div w:id="1606696821">
                  <w:marLeft w:val="0"/>
                  <w:marRight w:val="0"/>
                  <w:marTop w:val="0"/>
                  <w:marBottom w:val="0"/>
                  <w:divBdr>
                    <w:top w:val="none" w:sz="0" w:space="0" w:color="auto"/>
                    <w:left w:val="none" w:sz="0" w:space="0" w:color="auto"/>
                    <w:bottom w:val="none" w:sz="0" w:space="0" w:color="auto"/>
                    <w:right w:val="none" w:sz="0" w:space="0" w:color="auto"/>
                  </w:divBdr>
                  <w:divsChild>
                    <w:div w:id="167564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666397">
              <w:marLeft w:val="0"/>
              <w:marRight w:val="0"/>
              <w:marTop w:val="0"/>
              <w:marBottom w:val="0"/>
              <w:divBdr>
                <w:top w:val="none" w:sz="0" w:space="0" w:color="auto"/>
                <w:left w:val="none" w:sz="0" w:space="0" w:color="auto"/>
                <w:bottom w:val="none" w:sz="0" w:space="0" w:color="auto"/>
                <w:right w:val="none" w:sz="0" w:space="0" w:color="auto"/>
              </w:divBdr>
              <w:divsChild>
                <w:div w:id="1686516563">
                  <w:marLeft w:val="0"/>
                  <w:marRight w:val="0"/>
                  <w:marTop w:val="0"/>
                  <w:marBottom w:val="0"/>
                  <w:divBdr>
                    <w:top w:val="none" w:sz="0" w:space="0" w:color="auto"/>
                    <w:left w:val="none" w:sz="0" w:space="0" w:color="auto"/>
                    <w:bottom w:val="none" w:sz="0" w:space="0" w:color="auto"/>
                    <w:right w:val="none" w:sz="0" w:space="0" w:color="auto"/>
                  </w:divBdr>
                  <w:divsChild>
                    <w:div w:id="74915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1018">
              <w:marLeft w:val="0"/>
              <w:marRight w:val="0"/>
              <w:marTop w:val="0"/>
              <w:marBottom w:val="0"/>
              <w:divBdr>
                <w:top w:val="none" w:sz="0" w:space="0" w:color="auto"/>
                <w:left w:val="none" w:sz="0" w:space="0" w:color="auto"/>
                <w:bottom w:val="none" w:sz="0" w:space="0" w:color="auto"/>
                <w:right w:val="none" w:sz="0" w:space="0" w:color="auto"/>
              </w:divBdr>
              <w:divsChild>
                <w:div w:id="926424547">
                  <w:marLeft w:val="0"/>
                  <w:marRight w:val="0"/>
                  <w:marTop w:val="0"/>
                  <w:marBottom w:val="0"/>
                  <w:divBdr>
                    <w:top w:val="none" w:sz="0" w:space="0" w:color="auto"/>
                    <w:left w:val="none" w:sz="0" w:space="0" w:color="auto"/>
                    <w:bottom w:val="none" w:sz="0" w:space="0" w:color="auto"/>
                    <w:right w:val="none" w:sz="0" w:space="0" w:color="auto"/>
                  </w:divBdr>
                  <w:divsChild>
                    <w:div w:id="126950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480434">
              <w:marLeft w:val="0"/>
              <w:marRight w:val="0"/>
              <w:marTop w:val="0"/>
              <w:marBottom w:val="0"/>
              <w:divBdr>
                <w:top w:val="none" w:sz="0" w:space="0" w:color="auto"/>
                <w:left w:val="none" w:sz="0" w:space="0" w:color="auto"/>
                <w:bottom w:val="none" w:sz="0" w:space="0" w:color="auto"/>
                <w:right w:val="none" w:sz="0" w:space="0" w:color="auto"/>
              </w:divBdr>
              <w:divsChild>
                <w:div w:id="739669745">
                  <w:marLeft w:val="0"/>
                  <w:marRight w:val="0"/>
                  <w:marTop w:val="0"/>
                  <w:marBottom w:val="0"/>
                  <w:divBdr>
                    <w:top w:val="none" w:sz="0" w:space="0" w:color="auto"/>
                    <w:left w:val="none" w:sz="0" w:space="0" w:color="auto"/>
                    <w:bottom w:val="none" w:sz="0" w:space="0" w:color="auto"/>
                    <w:right w:val="none" w:sz="0" w:space="0" w:color="auto"/>
                  </w:divBdr>
                  <w:divsChild>
                    <w:div w:id="110519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11534">
              <w:marLeft w:val="0"/>
              <w:marRight w:val="0"/>
              <w:marTop w:val="0"/>
              <w:marBottom w:val="0"/>
              <w:divBdr>
                <w:top w:val="none" w:sz="0" w:space="0" w:color="auto"/>
                <w:left w:val="none" w:sz="0" w:space="0" w:color="auto"/>
                <w:bottom w:val="none" w:sz="0" w:space="0" w:color="auto"/>
                <w:right w:val="none" w:sz="0" w:space="0" w:color="auto"/>
              </w:divBdr>
              <w:divsChild>
                <w:div w:id="1597668324">
                  <w:marLeft w:val="0"/>
                  <w:marRight w:val="0"/>
                  <w:marTop w:val="0"/>
                  <w:marBottom w:val="0"/>
                  <w:divBdr>
                    <w:top w:val="none" w:sz="0" w:space="0" w:color="auto"/>
                    <w:left w:val="none" w:sz="0" w:space="0" w:color="auto"/>
                    <w:bottom w:val="none" w:sz="0" w:space="0" w:color="auto"/>
                    <w:right w:val="none" w:sz="0" w:space="0" w:color="auto"/>
                  </w:divBdr>
                  <w:divsChild>
                    <w:div w:id="21050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03819">
              <w:marLeft w:val="0"/>
              <w:marRight w:val="0"/>
              <w:marTop w:val="0"/>
              <w:marBottom w:val="0"/>
              <w:divBdr>
                <w:top w:val="none" w:sz="0" w:space="0" w:color="auto"/>
                <w:left w:val="none" w:sz="0" w:space="0" w:color="auto"/>
                <w:bottom w:val="none" w:sz="0" w:space="0" w:color="auto"/>
                <w:right w:val="none" w:sz="0" w:space="0" w:color="auto"/>
              </w:divBdr>
              <w:divsChild>
                <w:div w:id="1509057423">
                  <w:marLeft w:val="0"/>
                  <w:marRight w:val="0"/>
                  <w:marTop w:val="0"/>
                  <w:marBottom w:val="0"/>
                  <w:divBdr>
                    <w:top w:val="none" w:sz="0" w:space="0" w:color="auto"/>
                    <w:left w:val="none" w:sz="0" w:space="0" w:color="auto"/>
                    <w:bottom w:val="none" w:sz="0" w:space="0" w:color="auto"/>
                    <w:right w:val="none" w:sz="0" w:space="0" w:color="auto"/>
                  </w:divBdr>
                  <w:divsChild>
                    <w:div w:id="125285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133316">
              <w:marLeft w:val="0"/>
              <w:marRight w:val="0"/>
              <w:marTop w:val="0"/>
              <w:marBottom w:val="0"/>
              <w:divBdr>
                <w:top w:val="none" w:sz="0" w:space="0" w:color="auto"/>
                <w:left w:val="none" w:sz="0" w:space="0" w:color="auto"/>
                <w:bottom w:val="none" w:sz="0" w:space="0" w:color="auto"/>
                <w:right w:val="none" w:sz="0" w:space="0" w:color="auto"/>
              </w:divBdr>
              <w:divsChild>
                <w:div w:id="643704722">
                  <w:marLeft w:val="0"/>
                  <w:marRight w:val="0"/>
                  <w:marTop w:val="0"/>
                  <w:marBottom w:val="0"/>
                  <w:divBdr>
                    <w:top w:val="none" w:sz="0" w:space="0" w:color="auto"/>
                    <w:left w:val="none" w:sz="0" w:space="0" w:color="auto"/>
                    <w:bottom w:val="none" w:sz="0" w:space="0" w:color="auto"/>
                    <w:right w:val="none" w:sz="0" w:space="0" w:color="auto"/>
                  </w:divBdr>
                  <w:divsChild>
                    <w:div w:id="19492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813860">
              <w:marLeft w:val="0"/>
              <w:marRight w:val="0"/>
              <w:marTop w:val="0"/>
              <w:marBottom w:val="0"/>
              <w:divBdr>
                <w:top w:val="none" w:sz="0" w:space="0" w:color="auto"/>
                <w:left w:val="none" w:sz="0" w:space="0" w:color="auto"/>
                <w:bottom w:val="none" w:sz="0" w:space="0" w:color="auto"/>
                <w:right w:val="none" w:sz="0" w:space="0" w:color="auto"/>
              </w:divBdr>
              <w:divsChild>
                <w:div w:id="1545408113">
                  <w:marLeft w:val="0"/>
                  <w:marRight w:val="0"/>
                  <w:marTop w:val="0"/>
                  <w:marBottom w:val="0"/>
                  <w:divBdr>
                    <w:top w:val="none" w:sz="0" w:space="0" w:color="auto"/>
                    <w:left w:val="none" w:sz="0" w:space="0" w:color="auto"/>
                    <w:bottom w:val="none" w:sz="0" w:space="0" w:color="auto"/>
                    <w:right w:val="none" w:sz="0" w:space="0" w:color="auto"/>
                  </w:divBdr>
                  <w:divsChild>
                    <w:div w:id="21111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49278">
              <w:marLeft w:val="0"/>
              <w:marRight w:val="0"/>
              <w:marTop w:val="0"/>
              <w:marBottom w:val="0"/>
              <w:divBdr>
                <w:top w:val="none" w:sz="0" w:space="0" w:color="auto"/>
                <w:left w:val="none" w:sz="0" w:space="0" w:color="auto"/>
                <w:bottom w:val="none" w:sz="0" w:space="0" w:color="auto"/>
                <w:right w:val="none" w:sz="0" w:space="0" w:color="auto"/>
              </w:divBdr>
              <w:divsChild>
                <w:div w:id="1325620404">
                  <w:marLeft w:val="0"/>
                  <w:marRight w:val="0"/>
                  <w:marTop w:val="0"/>
                  <w:marBottom w:val="0"/>
                  <w:divBdr>
                    <w:top w:val="none" w:sz="0" w:space="0" w:color="auto"/>
                    <w:left w:val="none" w:sz="0" w:space="0" w:color="auto"/>
                    <w:bottom w:val="none" w:sz="0" w:space="0" w:color="auto"/>
                    <w:right w:val="none" w:sz="0" w:space="0" w:color="auto"/>
                  </w:divBdr>
                  <w:divsChild>
                    <w:div w:id="122448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276218">
              <w:marLeft w:val="0"/>
              <w:marRight w:val="0"/>
              <w:marTop w:val="0"/>
              <w:marBottom w:val="0"/>
              <w:divBdr>
                <w:top w:val="none" w:sz="0" w:space="0" w:color="auto"/>
                <w:left w:val="none" w:sz="0" w:space="0" w:color="auto"/>
                <w:bottom w:val="none" w:sz="0" w:space="0" w:color="auto"/>
                <w:right w:val="none" w:sz="0" w:space="0" w:color="auto"/>
              </w:divBdr>
              <w:divsChild>
                <w:div w:id="360979138">
                  <w:marLeft w:val="0"/>
                  <w:marRight w:val="0"/>
                  <w:marTop w:val="0"/>
                  <w:marBottom w:val="0"/>
                  <w:divBdr>
                    <w:top w:val="none" w:sz="0" w:space="0" w:color="auto"/>
                    <w:left w:val="none" w:sz="0" w:space="0" w:color="auto"/>
                    <w:bottom w:val="none" w:sz="0" w:space="0" w:color="auto"/>
                    <w:right w:val="none" w:sz="0" w:space="0" w:color="auto"/>
                  </w:divBdr>
                  <w:divsChild>
                    <w:div w:id="96858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852029">
              <w:marLeft w:val="0"/>
              <w:marRight w:val="0"/>
              <w:marTop w:val="0"/>
              <w:marBottom w:val="0"/>
              <w:divBdr>
                <w:top w:val="none" w:sz="0" w:space="0" w:color="auto"/>
                <w:left w:val="none" w:sz="0" w:space="0" w:color="auto"/>
                <w:bottom w:val="none" w:sz="0" w:space="0" w:color="auto"/>
                <w:right w:val="none" w:sz="0" w:space="0" w:color="auto"/>
              </w:divBdr>
              <w:divsChild>
                <w:div w:id="197470832">
                  <w:marLeft w:val="0"/>
                  <w:marRight w:val="0"/>
                  <w:marTop w:val="0"/>
                  <w:marBottom w:val="0"/>
                  <w:divBdr>
                    <w:top w:val="none" w:sz="0" w:space="0" w:color="auto"/>
                    <w:left w:val="none" w:sz="0" w:space="0" w:color="auto"/>
                    <w:bottom w:val="none" w:sz="0" w:space="0" w:color="auto"/>
                    <w:right w:val="none" w:sz="0" w:space="0" w:color="auto"/>
                  </w:divBdr>
                  <w:divsChild>
                    <w:div w:id="41949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861225">
              <w:marLeft w:val="0"/>
              <w:marRight w:val="0"/>
              <w:marTop w:val="0"/>
              <w:marBottom w:val="0"/>
              <w:divBdr>
                <w:top w:val="none" w:sz="0" w:space="0" w:color="auto"/>
                <w:left w:val="none" w:sz="0" w:space="0" w:color="auto"/>
                <w:bottom w:val="none" w:sz="0" w:space="0" w:color="auto"/>
                <w:right w:val="none" w:sz="0" w:space="0" w:color="auto"/>
              </w:divBdr>
              <w:divsChild>
                <w:div w:id="1205410725">
                  <w:marLeft w:val="0"/>
                  <w:marRight w:val="0"/>
                  <w:marTop w:val="0"/>
                  <w:marBottom w:val="0"/>
                  <w:divBdr>
                    <w:top w:val="none" w:sz="0" w:space="0" w:color="auto"/>
                    <w:left w:val="none" w:sz="0" w:space="0" w:color="auto"/>
                    <w:bottom w:val="none" w:sz="0" w:space="0" w:color="auto"/>
                    <w:right w:val="none" w:sz="0" w:space="0" w:color="auto"/>
                  </w:divBdr>
                  <w:divsChild>
                    <w:div w:id="4490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07431">
              <w:marLeft w:val="0"/>
              <w:marRight w:val="0"/>
              <w:marTop w:val="0"/>
              <w:marBottom w:val="0"/>
              <w:divBdr>
                <w:top w:val="none" w:sz="0" w:space="0" w:color="auto"/>
                <w:left w:val="none" w:sz="0" w:space="0" w:color="auto"/>
                <w:bottom w:val="none" w:sz="0" w:space="0" w:color="auto"/>
                <w:right w:val="none" w:sz="0" w:space="0" w:color="auto"/>
              </w:divBdr>
              <w:divsChild>
                <w:div w:id="647125232">
                  <w:marLeft w:val="0"/>
                  <w:marRight w:val="0"/>
                  <w:marTop w:val="0"/>
                  <w:marBottom w:val="0"/>
                  <w:divBdr>
                    <w:top w:val="none" w:sz="0" w:space="0" w:color="auto"/>
                    <w:left w:val="none" w:sz="0" w:space="0" w:color="auto"/>
                    <w:bottom w:val="none" w:sz="0" w:space="0" w:color="auto"/>
                    <w:right w:val="none" w:sz="0" w:space="0" w:color="auto"/>
                  </w:divBdr>
                  <w:divsChild>
                    <w:div w:id="3218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521656">
              <w:marLeft w:val="0"/>
              <w:marRight w:val="0"/>
              <w:marTop w:val="0"/>
              <w:marBottom w:val="0"/>
              <w:divBdr>
                <w:top w:val="none" w:sz="0" w:space="0" w:color="auto"/>
                <w:left w:val="none" w:sz="0" w:space="0" w:color="auto"/>
                <w:bottom w:val="none" w:sz="0" w:space="0" w:color="auto"/>
                <w:right w:val="none" w:sz="0" w:space="0" w:color="auto"/>
              </w:divBdr>
              <w:divsChild>
                <w:div w:id="1577279916">
                  <w:marLeft w:val="0"/>
                  <w:marRight w:val="0"/>
                  <w:marTop w:val="0"/>
                  <w:marBottom w:val="0"/>
                  <w:divBdr>
                    <w:top w:val="none" w:sz="0" w:space="0" w:color="auto"/>
                    <w:left w:val="none" w:sz="0" w:space="0" w:color="auto"/>
                    <w:bottom w:val="none" w:sz="0" w:space="0" w:color="auto"/>
                    <w:right w:val="none" w:sz="0" w:space="0" w:color="auto"/>
                  </w:divBdr>
                  <w:divsChild>
                    <w:div w:id="10001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110501">
              <w:marLeft w:val="0"/>
              <w:marRight w:val="0"/>
              <w:marTop w:val="0"/>
              <w:marBottom w:val="0"/>
              <w:divBdr>
                <w:top w:val="none" w:sz="0" w:space="0" w:color="auto"/>
                <w:left w:val="none" w:sz="0" w:space="0" w:color="auto"/>
                <w:bottom w:val="none" w:sz="0" w:space="0" w:color="auto"/>
                <w:right w:val="none" w:sz="0" w:space="0" w:color="auto"/>
              </w:divBdr>
              <w:divsChild>
                <w:div w:id="822620888">
                  <w:marLeft w:val="0"/>
                  <w:marRight w:val="0"/>
                  <w:marTop w:val="0"/>
                  <w:marBottom w:val="0"/>
                  <w:divBdr>
                    <w:top w:val="none" w:sz="0" w:space="0" w:color="auto"/>
                    <w:left w:val="none" w:sz="0" w:space="0" w:color="auto"/>
                    <w:bottom w:val="none" w:sz="0" w:space="0" w:color="auto"/>
                    <w:right w:val="none" w:sz="0" w:space="0" w:color="auto"/>
                  </w:divBdr>
                  <w:divsChild>
                    <w:div w:id="109362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47621">
              <w:marLeft w:val="0"/>
              <w:marRight w:val="0"/>
              <w:marTop w:val="0"/>
              <w:marBottom w:val="0"/>
              <w:divBdr>
                <w:top w:val="none" w:sz="0" w:space="0" w:color="auto"/>
                <w:left w:val="none" w:sz="0" w:space="0" w:color="auto"/>
                <w:bottom w:val="none" w:sz="0" w:space="0" w:color="auto"/>
                <w:right w:val="none" w:sz="0" w:space="0" w:color="auto"/>
              </w:divBdr>
              <w:divsChild>
                <w:div w:id="1910722877">
                  <w:marLeft w:val="0"/>
                  <w:marRight w:val="0"/>
                  <w:marTop w:val="0"/>
                  <w:marBottom w:val="0"/>
                  <w:divBdr>
                    <w:top w:val="none" w:sz="0" w:space="0" w:color="auto"/>
                    <w:left w:val="none" w:sz="0" w:space="0" w:color="auto"/>
                    <w:bottom w:val="none" w:sz="0" w:space="0" w:color="auto"/>
                    <w:right w:val="none" w:sz="0" w:space="0" w:color="auto"/>
                  </w:divBdr>
                  <w:divsChild>
                    <w:div w:id="183711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531062">
              <w:marLeft w:val="0"/>
              <w:marRight w:val="0"/>
              <w:marTop w:val="0"/>
              <w:marBottom w:val="0"/>
              <w:divBdr>
                <w:top w:val="none" w:sz="0" w:space="0" w:color="auto"/>
                <w:left w:val="none" w:sz="0" w:space="0" w:color="auto"/>
                <w:bottom w:val="none" w:sz="0" w:space="0" w:color="auto"/>
                <w:right w:val="none" w:sz="0" w:space="0" w:color="auto"/>
              </w:divBdr>
              <w:divsChild>
                <w:div w:id="639186725">
                  <w:marLeft w:val="0"/>
                  <w:marRight w:val="0"/>
                  <w:marTop w:val="0"/>
                  <w:marBottom w:val="0"/>
                  <w:divBdr>
                    <w:top w:val="none" w:sz="0" w:space="0" w:color="auto"/>
                    <w:left w:val="none" w:sz="0" w:space="0" w:color="auto"/>
                    <w:bottom w:val="none" w:sz="0" w:space="0" w:color="auto"/>
                    <w:right w:val="none" w:sz="0" w:space="0" w:color="auto"/>
                  </w:divBdr>
                  <w:divsChild>
                    <w:div w:id="9768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09399">
              <w:marLeft w:val="0"/>
              <w:marRight w:val="0"/>
              <w:marTop w:val="0"/>
              <w:marBottom w:val="0"/>
              <w:divBdr>
                <w:top w:val="none" w:sz="0" w:space="0" w:color="auto"/>
                <w:left w:val="none" w:sz="0" w:space="0" w:color="auto"/>
                <w:bottom w:val="none" w:sz="0" w:space="0" w:color="auto"/>
                <w:right w:val="none" w:sz="0" w:space="0" w:color="auto"/>
              </w:divBdr>
              <w:divsChild>
                <w:div w:id="1703289666">
                  <w:marLeft w:val="0"/>
                  <w:marRight w:val="0"/>
                  <w:marTop w:val="0"/>
                  <w:marBottom w:val="0"/>
                  <w:divBdr>
                    <w:top w:val="none" w:sz="0" w:space="0" w:color="auto"/>
                    <w:left w:val="none" w:sz="0" w:space="0" w:color="auto"/>
                    <w:bottom w:val="none" w:sz="0" w:space="0" w:color="auto"/>
                    <w:right w:val="none" w:sz="0" w:space="0" w:color="auto"/>
                  </w:divBdr>
                  <w:divsChild>
                    <w:div w:id="210259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717620">
              <w:marLeft w:val="0"/>
              <w:marRight w:val="0"/>
              <w:marTop w:val="0"/>
              <w:marBottom w:val="0"/>
              <w:divBdr>
                <w:top w:val="none" w:sz="0" w:space="0" w:color="auto"/>
                <w:left w:val="none" w:sz="0" w:space="0" w:color="auto"/>
                <w:bottom w:val="none" w:sz="0" w:space="0" w:color="auto"/>
                <w:right w:val="none" w:sz="0" w:space="0" w:color="auto"/>
              </w:divBdr>
              <w:divsChild>
                <w:div w:id="389112626">
                  <w:marLeft w:val="0"/>
                  <w:marRight w:val="0"/>
                  <w:marTop w:val="0"/>
                  <w:marBottom w:val="0"/>
                  <w:divBdr>
                    <w:top w:val="none" w:sz="0" w:space="0" w:color="auto"/>
                    <w:left w:val="none" w:sz="0" w:space="0" w:color="auto"/>
                    <w:bottom w:val="none" w:sz="0" w:space="0" w:color="auto"/>
                    <w:right w:val="none" w:sz="0" w:space="0" w:color="auto"/>
                  </w:divBdr>
                  <w:divsChild>
                    <w:div w:id="18201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871429">
              <w:marLeft w:val="0"/>
              <w:marRight w:val="0"/>
              <w:marTop w:val="0"/>
              <w:marBottom w:val="0"/>
              <w:divBdr>
                <w:top w:val="none" w:sz="0" w:space="0" w:color="auto"/>
                <w:left w:val="none" w:sz="0" w:space="0" w:color="auto"/>
                <w:bottom w:val="none" w:sz="0" w:space="0" w:color="auto"/>
                <w:right w:val="none" w:sz="0" w:space="0" w:color="auto"/>
              </w:divBdr>
              <w:divsChild>
                <w:div w:id="2129011929">
                  <w:marLeft w:val="0"/>
                  <w:marRight w:val="0"/>
                  <w:marTop w:val="0"/>
                  <w:marBottom w:val="0"/>
                  <w:divBdr>
                    <w:top w:val="none" w:sz="0" w:space="0" w:color="auto"/>
                    <w:left w:val="none" w:sz="0" w:space="0" w:color="auto"/>
                    <w:bottom w:val="none" w:sz="0" w:space="0" w:color="auto"/>
                    <w:right w:val="none" w:sz="0" w:space="0" w:color="auto"/>
                  </w:divBdr>
                  <w:divsChild>
                    <w:div w:id="11371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466277">
              <w:marLeft w:val="0"/>
              <w:marRight w:val="0"/>
              <w:marTop w:val="0"/>
              <w:marBottom w:val="0"/>
              <w:divBdr>
                <w:top w:val="none" w:sz="0" w:space="0" w:color="auto"/>
                <w:left w:val="none" w:sz="0" w:space="0" w:color="auto"/>
                <w:bottom w:val="none" w:sz="0" w:space="0" w:color="auto"/>
                <w:right w:val="none" w:sz="0" w:space="0" w:color="auto"/>
              </w:divBdr>
              <w:divsChild>
                <w:div w:id="320501422">
                  <w:marLeft w:val="0"/>
                  <w:marRight w:val="0"/>
                  <w:marTop w:val="0"/>
                  <w:marBottom w:val="0"/>
                  <w:divBdr>
                    <w:top w:val="none" w:sz="0" w:space="0" w:color="auto"/>
                    <w:left w:val="none" w:sz="0" w:space="0" w:color="auto"/>
                    <w:bottom w:val="none" w:sz="0" w:space="0" w:color="auto"/>
                    <w:right w:val="none" w:sz="0" w:space="0" w:color="auto"/>
                  </w:divBdr>
                  <w:divsChild>
                    <w:div w:id="104452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41586">
              <w:marLeft w:val="0"/>
              <w:marRight w:val="0"/>
              <w:marTop w:val="0"/>
              <w:marBottom w:val="0"/>
              <w:divBdr>
                <w:top w:val="none" w:sz="0" w:space="0" w:color="auto"/>
                <w:left w:val="none" w:sz="0" w:space="0" w:color="auto"/>
                <w:bottom w:val="none" w:sz="0" w:space="0" w:color="auto"/>
                <w:right w:val="none" w:sz="0" w:space="0" w:color="auto"/>
              </w:divBdr>
              <w:divsChild>
                <w:div w:id="1255898245">
                  <w:marLeft w:val="0"/>
                  <w:marRight w:val="0"/>
                  <w:marTop w:val="0"/>
                  <w:marBottom w:val="0"/>
                  <w:divBdr>
                    <w:top w:val="none" w:sz="0" w:space="0" w:color="auto"/>
                    <w:left w:val="none" w:sz="0" w:space="0" w:color="auto"/>
                    <w:bottom w:val="none" w:sz="0" w:space="0" w:color="auto"/>
                    <w:right w:val="none" w:sz="0" w:space="0" w:color="auto"/>
                  </w:divBdr>
                  <w:divsChild>
                    <w:div w:id="10377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78463">
              <w:marLeft w:val="0"/>
              <w:marRight w:val="0"/>
              <w:marTop w:val="0"/>
              <w:marBottom w:val="0"/>
              <w:divBdr>
                <w:top w:val="none" w:sz="0" w:space="0" w:color="auto"/>
                <w:left w:val="none" w:sz="0" w:space="0" w:color="auto"/>
                <w:bottom w:val="none" w:sz="0" w:space="0" w:color="auto"/>
                <w:right w:val="none" w:sz="0" w:space="0" w:color="auto"/>
              </w:divBdr>
              <w:divsChild>
                <w:div w:id="743262000">
                  <w:marLeft w:val="0"/>
                  <w:marRight w:val="0"/>
                  <w:marTop w:val="0"/>
                  <w:marBottom w:val="0"/>
                  <w:divBdr>
                    <w:top w:val="none" w:sz="0" w:space="0" w:color="auto"/>
                    <w:left w:val="none" w:sz="0" w:space="0" w:color="auto"/>
                    <w:bottom w:val="none" w:sz="0" w:space="0" w:color="auto"/>
                    <w:right w:val="none" w:sz="0" w:space="0" w:color="auto"/>
                  </w:divBdr>
                  <w:divsChild>
                    <w:div w:id="74491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264666">
              <w:marLeft w:val="0"/>
              <w:marRight w:val="0"/>
              <w:marTop w:val="0"/>
              <w:marBottom w:val="0"/>
              <w:divBdr>
                <w:top w:val="none" w:sz="0" w:space="0" w:color="auto"/>
                <w:left w:val="none" w:sz="0" w:space="0" w:color="auto"/>
                <w:bottom w:val="none" w:sz="0" w:space="0" w:color="auto"/>
                <w:right w:val="none" w:sz="0" w:space="0" w:color="auto"/>
              </w:divBdr>
              <w:divsChild>
                <w:div w:id="2139713448">
                  <w:marLeft w:val="0"/>
                  <w:marRight w:val="0"/>
                  <w:marTop w:val="0"/>
                  <w:marBottom w:val="0"/>
                  <w:divBdr>
                    <w:top w:val="none" w:sz="0" w:space="0" w:color="auto"/>
                    <w:left w:val="none" w:sz="0" w:space="0" w:color="auto"/>
                    <w:bottom w:val="none" w:sz="0" w:space="0" w:color="auto"/>
                    <w:right w:val="none" w:sz="0" w:space="0" w:color="auto"/>
                  </w:divBdr>
                  <w:divsChild>
                    <w:div w:id="61980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84471">
              <w:marLeft w:val="0"/>
              <w:marRight w:val="0"/>
              <w:marTop w:val="0"/>
              <w:marBottom w:val="0"/>
              <w:divBdr>
                <w:top w:val="none" w:sz="0" w:space="0" w:color="auto"/>
                <w:left w:val="none" w:sz="0" w:space="0" w:color="auto"/>
                <w:bottom w:val="none" w:sz="0" w:space="0" w:color="auto"/>
                <w:right w:val="none" w:sz="0" w:space="0" w:color="auto"/>
              </w:divBdr>
              <w:divsChild>
                <w:div w:id="507327873">
                  <w:marLeft w:val="0"/>
                  <w:marRight w:val="0"/>
                  <w:marTop w:val="0"/>
                  <w:marBottom w:val="0"/>
                  <w:divBdr>
                    <w:top w:val="none" w:sz="0" w:space="0" w:color="auto"/>
                    <w:left w:val="none" w:sz="0" w:space="0" w:color="auto"/>
                    <w:bottom w:val="none" w:sz="0" w:space="0" w:color="auto"/>
                    <w:right w:val="none" w:sz="0" w:space="0" w:color="auto"/>
                  </w:divBdr>
                  <w:divsChild>
                    <w:div w:id="12177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88579">
              <w:marLeft w:val="0"/>
              <w:marRight w:val="0"/>
              <w:marTop w:val="0"/>
              <w:marBottom w:val="0"/>
              <w:divBdr>
                <w:top w:val="none" w:sz="0" w:space="0" w:color="auto"/>
                <w:left w:val="none" w:sz="0" w:space="0" w:color="auto"/>
                <w:bottom w:val="none" w:sz="0" w:space="0" w:color="auto"/>
                <w:right w:val="none" w:sz="0" w:space="0" w:color="auto"/>
              </w:divBdr>
              <w:divsChild>
                <w:div w:id="639923092">
                  <w:marLeft w:val="0"/>
                  <w:marRight w:val="0"/>
                  <w:marTop w:val="0"/>
                  <w:marBottom w:val="0"/>
                  <w:divBdr>
                    <w:top w:val="none" w:sz="0" w:space="0" w:color="auto"/>
                    <w:left w:val="none" w:sz="0" w:space="0" w:color="auto"/>
                    <w:bottom w:val="none" w:sz="0" w:space="0" w:color="auto"/>
                    <w:right w:val="none" w:sz="0" w:space="0" w:color="auto"/>
                  </w:divBdr>
                  <w:divsChild>
                    <w:div w:id="212954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750227">
              <w:marLeft w:val="0"/>
              <w:marRight w:val="0"/>
              <w:marTop w:val="0"/>
              <w:marBottom w:val="0"/>
              <w:divBdr>
                <w:top w:val="none" w:sz="0" w:space="0" w:color="auto"/>
                <w:left w:val="none" w:sz="0" w:space="0" w:color="auto"/>
                <w:bottom w:val="none" w:sz="0" w:space="0" w:color="auto"/>
                <w:right w:val="none" w:sz="0" w:space="0" w:color="auto"/>
              </w:divBdr>
              <w:divsChild>
                <w:div w:id="136189467">
                  <w:marLeft w:val="0"/>
                  <w:marRight w:val="0"/>
                  <w:marTop w:val="0"/>
                  <w:marBottom w:val="0"/>
                  <w:divBdr>
                    <w:top w:val="none" w:sz="0" w:space="0" w:color="auto"/>
                    <w:left w:val="none" w:sz="0" w:space="0" w:color="auto"/>
                    <w:bottom w:val="none" w:sz="0" w:space="0" w:color="auto"/>
                    <w:right w:val="none" w:sz="0" w:space="0" w:color="auto"/>
                  </w:divBdr>
                  <w:divsChild>
                    <w:div w:id="33816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056723">
              <w:marLeft w:val="0"/>
              <w:marRight w:val="0"/>
              <w:marTop w:val="0"/>
              <w:marBottom w:val="0"/>
              <w:divBdr>
                <w:top w:val="none" w:sz="0" w:space="0" w:color="auto"/>
                <w:left w:val="none" w:sz="0" w:space="0" w:color="auto"/>
                <w:bottom w:val="none" w:sz="0" w:space="0" w:color="auto"/>
                <w:right w:val="none" w:sz="0" w:space="0" w:color="auto"/>
              </w:divBdr>
              <w:divsChild>
                <w:div w:id="2086222543">
                  <w:marLeft w:val="0"/>
                  <w:marRight w:val="0"/>
                  <w:marTop w:val="0"/>
                  <w:marBottom w:val="0"/>
                  <w:divBdr>
                    <w:top w:val="none" w:sz="0" w:space="0" w:color="auto"/>
                    <w:left w:val="none" w:sz="0" w:space="0" w:color="auto"/>
                    <w:bottom w:val="none" w:sz="0" w:space="0" w:color="auto"/>
                    <w:right w:val="none" w:sz="0" w:space="0" w:color="auto"/>
                  </w:divBdr>
                  <w:divsChild>
                    <w:div w:id="182662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69430">
              <w:marLeft w:val="0"/>
              <w:marRight w:val="0"/>
              <w:marTop w:val="0"/>
              <w:marBottom w:val="0"/>
              <w:divBdr>
                <w:top w:val="none" w:sz="0" w:space="0" w:color="auto"/>
                <w:left w:val="none" w:sz="0" w:space="0" w:color="auto"/>
                <w:bottom w:val="none" w:sz="0" w:space="0" w:color="auto"/>
                <w:right w:val="none" w:sz="0" w:space="0" w:color="auto"/>
              </w:divBdr>
              <w:divsChild>
                <w:div w:id="1581789098">
                  <w:marLeft w:val="0"/>
                  <w:marRight w:val="0"/>
                  <w:marTop w:val="0"/>
                  <w:marBottom w:val="0"/>
                  <w:divBdr>
                    <w:top w:val="none" w:sz="0" w:space="0" w:color="auto"/>
                    <w:left w:val="none" w:sz="0" w:space="0" w:color="auto"/>
                    <w:bottom w:val="none" w:sz="0" w:space="0" w:color="auto"/>
                    <w:right w:val="none" w:sz="0" w:space="0" w:color="auto"/>
                  </w:divBdr>
                  <w:divsChild>
                    <w:div w:id="112658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404768">
              <w:marLeft w:val="0"/>
              <w:marRight w:val="0"/>
              <w:marTop w:val="0"/>
              <w:marBottom w:val="0"/>
              <w:divBdr>
                <w:top w:val="none" w:sz="0" w:space="0" w:color="auto"/>
                <w:left w:val="none" w:sz="0" w:space="0" w:color="auto"/>
                <w:bottom w:val="none" w:sz="0" w:space="0" w:color="auto"/>
                <w:right w:val="none" w:sz="0" w:space="0" w:color="auto"/>
              </w:divBdr>
              <w:divsChild>
                <w:div w:id="2024746775">
                  <w:marLeft w:val="0"/>
                  <w:marRight w:val="0"/>
                  <w:marTop w:val="0"/>
                  <w:marBottom w:val="0"/>
                  <w:divBdr>
                    <w:top w:val="none" w:sz="0" w:space="0" w:color="auto"/>
                    <w:left w:val="none" w:sz="0" w:space="0" w:color="auto"/>
                    <w:bottom w:val="none" w:sz="0" w:space="0" w:color="auto"/>
                    <w:right w:val="none" w:sz="0" w:space="0" w:color="auto"/>
                  </w:divBdr>
                  <w:divsChild>
                    <w:div w:id="52436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6865">
              <w:marLeft w:val="0"/>
              <w:marRight w:val="0"/>
              <w:marTop w:val="0"/>
              <w:marBottom w:val="0"/>
              <w:divBdr>
                <w:top w:val="none" w:sz="0" w:space="0" w:color="auto"/>
                <w:left w:val="none" w:sz="0" w:space="0" w:color="auto"/>
                <w:bottom w:val="none" w:sz="0" w:space="0" w:color="auto"/>
                <w:right w:val="none" w:sz="0" w:space="0" w:color="auto"/>
              </w:divBdr>
              <w:divsChild>
                <w:div w:id="703092586">
                  <w:marLeft w:val="0"/>
                  <w:marRight w:val="0"/>
                  <w:marTop w:val="0"/>
                  <w:marBottom w:val="0"/>
                  <w:divBdr>
                    <w:top w:val="none" w:sz="0" w:space="0" w:color="auto"/>
                    <w:left w:val="none" w:sz="0" w:space="0" w:color="auto"/>
                    <w:bottom w:val="none" w:sz="0" w:space="0" w:color="auto"/>
                    <w:right w:val="none" w:sz="0" w:space="0" w:color="auto"/>
                  </w:divBdr>
                  <w:divsChild>
                    <w:div w:id="74580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660165">
              <w:marLeft w:val="0"/>
              <w:marRight w:val="0"/>
              <w:marTop w:val="0"/>
              <w:marBottom w:val="0"/>
              <w:divBdr>
                <w:top w:val="none" w:sz="0" w:space="0" w:color="auto"/>
                <w:left w:val="none" w:sz="0" w:space="0" w:color="auto"/>
                <w:bottom w:val="none" w:sz="0" w:space="0" w:color="auto"/>
                <w:right w:val="none" w:sz="0" w:space="0" w:color="auto"/>
              </w:divBdr>
              <w:divsChild>
                <w:div w:id="1983801412">
                  <w:marLeft w:val="0"/>
                  <w:marRight w:val="0"/>
                  <w:marTop w:val="0"/>
                  <w:marBottom w:val="0"/>
                  <w:divBdr>
                    <w:top w:val="none" w:sz="0" w:space="0" w:color="auto"/>
                    <w:left w:val="none" w:sz="0" w:space="0" w:color="auto"/>
                    <w:bottom w:val="none" w:sz="0" w:space="0" w:color="auto"/>
                    <w:right w:val="none" w:sz="0" w:space="0" w:color="auto"/>
                  </w:divBdr>
                  <w:divsChild>
                    <w:div w:id="212549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735476">
              <w:marLeft w:val="0"/>
              <w:marRight w:val="0"/>
              <w:marTop w:val="0"/>
              <w:marBottom w:val="0"/>
              <w:divBdr>
                <w:top w:val="none" w:sz="0" w:space="0" w:color="auto"/>
                <w:left w:val="none" w:sz="0" w:space="0" w:color="auto"/>
                <w:bottom w:val="none" w:sz="0" w:space="0" w:color="auto"/>
                <w:right w:val="none" w:sz="0" w:space="0" w:color="auto"/>
              </w:divBdr>
              <w:divsChild>
                <w:div w:id="1334795965">
                  <w:marLeft w:val="0"/>
                  <w:marRight w:val="0"/>
                  <w:marTop w:val="0"/>
                  <w:marBottom w:val="0"/>
                  <w:divBdr>
                    <w:top w:val="none" w:sz="0" w:space="0" w:color="auto"/>
                    <w:left w:val="none" w:sz="0" w:space="0" w:color="auto"/>
                    <w:bottom w:val="none" w:sz="0" w:space="0" w:color="auto"/>
                    <w:right w:val="none" w:sz="0" w:space="0" w:color="auto"/>
                  </w:divBdr>
                  <w:divsChild>
                    <w:div w:id="161082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9388">
              <w:marLeft w:val="0"/>
              <w:marRight w:val="0"/>
              <w:marTop w:val="0"/>
              <w:marBottom w:val="0"/>
              <w:divBdr>
                <w:top w:val="none" w:sz="0" w:space="0" w:color="auto"/>
                <w:left w:val="none" w:sz="0" w:space="0" w:color="auto"/>
                <w:bottom w:val="none" w:sz="0" w:space="0" w:color="auto"/>
                <w:right w:val="none" w:sz="0" w:space="0" w:color="auto"/>
              </w:divBdr>
              <w:divsChild>
                <w:div w:id="504516708">
                  <w:marLeft w:val="0"/>
                  <w:marRight w:val="0"/>
                  <w:marTop w:val="0"/>
                  <w:marBottom w:val="0"/>
                  <w:divBdr>
                    <w:top w:val="none" w:sz="0" w:space="0" w:color="auto"/>
                    <w:left w:val="none" w:sz="0" w:space="0" w:color="auto"/>
                    <w:bottom w:val="none" w:sz="0" w:space="0" w:color="auto"/>
                    <w:right w:val="none" w:sz="0" w:space="0" w:color="auto"/>
                  </w:divBdr>
                  <w:divsChild>
                    <w:div w:id="197571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161375">
              <w:marLeft w:val="0"/>
              <w:marRight w:val="0"/>
              <w:marTop w:val="0"/>
              <w:marBottom w:val="0"/>
              <w:divBdr>
                <w:top w:val="none" w:sz="0" w:space="0" w:color="auto"/>
                <w:left w:val="none" w:sz="0" w:space="0" w:color="auto"/>
                <w:bottom w:val="none" w:sz="0" w:space="0" w:color="auto"/>
                <w:right w:val="none" w:sz="0" w:space="0" w:color="auto"/>
              </w:divBdr>
              <w:divsChild>
                <w:div w:id="1912890559">
                  <w:marLeft w:val="0"/>
                  <w:marRight w:val="0"/>
                  <w:marTop w:val="0"/>
                  <w:marBottom w:val="0"/>
                  <w:divBdr>
                    <w:top w:val="none" w:sz="0" w:space="0" w:color="auto"/>
                    <w:left w:val="none" w:sz="0" w:space="0" w:color="auto"/>
                    <w:bottom w:val="none" w:sz="0" w:space="0" w:color="auto"/>
                    <w:right w:val="none" w:sz="0" w:space="0" w:color="auto"/>
                  </w:divBdr>
                  <w:divsChild>
                    <w:div w:id="57359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86569">
              <w:marLeft w:val="0"/>
              <w:marRight w:val="0"/>
              <w:marTop w:val="0"/>
              <w:marBottom w:val="0"/>
              <w:divBdr>
                <w:top w:val="none" w:sz="0" w:space="0" w:color="auto"/>
                <w:left w:val="none" w:sz="0" w:space="0" w:color="auto"/>
                <w:bottom w:val="none" w:sz="0" w:space="0" w:color="auto"/>
                <w:right w:val="none" w:sz="0" w:space="0" w:color="auto"/>
              </w:divBdr>
              <w:divsChild>
                <w:div w:id="1361124565">
                  <w:marLeft w:val="0"/>
                  <w:marRight w:val="0"/>
                  <w:marTop w:val="0"/>
                  <w:marBottom w:val="0"/>
                  <w:divBdr>
                    <w:top w:val="none" w:sz="0" w:space="0" w:color="auto"/>
                    <w:left w:val="none" w:sz="0" w:space="0" w:color="auto"/>
                    <w:bottom w:val="none" w:sz="0" w:space="0" w:color="auto"/>
                    <w:right w:val="none" w:sz="0" w:space="0" w:color="auto"/>
                  </w:divBdr>
                  <w:divsChild>
                    <w:div w:id="3598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5370">
              <w:marLeft w:val="0"/>
              <w:marRight w:val="0"/>
              <w:marTop w:val="0"/>
              <w:marBottom w:val="0"/>
              <w:divBdr>
                <w:top w:val="none" w:sz="0" w:space="0" w:color="auto"/>
                <w:left w:val="none" w:sz="0" w:space="0" w:color="auto"/>
                <w:bottom w:val="none" w:sz="0" w:space="0" w:color="auto"/>
                <w:right w:val="none" w:sz="0" w:space="0" w:color="auto"/>
              </w:divBdr>
              <w:divsChild>
                <w:div w:id="1297568524">
                  <w:marLeft w:val="0"/>
                  <w:marRight w:val="0"/>
                  <w:marTop w:val="0"/>
                  <w:marBottom w:val="0"/>
                  <w:divBdr>
                    <w:top w:val="none" w:sz="0" w:space="0" w:color="auto"/>
                    <w:left w:val="none" w:sz="0" w:space="0" w:color="auto"/>
                    <w:bottom w:val="none" w:sz="0" w:space="0" w:color="auto"/>
                    <w:right w:val="none" w:sz="0" w:space="0" w:color="auto"/>
                  </w:divBdr>
                  <w:divsChild>
                    <w:div w:id="57293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54091">
              <w:marLeft w:val="0"/>
              <w:marRight w:val="0"/>
              <w:marTop w:val="0"/>
              <w:marBottom w:val="0"/>
              <w:divBdr>
                <w:top w:val="none" w:sz="0" w:space="0" w:color="auto"/>
                <w:left w:val="none" w:sz="0" w:space="0" w:color="auto"/>
                <w:bottom w:val="none" w:sz="0" w:space="0" w:color="auto"/>
                <w:right w:val="none" w:sz="0" w:space="0" w:color="auto"/>
              </w:divBdr>
              <w:divsChild>
                <w:div w:id="2015571622">
                  <w:marLeft w:val="0"/>
                  <w:marRight w:val="0"/>
                  <w:marTop w:val="0"/>
                  <w:marBottom w:val="0"/>
                  <w:divBdr>
                    <w:top w:val="none" w:sz="0" w:space="0" w:color="auto"/>
                    <w:left w:val="none" w:sz="0" w:space="0" w:color="auto"/>
                    <w:bottom w:val="none" w:sz="0" w:space="0" w:color="auto"/>
                    <w:right w:val="none" w:sz="0" w:space="0" w:color="auto"/>
                  </w:divBdr>
                  <w:divsChild>
                    <w:div w:id="203688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152798">
              <w:marLeft w:val="0"/>
              <w:marRight w:val="0"/>
              <w:marTop w:val="0"/>
              <w:marBottom w:val="0"/>
              <w:divBdr>
                <w:top w:val="none" w:sz="0" w:space="0" w:color="auto"/>
                <w:left w:val="none" w:sz="0" w:space="0" w:color="auto"/>
                <w:bottom w:val="none" w:sz="0" w:space="0" w:color="auto"/>
                <w:right w:val="none" w:sz="0" w:space="0" w:color="auto"/>
              </w:divBdr>
              <w:divsChild>
                <w:div w:id="759374067">
                  <w:marLeft w:val="0"/>
                  <w:marRight w:val="0"/>
                  <w:marTop w:val="0"/>
                  <w:marBottom w:val="0"/>
                  <w:divBdr>
                    <w:top w:val="none" w:sz="0" w:space="0" w:color="auto"/>
                    <w:left w:val="none" w:sz="0" w:space="0" w:color="auto"/>
                    <w:bottom w:val="none" w:sz="0" w:space="0" w:color="auto"/>
                    <w:right w:val="none" w:sz="0" w:space="0" w:color="auto"/>
                  </w:divBdr>
                  <w:divsChild>
                    <w:div w:id="4090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83126">
              <w:marLeft w:val="0"/>
              <w:marRight w:val="0"/>
              <w:marTop w:val="0"/>
              <w:marBottom w:val="0"/>
              <w:divBdr>
                <w:top w:val="none" w:sz="0" w:space="0" w:color="auto"/>
                <w:left w:val="none" w:sz="0" w:space="0" w:color="auto"/>
                <w:bottom w:val="none" w:sz="0" w:space="0" w:color="auto"/>
                <w:right w:val="none" w:sz="0" w:space="0" w:color="auto"/>
              </w:divBdr>
              <w:divsChild>
                <w:div w:id="575168036">
                  <w:marLeft w:val="0"/>
                  <w:marRight w:val="0"/>
                  <w:marTop w:val="0"/>
                  <w:marBottom w:val="0"/>
                  <w:divBdr>
                    <w:top w:val="none" w:sz="0" w:space="0" w:color="auto"/>
                    <w:left w:val="none" w:sz="0" w:space="0" w:color="auto"/>
                    <w:bottom w:val="none" w:sz="0" w:space="0" w:color="auto"/>
                    <w:right w:val="none" w:sz="0" w:space="0" w:color="auto"/>
                  </w:divBdr>
                  <w:divsChild>
                    <w:div w:id="8356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006690">
              <w:marLeft w:val="0"/>
              <w:marRight w:val="0"/>
              <w:marTop w:val="0"/>
              <w:marBottom w:val="0"/>
              <w:divBdr>
                <w:top w:val="none" w:sz="0" w:space="0" w:color="auto"/>
                <w:left w:val="none" w:sz="0" w:space="0" w:color="auto"/>
                <w:bottom w:val="none" w:sz="0" w:space="0" w:color="auto"/>
                <w:right w:val="none" w:sz="0" w:space="0" w:color="auto"/>
              </w:divBdr>
              <w:divsChild>
                <w:div w:id="749470534">
                  <w:marLeft w:val="0"/>
                  <w:marRight w:val="0"/>
                  <w:marTop w:val="0"/>
                  <w:marBottom w:val="0"/>
                  <w:divBdr>
                    <w:top w:val="none" w:sz="0" w:space="0" w:color="auto"/>
                    <w:left w:val="none" w:sz="0" w:space="0" w:color="auto"/>
                    <w:bottom w:val="none" w:sz="0" w:space="0" w:color="auto"/>
                    <w:right w:val="none" w:sz="0" w:space="0" w:color="auto"/>
                  </w:divBdr>
                  <w:divsChild>
                    <w:div w:id="211624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0377">
              <w:marLeft w:val="0"/>
              <w:marRight w:val="0"/>
              <w:marTop w:val="0"/>
              <w:marBottom w:val="0"/>
              <w:divBdr>
                <w:top w:val="none" w:sz="0" w:space="0" w:color="auto"/>
                <w:left w:val="none" w:sz="0" w:space="0" w:color="auto"/>
                <w:bottom w:val="none" w:sz="0" w:space="0" w:color="auto"/>
                <w:right w:val="none" w:sz="0" w:space="0" w:color="auto"/>
              </w:divBdr>
              <w:divsChild>
                <w:div w:id="1030909801">
                  <w:marLeft w:val="0"/>
                  <w:marRight w:val="0"/>
                  <w:marTop w:val="0"/>
                  <w:marBottom w:val="0"/>
                  <w:divBdr>
                    <w:top w:val="none" w:sz="0" w:space="0" w:color="auto"/>
                    <w:left w:val="none" w:sz="0" w:space="0" w:color="auto"/>
                    <w:bottom w:val="none" w:sz="0" w:space="0" w:color="auto"/>
                    <w:right w:val="none" w:sz="0" w:space="0" w:color="auto"/>
                  </w:divBdr>
                  <w:divsChild>
                    <w:div w:id="90290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1975">
              <w:marLeft w:val="0"/>
              <w:marRight w:val="0"/>
              <w:marTop w:val="0"/>
              <w:marBottom w:val="0"/>
              <w:divBdr>
                <w:top w:val="none" w:sz="0" w:space="0" w:color="auto"/>
                <w:left w:val="none" w:sz="0" w:space="0" w:color="auto"/>
                <w:bottom w:val="none" w:sz="0" w:space="0" w:color="auto"/>
                <w:right w:val="none" w:sz="0" w:space="0" w:color="auto"/>
              </w:divBdr>
              <w:divsChild>
                <w:div w:id="2138525105">
                  <w:marLeft w:val="0"/>
                  <w:marRight w:val="0"/>
                  <w:marTop w:val="0"/>
                  <w:marBottom w:val="0"/>
                  <w:divBdr>
                    <w:top w:val="none" w:sz="0" w:space="0" w:color="auto"/>
                    <w:left w:val="none" w:sz="0" w:space="0" w:color="auto"/>
                    <w:bottom w:val="none" w:sz="0" w:space="0" w:color="auto"/>
                    <w:right w:val="none" w:sz="0" w:space="0" w:color="auto"/>
                  </w:divBdr>
                  <w:divsChild>
                    <w:div w:id="80736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149066">
              <w:marLeft w:val="0"/>
              <w:marRight w:val="0"/>
              <w:marTop w:val="0"/>
              <w:marBottom w:val="0"/>
              <w:divBdr>
                <w:top w:val="none" w:sz="0" w:space="0" w:color="auto"/>
                <w:left w:val="none" w:sz="0" w:space="0" w:color="auto"/>
                <w:bottom w:val="none" w:sz="0" w:space="0" w:color="auto"/>
                <w:right w:val="none" w:sz="0" w:space="0" w:color="auto"/>
              </w:divBdr>
              <w:divsChild>
                <w:div w:id="847255158">
                  <w:marLeft w:val="0"/>
                  <w:marRight w:val="0"/>
                  <w:marTop w:val="0"/>
                  <w:marBottom w:val="0"/>
                  <w:divBdr>
                    <w:top w:val="none" w:sz="0" w:space="0" w:color="auto"/>
                    <w:left w:val="none" w:sz="0" w:space="0" w:color="auto"/>
                    <w:bottom w:val="none" w:sz="0" w:space="0" w:color="auto"/>
                    <w:right w:val="none" w:sz="0" w:space="0" w:color="auto"/>
                  </w:divBdr>
                  <w:divsChild>
                    <w:div w:id="122672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00700">
              <w:marLeft w:val="0"/>
              <w:marRight w:val="0"/>
              <w:marTop w:val="0"/>
              <w:marBottom w:val="0"/>
              <w:divBdr>
                <w:top w:val="none" w:sz="0" w:space="0" w:color="auto"/>
                <w:left w:val="none" w:sz="0" w:space="0" w:color="auto"/>
                <w:bottom w:val="none" w:sz="0" w:space="0" w:color="auto"/>
                <w:right w:val="none" w:sz="0" w:space="0" w:color="auto"/>
              </w:divBdr>
              <w:divsChild>
                <w:div w:id="2064214658">
                  <w:marLeft w:val="0"/>
                  <w:marRight w:val="0"/>
                  <w:marTop w:val="0"/>
                  <w:marBottom w:val="0"/>
                  <w:divBdr>
                    <w:top w:val="none" w:sz="0" w:space="0" w:color="auto"/>
                    <w:left w:val="none" w:sz="0" w:space="0" w:color="auto"/>
                    <w:bottom w:val="none" w:sz="0" w:space="0" w:color="auto"/>
                    <w:right w:val="none" w:sz="0" w:space="0" w:color="auto"/>
                  </w:divBdr>
                  <w:divsChild>
                    <w:div w:id="129127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98382">
              <w:marLeft w:val="0"/>
              <w:marRight w:val="0"/>
              <w:marTop w:val="0"/>
              <w:marBottom w:val="0"/>
              <w:divBdr>
                <w:top w:val="none" w:sz="0" w:space="0" w:color="auto"/>
                <w:left w:val="none" w:sz="0" w:space="0" w:color="auto"/>
                <w:bottom w:val="none" w:sz="0" w:space="0" w:color="auto"/>
                <w:right w:val="none" w:sz="0" w:space="0" w:color="auto"/>
              </w:divBdr>
              <w:divsChild>
                <w:div w:id="1140338852">
                  <w:marLeft w:val="0"/>
                  <w:marRight w:val="0"/>
                  <w:marTop w:val="0"/>
                  <w:marBottom w:val="0"/>
                  <w:divBdr>
                    <w:top w:val="none" w:sz="0" w:space="0" w:color="auto"/>
                    <w:left w:val="none" w:sz="0" w:space="0" w:color="auto"/>
                    <w:bottom w:val="none" w:sz="0" w:space="0" w:color="auto"/>
                    <w:right w:val="none" w:sz="0" w:space="0" w:color="auto"/>
                  </w:divBdr>
                  <w:divsChild>
                    <w:div w:id="63309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104549">
              <w:marLeft w:val="0"/>
              <w:marRight w:val="0"/>
              <w:marTop w:val="0"/>
              <w:marBottom w:val="0"/>
              <w:divBdr>
                <w:top w:val="none" w:sz="0" w:space="0" w:color="auto"/>
                <w:left w:val="none" w:sz="0" w:space="0" w:color="auto"/>
                <w:bottom w:val="none" w:sz="0" w:space="0" w:color="auto"/>
                <w:right w:val="none" w:sz="0" w:space="0" w:color="auto"/>
              </w:divBdr>
              <w:divsChild>
                <w:div w:id="1868173995">
                  <w:marLeft w:val="0"/>
                  <w:marRight w:val="0"/>
                  <w:marTop w:val="0"/>
                  <w:marBottom w:val="0"/>
                  <w:divBdr>
                    <w:top w:val="none" w:sz="0" w:space="0" w:color="auto"/>
                    <w:left w:val="none" w:sz="0" w:space="0" w:color="auto"/>
                    <w:bottom w:val="none" w:sz="0" w:space="0" w:color="auto"/>
                    <w:right w:val="none" w:sz="0" w:space="0" w:color="auto"/>
                  </w:divBdr>
                  <w:divsChild>
                    <w:div w:id="87643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360446">
              <w:marLeft w:val="0"/>
              <w:marRight w:val="0"/>
              <w:marTop w:val="0"/>
              <w:marBottom w:val="0"/>
              <w:divBdr>
                <w:top w:val="none" w:sz="0" w:space="0" w:color="auto"/>
                <w:left w:val="none" w:sz="0" w:space="0" w:color="auto"/>
                <w:bottom w:val="none" w:sz="0" w:space="0" w:color="auto"/>
                <w:right w:val="none" w:sz="0" w:space="0" w:color="auto"/>
              </w:divBdr>
              <w:divsChild>
                <w:div w:id="50465290">
                  <w:marLeft w:val="0"/>
                  <w:marRight w:val="0"/>
                  <w:marTop w:val="0"/>
                  <w:marBottom w:val="0"/>
                  <w:divBdr>
                    <w:top w:val="none" w:sz="0" w:space="0" w:color="auto"/>
                    <w:left w:val="none" w:sz="0" w:space="0" w:color="auto"/>
                    <w:bottom w:val="none" w:sz="0" w:space="0" w:color="auto"/>
                    <w:right w:val="none" w:sz="0" w:space="0" w:color="auto"/>
                  </w:divBdr>
                  <w:divsChild>
                    <w:div w:id="175932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12484">
              <w:marLeft w:val="0"/>
              <w:marRight w:val="0"/>
              <w:marTop w:val="0"/>
              <w:marBottom w:val="0"/>
              <w:divBdr>
                <w:top w:val="none" w:sz="0" w:space="0" w:color="auto"/>
                <w:left w:val="none" w:sz="0" w:space="0" w:color="auto"/>
                <w:bottom w:val="none" w:sz="0" w:space="0" w:color="auto"/>
                <w:right w:val="none" w:sz="0" w:space="0" w:color="auto"/>
              </w:divBdr>
              <w:divsChild>
                <w:div w:id="399402933">
                  <w:marLeft w:val="0"/>
                  <w:marRight w:val="0"/>
                  <w:marTop w:val="0"/>
                  <w:marBottom w:val="0"/>
                  <w:divBdr>
                    <w:top w:val="none" w:sz="0" w:space="0" w:color="auto"/>
                    <w:left w:val="none" w:sz="0" w:space="0" w:color="auto"/>
                    <w:bottom w:val="none" w:sz="0" w:space="0" w:color="auto"/>
                    <w:right w:val="none" w:sz="0" w:space="0" w:color="auto"/>
                  </w:divBdr>
                  <w:divsChild>
                    <w:div w:id="173835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916424">
              <w:marLeft w:val="0"/>
              <w:marRight w:val="0"/>
              <w:marTop w:val="0"/>
              <w:marBottom w:val="0"/>
              <w:divBdr>
                <w:top w:val="none" w:sz="0" w:space="0" w:color="auto"/>
                <w:left w:val="none" w:sz="0" w:space="0" w:color="auto"/>
                <w:bottom w:val="none" w:sz="0" w:space="0" w:color="auto"/>
                <w:right w:val="none" w:sz="0" w:space="0" w:color="auto"/>
              </w:divBdr>
              <w:divsChild>
                <w:div w:id="2088915651">
                  <w:marLeft w:val="0"/>
                  <w:marRight w:val="0"/>
                  <w:marTop w:val="0"/>
                  <w:marBottom w:val="0"/>
                  <w:divBdr>
                    <w:top w:val="none" w:sz="0" w:space="0" w:color="auto"/>
                    <w:left w:val="none" w:sz="0" w:space="0" w:color="auto"/>
                    <w:bottom w:val="none" w:sz="0" w:space="0" w:color="auto"/>
                    <w:right w:val="none" w:sz="0" w:space="0" w:color="auto"/>
                  </w:divBdr>
                  <w:divsChild>
                    <w:div w:id="106892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9146">
              <w:marLeft w:val="0"/>
              <w:marRight w:val="0"/>
              <w:marTop w:val="0"/>
              <w:marBottom w:val="0"/>
              <w:divBdr>
                <w:top w:val="none" w:sz="0" w:space="0" w:color="auto"/>
                <w:left w:val="none" w:sz="0" w:space="0" w:color="auto"/>
                <w:bottom w:val="none" w:sz="0" w:space="0" w:color="auto"/>
                <w:right w:val="none" w:sz="0" w:space="0" w:color="auto"/>
              </w:divBdr>
              <w:divsChild>
                <w:div w:id="1007169123">
                  <w:marLeft w:val="0"/>
                  <w:marRight w:val="0"/>
                  <w:marTop w:val="0"/>
                  <w:marBottom w:val="0"/>
                  <w:divBdr>
                    <w:top w:val="none" w:sz="0" w:space="0" w:color="auto"/>
                    <w:left w:val="none" w:sz="0" w:space="0" w:color="auto"/>
                    <w:bottom w:val="none" w:sz="0" w:space="0" w:color="auto"/>
                    <w:right w:val="none" w:sz="0" w:space="0" w:color="auto"/>
                  </w:divBdr>
                  <w:divsChild>
                    <w:div w:id="113202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054278">
              <w:marLeft w:val="0"/>
              <w:marRight w:val="0"/>
              <w:marTop w:val="0"/>
              <w:marBottom w:val="0"/>
              <w:divBdr>
                <w:top w:val="none" w:sz="0" w:space="0" w:color="auto"/>
                <w:left w:val="none" w:sz="0" w:space="0" w:color="auto"/>
                <w:bottom w:val="none" w:sz="0" w:space="0" w:color="auto"/>
                <w:right w:val="none" w:sz="0" w:space="0" w:color="auto"/>
              </w:divBdr>
              <w:divsChild>
                <w:div w:id="1393767492">
                  <w:marLeft w:val="0"/>
                  <w:marRight w:val="0"/>
                  <w:marTop w:val="0"/>
                  <w:marBottom w:val="0"/>
                  <w:divBdr>
                    <w:top w:val="none" w:sz="0" w:space="0" w:color="auto"/>
                    <w:left w:val="none" w:sz="0" w:space="0" w:color="auto"/>
                    <w:bottom w:val="none" w:sz="0" w:space="0" w:color="auto"/>
                    <w:right w:val="none" w:sz="0" w:space="0" w:color="auto"/>
                  </w:divBdr>
                  <w:divsChild>
                    <w:div w:id="124468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21470">
              <w:marLeft w:val="0"/>
              <w:marRight w:val="0"/>
              <w:marTop w:val="0"/>
              <w:marBottom w:val="0"/>
              <w:divBdr>
                <w:top w:val="none" w:sz="0" w:space="0" w:color="auto"/>
                <w:left w:val="none" w:sz="0" w:space="0" w:color="auto"/>
                <w:bottom w:val="none" w:sz="0" w:space="0" w:color="auto"/>
                <w:right w:val="none" w:sz="0" w:space="0" w:color="auto"/>
              </w:divBdr>
              <w:divsChild>
                <w:div w:id="1415861462">
                  <w:marLeft w:val="0"/>
                  <w:marRight w:val="0"/>
                  <w:marTop w:val="0"/>
                  <w:marBottom w:val="0"/>
                  <w:divBdr>
                    <w:top w:val="none" w:sz="0" w:space="0" w:color="auto"/>
                    <w:left w:val="none" w:sz="0" w:space="0" w:color="auto"/>
                    <w:bottom w:val="none" w:sz="0" w:space="0" w:color="auto"/>
                    <w:right w:val="none" w:sz="0" w:space="0" w:color="auto"/>
                  </w:divBdr>
                  <w:divsChild>
                    <w:div w:id="147170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865566">
              <w:marLeft w:val="0"/>
              <w:marRight w:val="0"/>
              <w:marTop w:val="0"/>
              <w:marBottom w:val="0"/>
              <w:divBdr>
                <w:top w:val="none" w:sz="0" w:space="0" w:color="auto"/>
                <w:left w:val="none" w:sz="0" w:space="0" w:color="auto"/>
                <w:bottom w:val="none" w:sz="0" w:space="0" w:color="auto"/>
                <w:right w:val="none" w:sz="0" w:space="0" w:color="auto"/>
              </w:divBdr>
              <w:divsChild>
                <w:div w:id="1116145686">
                  <w:marLeft w:val="0"/>
                  <w:marRight w:val="0"/>
                  <w:marTop w:val="0"/>
                  <w:marBottom w:val="0"/>
                  <w:divBdr>
                    <w:top w:val="none" w:sz="0" w:space="0" w:color="auto"/>
                    <w:left w:val="none" w:sz="0" w:space="0" w:color="auto"/>
                    <w:bottom w:val="none" w:sz="0" w:space="0" w:color="auto"/>
                    <w:right w:val="none" w:sz="0" w:space="0" w:color="auto"/>
                  </w:divBdr>
                  <w:divsChild>
                    <w:div w:id="129822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25118">
              <w:marLeft w:val="0"/>
              <w:marRight w:val="0"/>
              <w:marTop w:val="0"/>
              <w:marBottom w:val="0"/>
              <w:divBdr>
                <w:top w:val="none" w:sz="0" w:space="0" w:color="auto"/>
                <w:left w:val="none" w:sz="0" w:space="0" w:color="auto"/>
                <w:bottom w:val="none" w:sz="0" w:space="0" w:color="auto"/>
                <w:right w:val="none" w:sz="0" w:space="0" w:color="auto"/>
              </w:divBdr>
              <w:divsChild>
                <w:div w:id="571887316">
                  <w:marLeft w:val="0"/>
                  <w:marRight w:val="0"/>
                  <w:marTop w:val="0"/>
                  <w:marBottom w:val="0"/>
                  <w:divBdr>
                    <w:top w:val="none" w:sz="0" w:space="0" w:color="auto"/>
                    <w:left w:val="none" w:sz="0" w:space="0" w:color="auto"/>
                    <w:bottom w:val="none" w:sz="0" w:space="0" w:color="auto"/>
                    <w:right w:val="none" w:sz="0" w:space="0" w:color="auto"/>
                  </w:divBdr>
                  <w:divsChild>
                    <w:div w:id="2486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0568">
              <w:marLeft w:val="0"/>
              <w:marRight w:val="0"/>
              <w:marTop w:val="0"/>
              <w:marBottom w:val="0"/>
              <w:divBdr>
                <w:top w:val="none" w:sz="0" w:space="0" w:color="auto"/>
                <w:left w:val="none" w:sz="0" w:space="0" w:color="auto"/>
                <w:bottom w:val="none" w:sz="0" w:space="0" w:color="auto"/>
                <w:right w:val="none" w:sz="0" w:space="0" w:color="auto"/>
              </w:divBdr>
              <w:divsChild>
                <w:div w:id="1053891634">
                  <w:marLeft w:val="0"/>
                  <w:marRight w:val="0"/>
                  <w:marTop w:val="0"/>
                  <w:marBottom w:val="0"/>
                  <w:divBdr>
                    <w:top w:val="none" w:sz="0" w:space="0" w:color="auto"/>
                    <w:left w:val="none" w:sz="0" w:space="0" w:color="auto"/>
                    <w:bottom w:val="none" w:sz="0" w:space="0" w:color="auto"/>
                    <w:right w:val="none" w:sz="0" w:space="0" w:color="auto"/>
                  </w:divBdr>
                  <w:divsChild>
                    <w:div w:id="206991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12382">
              <w:marLeft w:val="0"/>
              <w:marRight w:val="0"/>
              <w:marTop w:val="0"/>
              <w:marBottom w:val="0"/>
              <w:divBdr>
                <w:top w:val="none" w:sz="0" w:space="0" w:color="auto"/>
                <w:left w:val="none" w:sz="0" w:space="0" w:color="auto"/>
                <w:bottom w:val="none" w:sz="0" w:space="0" w:color="auto"/>
                <w:right w:val="none" w:sz="0" w:space="0" w:color="auto"/>
              </w:divBdr>
              <w:divsChild>
                <w:div w:id="666983668">
                  <w:marLeft w:val="0"/>
                  <w:marRight w:val="0"/>
                  <w:marTop w:val="0"/>
                  <w:marBottom w:val="0"/>
                  <w:divBdr>
                    <w:top w:val="none" w:sz="0" w:space="0" w:color="auto"/>
                    <w:left w:val="none" w:sz="0" w:space="0" w:color="auto"/>
                    <w:bottom w:val="none" w:sz="0" w:space="0" w:color="auto"/>
                    <w:right w:val="none" w:sz="0" w:space="0" w:color="auto"/>
                  </w:divBdr>
                  <w:divsChild>
                    <w:div w:id="410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64784">
              <w:marLeft w:val="0"/>
              <w:marRight w:val="0"/>
              <w:marTop w:val="0"/>
              <w:marBottom w:val="0"/>
              <w:divBdr>
                <w:top w:val="none" w:sz="0" w:space="0" w:color="auto"/>
                <w:left w:val="none" w:sz="0" w:space="0" w:color="auto"/>
                <w:bottom w:val="none" w:sz="0" w:space="0" w:color="auto"/>
                <w:right w:val="none" w:sz="0" w:space="0" w:color="auto"/>
              </w:divBdr>
              <w:divsChild>
                <w:div w:id="1173377178">
                  <w:marLeft w:val="0"/>
                  <w:marRight w:val="0"/>
                  <w:marTop w:val="0"/>
                  <w:marBottom w:val="0"/>
                  <w:divBdr>
                    <w:top w:val="none" w:sz="0" w:space="0" w:color="auto"/>
                    <w:left w:val="none" w:sz="0" w:space="0" w:color="auto"/>
                    <w:bottom w:val="none" w:sz="0" w:space="0" w:color="auto"/>
                    <w:right w:val="none" w:sz="0" w:space="0" w:color="auto"/>
                  </w:divBdr>
                  <w:divsChild>
                    <w:div w:id="89045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931491">
              <w:marLeft w:val="0"/>
              <w:marRight w:val="0"/>
              <w:marTop w:val="0"/>
              <w:marBottom w:val="0"/>
              <w:divBdr>
                <w:top w:val="none" w:sz="0" w:space="0" w:color="auto"/>
                <w:left w:val="none" w:sz="0" w:space="0" w:color="auto"/>
                <w:bottom w:val="none" w:sz="0" w:space="0" w:color="auto"/>
                <w:right w:val="none" w:sz="0" w:space="0" w:color="auto"/>
              </w:divBdr>
              <w:divsChild>
                <w:div w:id="1921795945">
                  <w:marLeft w:val="0"/>
                  <w:marRight w:val="0"/>
                  <w:marTop w:val="0"/>
                  <w:marBottom w:val="0"/>
                  <w:divBdr>
                    <w:top w:val="none" w:sz="0" w:space="0" w:color="auto"/>
                    <w:left w:val="none" w:sz="0" w:space="0" w:color="auto"/>
                    <w:bottom w:val="none" w:sz="0" w:space="0" w:color="auto"/>
                    <w:right w:val="none" w:sz="0" w:space="0" w:color="auto"/>
                  </w:divBdr>
                  <w:divsChild>
                    <w:div w:id="151808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9530">
              <w:marLeft w:val="0"/>
              <w:marRight w:val="0"/>
              <w:marTop w:val="0"/>
              <w:marBottom w:val="0"/>
              <w:divBdr>
                <w:top w:val="none" w:sz="0" w:space="0" w:color="auto"/>
                <w:left w:val="none" w:sz="0" w:space="0" w:color="auto"/>
                <w:bottom w:val="none" w:sz="0" w:space="0" w:color="auto"/>
                <w:right w:val="none" w:sz="0" w:space="0" w:color="auto"/>
              </w:divBdr>
              <w:divsChild>
                <w:div w:id="505092880">
                  <w:marLeft w:val="0"/>
                  <w:marRight w:val="0"/>
                  <w:marTop w:val="0"/>
                  <w:marBottom w:val="0"/>
                  <w:divBdr>
                    <w:top w:val="none" w:sz="0" w:space="0" w:color="auto"/>
                    <w:left w:val="none" w:sz="0" w:space="0" w:color="auto"/>
                    <w:bottom w:val="none" w:sz="0" w:space="0" w:color="auto"/>
                    <w:right w:val="none" w:sz="0" w:space="0" w:color="auto"/>
                  </w:divBdr>
                  <w:divsChild>
                    <w:div w:id="126198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62225">
              <w:marLeft w:val="0"/>
              <w:marRight w:val="0"/>
              <w:marTop w:val="0"/>
              <w:marBottom w:val="0"/>
              <w:divBdr>
                <w:top w:val="none" w:sz="0" w:space="0" w:color="auto"/>
                <w:left w:val="none" w:sz="0" w:space="0" w:color="auto"/>
                <w:bottom w:val="none" w:sz="0" w:space="0" w:color="auto"/>
                <w:right w:val="none" w:sz="0" w:space="0" w:color="auto"/>
              </w:divBdr>
              <w:divsChild>
                <w:div w:id="2045980520">
                  <w:marLeft w:val="0"/>
                  <w:marRight w:val="0"/>
                  <w:marTop w:val="0"/>
                  <w:marBottom w:val="0"/>
                  <w:divBdr>
                    <w:top w:val="none" w:sz="0" w:space="0" w:color="auto"/>
                    <w:left w:val="none" w:sz="0" w:space="0" w:color="auto"/>
                    <w:bottom w:val="none" w:sz="0" w:space="0" w:color="auto"/>
                    <w:right w:val="none" w:sz="0" w:space="0" w:color="auto"/>
                  </w:divBdr>
                  <w:divsChild>
                    <w:div w:id="79005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45849">
              <w:marLeft w:val="0"/>
              <w:marRight w:val="0"/>
              <w:marTop w:val="0"/>
              <w:marBottom w:val="0"/>
              <w:divBdr>
                <w:top w:val="none" w:sz="0" w:space="0" w:color="auto"/>
                <w:left w:val="none" w:sz="0" w:space="0" w:color="auto"/>
                <w:bottom w:val="none" w:sz="0" w:space="0" w:color="auto"/>
                <w:right w:val="none" w:sz="0" w:space="0" w:color="auto"/>
              </w:divBdr>
              <w:divsChild>
                <w:div w:id="2009211194">
                  <w:marLeft w:val="0"/>
                  <w:marRight w:val="0"/>
                  <w:marTop w:val="0"/>
                  <w:marBottom w:val="0"/>
                  <w:divBdr>
                    <w:top w:val="none" w:sz="0" w:space="0" w:color="auto"/>
                    <w:left w:val="none" w:sz="0" w:space="0" w:color="auto"/>
                    <w:bottom w:val="none" w:sz="0" w:space="0" w:color="auto"/>
                    <w:right w:val="none" w:sz="0" w:space="0" w:color="auto"/>
                  </w:divBdr>
                  <w:divsChild>
                    <w:div w:id="18990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74543">
              <w:marLeft w:val="0"/>
              <w:marRight w:val="0"/>
              <w:marTop w:val="0"/>
              <w:marBottom w:val="0"/>
              <w:divBdr>
                <w:top w:val="none" w:sz="0" w:space="0" w:color="auto"/>
                <w:left w:val="none" w:sz="0" w:space="0" w:color="auto"/>
                <w:bottom w:val="none" w:sz="0" w:space="0" w:color="auto"/>
                <w:right w:val="none" w:sz="0" w:space="0" w:color="auto"/>
              </w:divBdr>
              <w:divsChild>
                <w:div w:id="524681391">
                  <w:marLeft w:val="0"/>
                  <w:marRight w:val="0"/>
                  <w:marTop w:val="0"/>
                  <w:marBottom w:val="0"/>
                  <w:divBdr>
                    <w:top w:val="none" w:sz="0" w:space="0" w:color="auto"/>
                    <w:left w:val="none" w:sz="0" w:space="0" w:color="auto"/>
                    <w:bottom w:val="none" w:sz="0" w:space="0" w:color="auto"/>
                    <w:right w:val="none" w:sz="0" w:space="0" w:color="auto"/>
                  </w:divBdr>
                  <w:divsChild>
                    <w:div w:id="136350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60037">
              <w:marLeft w:val="0"/>
              <w:marRight w:val="0"/>
              <w:marTop w:val="0"/>
              <w:marBottom w:val="0"/>
              <w:divBdr>
                <w:top w:val="none" w:sz="0" w:space="0" w:color="auto"/>
                <w:left w:val="none" w:sz="0" w:space="0" w:color="auto"/>
                <w:bottom w:val="none" w:sz="0" w:space="0" w:color="auto"/>
                <w:right w:val="none" w:sz="0" w:space="0" w:color="auto"/>
              </w:divBdr>
              <w:divsChild>
                <w:div w:id="1619023466">
                  <w:marLeft w:val="0"/>
                  <w:marRight w:val="0"/>
                  <w:marTop w:val="0"/>
                  <w:marBottom w:val="0"/>
                  <w:divBdr>
                    <w:top w:val="none" w:sz="0" w:space="0" w:color="auto"/>
                    <w:left w:val="none" w:sz="0" w:space="0" w:color="auto"/>
                    <w:bottom w:val="none" w:sz="0" w:space="0" w:color="auto"/>
                    <w:right w:val="none" w:sz="0" w:space="0" w:color="auto"/>
                  </w:divBdr>
                  <w:divsChild>
                    <w:div w:id="173049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80749">
              <w:marLeft w:val="0"/>
              <w:marRight w:val="0"/>
              <w:marTop w:val="0"/>
              <w:marBottom w:val="0"/>
              <w:divBdr>
                <w:top w:val="none" w:sz="0" w:space="0" w:color="auto"/>
                <w:left w:val="none" w:sz="0" w:space="0" w:color="auto"/>
                <w:bottom w:val="none" w:sz="0" w:space="0" w:color="auto"/>
                <w:right w:val="none" w:sz="0" w:space="0" w:color="auto"/>
              </w:divBdr>
              <w:divsChild>
                <w:div w:id="1393305584">
                  <w:marLeft w:val="0"/>
                  <w:marRight w:val="0"/>
                  <w:marTop w:val="0"/>
                  <w:marBottom w:val="0"/>
                  <w:divBdr>
                    <w:top w:val="none" w:sz="0" w:space="0" w:color="auto"/>
                    <w:left w:val="none" w:sz="0" w:space="0" w:color="auto"/>
                    <w:bottom w:val="none" w:sz="0" w:space="0" w:color="auto"/>
                    <w:right w:val="none" w:sz="0" w:space="0" w:color="auto"/>
                  </w:divBdr>
                  <w:divsChild>
                    <w:div w:id="201576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062645">
              <w:marLeft w:val="0"/>
              <w:marRight w:val="0"/>
              <w:marTop w:val="0"/>
              <w:marBottom w:val="0"/>
              <w:divBdr>
                <w:top w:val="none" w:sz="0" w:space="0" w:color="auto"/>
                <w:left w:val="none" w:sz="0" w:space="0" w:color="auto"/>
                <w:bottom w:val="none" w:sz="0" w:space="0" w:color="auto"/>
                <w:right w:val="none" w:sz="0" w:space="0" w:color="auto"/>
              </w:divBdr>
              <w:divsChild>
                <w:div w:id="461385909">
                  <w:marLeft w:val="0"/>
                  <w:marRight w:val="0"/>
                  <w:marTop w:val="0"/>
                  <w:marBottom w:val="0"/>
                  <w:divBdr>
                    <w:top w:val="none" w:sz="0" w:space="0" w:color="auto"/>
                    <w:left w:val="none" w:sz="0" w:space="0" w:color="auto"/>
                    <w:bottom w:val="none" w:sz="0" w:space="0" w:color="auto"/>
                    <w:right w:val="none" w:sz="0" w:space="0" w:color="auto"/>
                  </w:divBdr>
                  <w:divsChild>
                    <w:div w:id="154694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470921">
              <w:marLeft w:val="0"/>
              <w:marRight w:val="0"/>
              <w:marTop w:val="0"/>
              <w:marBottom w:val="0"/>
              <w:divBdr>
                <w:top w:val="none" w:sz="0" w:space="0" w:color="auto"/>
                <w:left w:val="none" w:sz="0" w:space="0" w:color="auto"/>
                <w:bottom w:val="none" w:sz="0" w:space="0" w:color="auto"/>
                <w:right w:val="none" w:sz="0" w:space="0" w:color="auto"/>
              </w:divBdr>
              <w:divsChild>
                <w:div w:id="1085373764">
                  <w:marLeft w:val="0"/>
                  <w:marRight w:val="0"/>
                  <w:marTop w:val="0"/>
                  <w:marBottom w:val="0"/>
                  <w:divBdr>
                    <w:top w:val="none" w:sz="0" w:space="0" w:color="auto"/>
                    <w:left w:val="none" w:sz="0" w:space="0" w:color="auto"/>
                    <w:bottom w:val="none" w:sz="0" w:space="0" w:color="auto"/>
                    <w:right w:val="none" w:sz="0" w:space="0" w:color="auto"/>
                  </w:divBdr>
                  <w:divsChild>
                    <w:div w:id="30416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21082">
              <w:marLeft w:val="0"/>
              <w:marRight w:val="0"/>
              <w:marTop w:val="0"/>
              <w:marBottom w:val="0"/>
              <w:divBdr>
                <w:top w:val="none" w:sz="0" w:space="0" w:color="auto"/>
                <w:left w:val="none" w:sz="0" w:space="0" w:color="auto"/>
                <w:bottom w:val="none" w:sz="0" w:space="0" w:color="auto"/>
                <w:right w:val="none" w:sz="0" w:space="0" w:color="auto"/>
              </w:divBdr>
              <w:divsChild>
                <w:div w:id="110318946">
                  <w:marLeft w:val="0"/>
                  <w:marRight w:val="0"/>
                  <w:marTop w:val="0"/>
                  <w:marBottom w:val="0"/>
                  <w:divBdr>
                    <w:top w:val="none" w:sz="0" w:space="0" w:color="auto"/>
                    <w:left w:val="none" w:sz="0" w:space="0" w:color="auto"/>
                    <w:bottom w:val="none" w:sz="0" w:space="0" w:color="auto"/>
                    <w:right w:val="none" w:sz="0" w:space="0" w:color="auto"/>
                  </w:divBdr>
                  <w:divsChild>
                    <w:div w:id="60145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123647">
              <w:marLeft w:val="0"/>
              <w:marRight w:val="0"/>
              <w:marTop w:val="0"/>
              <w:marBottom w:val="0"/>
              <w:divBdr>
                <w:top w:val="none" w:sz="0" w:space="0" w:color="auto"/>
                <w:left w:val="none" w:sz="0" w:space="0" w:color="auto"/>
                <w:bottom w:val="none" w:sz="0" w:space="0" w:color="auto"/>
                <w:right w:val="none" w:sz="0" w:space="0" w:color="auto"/>
              </w:divBdr>
              <w:divsChild>
                <w:div w:id="1788231496">
                  <w:marLeft w:val="0"/>
                  <w:marRight w:val="0"/>
                  <w:marTop w:val="0"/>
                  <w:marBottom w:val="0"/>
                  <w:divBdr>
                    <w:top w:val="none" w:sz="0" w:space="0" w:color="auto"/>
                    <w:left w:val="none" w:sz="0" w:space="0" w:color="auto"/>
                    <w:bottom w:val="none" w:sz="0" w:space="0" w:color="auto"/>
                    <w:right w:val="none" w:sz="0" w:space="0" w:color="auto"/>
                  </w:divBdr>
                  <w:divsChild>
                    <w:div w:id="36734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95694">
              <w:marLeft w:val="0"/>
              <w:marRight w:val="0"/>
              <w:marTop w:val="0"/>
              <w:marBottom w:val="0"/>
              <w:divBdr>
                <w:top w:val="none" w:sz="0" w:space="0" w:color="auto"/>
                <w:left w:val="none" w:sz="0" w:space="0" w:color="auto"/>
                <w:bottom w:val="none" w:sz="0" w:space="0" w:color="auto"/>
                <w:right w:val="none" w:sz="0" w:space="0" w:color="auto"/>
              </w:divBdr>
              <w:divsChild>
                <w:div w:id="1400446102">
                  <w:marLeft w:val="0"/>
                  <w:marRight w:val="0"/>
                  <w:marTop w:val="0"/>
                  <w:marBottom w:val="0"/>
                  <w:divBdr>
                    <w:top w:val="none" w:sz="0" w:space="0" w:color="auto"/>
                    <w:left w:val="none" w:sz="0" w:space="0" w:color="auto"/>
                    <w:bottom w:val="none" w:sz="0" w:space="0" w:color="auto"/>
                    <w:right w:val="none" w:sz="0" w:space="0" w:color="auto"/>
                  </w:divBdr>
                  <w:divsChild>
                    <w:div w:id="175250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548299">
              <w:marLeft w:val="0"/>
              <w:marRight w:val="0"/>
              <w:marTop w:val="0"/>
              <w:marBottom w:val="0"/>
              <w:divBdr>
                <w:top w:val="none" w:sz="0" w:space="0" w:color="auto"/>
                <w:left w:val="none" w:sz="0" w:space="0" w:color="auto"/>
                <w:bottom w:val="none" w:sz="0" w:space="0" w:color="auto"/>
                <w:right w:val="none" w:sz="0" w:space="0" w:color="auto"/>
              </w:divBdr>
              <w:divsChild>
                <w:div w:id="201721151">
                  <w:marLeft w:val="0"/>
                  <w:marRight w:val="0"/>
                  <w:marTop w:val="0"/>
                  <w:marBottom w:val="0"/>
                  <w:divBdr>
                    <w:top w:val="none" w:sz="0" w:space="0" w:color="auto"/>
                    <w:left w:val="none" w:sz="0" w:space="0" w:color="auto"/>
                    <w:bottom w:val="none" w:sz="0" w:space="0" w:color="auto"/>
                    <w:right w:val="none" w:sz="0" w:space="0" w:color="auto"/>
                  </w:divBdr>
                  <w:divsChild>
                    <w:div w:id="175199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77469">
              <w:marLeft w:val="0"/>
              <w:marRight w:val="0"/>
              <w:marTop w:val="0"/>
              <w:marBottom w:val="0"/>
              <w:divBdr>
                <w:top w:val="none" w:sz="0" w:space="0" w:color="auto"/>
                <w:left w:val="none" w:sz="0" w:space="0" w:color="auto"/>
                <w:bottom w:val="none" w:sz="0" w:space="0" w:color="auto"/>
                <w:right w:val="none" w:sz="0" w:space="0" w:color="auto"/>
              </w:divBdr>
              <w:divsChild>
                <w:div w:id="1404522937">
                  <w:marLeft w:val="0"/>
                  <w:marRight w:val="0"/>
                  <w:marTop w:val="0"/>
                  <w:marBottom w:val="0"/>
                  <w:divBdr>
                    <w:top w:val="none" w:sz="0" w:space="0" w:color="auto"/>
                    <w:left w:val="none" w:sz="0" w:space="0" w:color="auto"/>
                    <w:bottom w:val="none" w:sz="0" w:space="0" w:color="auto"/>
                    <w:right w:val="none" w:sz="0" w:space="0" w:color="auto"/>
                  </w:divBdr>
                  <w:divsChild>
                    <w:div w:id="214211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925403">
              <w:marLeft w:val="0"/>
              <w:marRight w:val="0"/>
              <w:marTop w:val="0"/>
              <w:marBottom w:val="0"/>
              <w:divBdr>
                <w:top w:val="none" w:sz="0" w:space="0" w:color="auto"/>
                <w:left w:val="none" w:sz="0" w:space="0" w:color="auto"/>
                <w:bottom w:val="none" w:sz="0" w:space="0" w:color="auto"/>
                <w:right w:val="none" w:sz="0" w:space="0" w:color="auto"/>
              </w:divBdr>
              <w:divsChild>
                <w:div w:id="663317630">
                  <w:marLeft w:val="0"/>
                  <w:marRight w:val="0"/>
                  <w:marTop w:val="0"/>
                  <w:marBottom w:val="0"/>
                  <w:divBdr>
                    <w:top w:val="none" w:sz="0" w:space="0" w:color="auto"/>
                    <w:left w:val="none" w:sz="0" w:space="0" w:color="auto"/>
                    <w:bottom w:val="none" w:sz="0" w:space="0" w:color="auto"/>
                    <w:right w:val="none" w:sz="0" w:space="0" w:color="auto"/>
                  </w:divBdr>
                  <w:divsChild>
                    <w:div w:id="112526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167671">
              <w:marLeft w:val="0"/>
              <w:marRight w:val="0"/>
              <w:marTop w:val="0"/>
              <w:marBottom w:val="0"/>
              <w:divBdr>
                <w:top w:val="none" w:sz="0" w:space="0" w:color="auto"/>
                <w:left w:val="none" w:sz="0" w:space="0" w:color="auto"/>
                <w:bottom w:val="none" w:sz="0" w:space="0" w:color="auto"/>
                <w:right w:val="none" w:sz="0" w:space="0" w:color="auto"/>
              </w:divBdr>
              <w:divsChild>
                <w:div w:id="59182112">
                  <w:marLeft w:val="0"/>
                  <w:marRight w:val="0"/>
                  <w:marTop w:val="0"/>
                  <w:marBottom w:val="0"/>
                  <w:divBdr>
                    <w:top w:val="none" w:sz="0" w:space="0" w:color="auto"/>
                    <w:left w:val="none" w:sz="0" w:space="0" w:color="auto"/>
                    <w:bottom w:val="none" w:sz="0" w:space="0" w:color="auto"/>
                    <w:right w:val="none" w:sz="0" w:space="0" w:color="auto"/>
                  </w:divBdr>
                  <w:divsChild>
                    <w:div w:id="96635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635141">
              <w:marLeft w:val="0"/>
              <w:marRight w:val="0"/>
              <w:marTop w:val="0"/>
              <w:marBottom w:val="0"/>
              <w:divBdr>
                <w:top w:val="none" w:sz="0" w:space="0" w:color="auto"/>
                <w:left w:val="none" w:sz="0" w:space="0" w:color="auto"/>
                <w:bottom w:val="none" w:sz="0" w:space="0" w:color="auto"/>
                <w:right w:val="none" w:sz="0" w:space="0" w:color="auto"/>
              </w:divBdr>
              <w:divsChild>
                <w:div w:id="496459444">
                  <w:marLeft w:val="0"/>
                  <w:marRight w:val="0"/>
                  <w:marTop w:val="0"/>
                  <w:marBottom w:val="0"/>
                  <w:divBdr>
                    <w:top w:val="none" w:sz="0" w:space="0" w:color="auto"/>
                    <w:left w:val="none" w:sz="0" w:space="0" w:color="auto"/>
                    <w:bottom w:val="none" w:sz="0" w:space="0" w:color="auto"/>
                    <w:right w:val="none" w:sz="0" w:space="0" w:color="auto"/>
                  </w:divBdr>
                  <w:divsChild>
                    <w:div w:id="171391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991569">
              <w:marLeft w:val="0"/>
              <w:marRight w:val="0"/>
              <w:marTop w:val="0"/>
              <w:marBottom w:val="0"/>
              <w:divBdr>
                <w:top w:val="none" w:sz="0" w:space="0" w:color="auto"/>
                <w:left w:val="none" w:sz="0" w:space="0" w:color="auto"/>
                <w:bottom w:val="none" w:sz="0" w:space="0" w:color="auto"/>
                <w:right w:val="none" w:sz="0" w:space="0" w:color="auto"/>
              </w:divBdr>
              <w:divsChild>
                <w:div w:id="1381200599">
                  <w:marLeft w:val="0"/>
                  <w:marRight w:val="0"/>
                  <w:marTop w:val="0"/>
                  <w:marBottom w:val="0"/>
                  <w:divBdr>
                    <w:top w:val="none" w:sz="0" w:space="0" w:color="auto"/>
                    <w:left w:val="none" w:sz="0" w:space="0" w:color="auto"/>
                    <w:bottom w:val="none" w:sz="0" w:space="0" w:color="auto"/>
                    <w:right w:val="none" w:sz="0" w:space="0" w:color="auto"/>
                  </w:divBdr>
                  <w:divsChild>
                    <w:div w:id="62909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572896">
              <w:marLeft w:val="0"/>
              <w:marRight w:val="0"/>
              <w:marTop w:val="0"/>
              <w:marBottom w:val="0"/>
              <w:divBdr>
                <w:top w:val="none" w:sz="0" w:space="0" w:color="auto"/>
                <w:left w:val="none" w:sz="0" w:space="0" w:color="auto"/>
                <w:bottom w:val="none" w:sz="0" w:space="0" w:color="auto"/>
                <w:right w:val="none" w:sz="0" w:space="0" w:color="auto"/>
              </w:divBdr>
              <w:divsChild>
                <w:div w:id="778987285">
                  <w:marLeft w:val="0"/>
                  <w:marRight w:val="0"/>
                  <w:marTop w:val="0"/>
                  <w:marBottom w:val="0"/>
                  <w:divBdr>
                    <w:top w:val="none" w:sz="0" w:space="0" w:color="auto"/>
                    <w:left w:val="none" w:sz="0" w:space="0" w:color="auto"/>
                    <w:bottom w:val="none" w:sz="0" w:space="0" w:color="auto"/>
                    <w:right w:val="none" w:sz="0" w:space="0" w:color="auto"/>
                  </w:divBdr>
                  <w:divsChild>
                    <w:div w:id="17940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198492">
              <w:marLeft w:val="0"/>
              <w:marRight w:val="0"/>
              <w:marTop w:val="0"/>
              <w:marBottom w:val="0"/>
              <w:divBdr>
                <w:top w:val="none" w:sz="0" w:space="0" w:color="auto"/>
                <w:left w:val="none" w:sz="0" w:space="0" w:color="auto"/>
                <w:bottom w:val="none" w:sz="0" w:space="0" w:color="auto"/>
                <w:right w:val="none" w:sz="0" w:space="0" w:color="auto"/>
              </w:divBdr>
              <w:divsChild>
                <w:div w:id="1354261236">
                  <w:marLeft w:val="0"/>
                  <w:marRight w:val="0"/>
                  <w:marTop w:val="0"/>
                  <w:marBottom w:val="0"/>
                  <w:divBdr>
                    <w:top w:val="none" w:sz="0" w:space="0" w:color="auto"/>
                    <w:left w:val="none" w:sz="0" w:space="0" w:color="auto"/>
                    <w:bottom w:val="none" w:sz="0" w:space="0" w:color="auto"/>
                    <w:right w:val="none" w:sz="0" w:space="0" w:color="auto"/>
                  </w:divBdr>
                  <w:divsChild>
                    <w:div w:id="62516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49238">
              <w:marLeft w:val="0"/>
              <w:marRight w:val="0"/>
              <w:marTop w:val="0"/>
              <w:marBottom w:val="0"/>
              <w:divBdr>
                <w:top w:val="none" w:sz="0" w:space="0" w:color="auto"/>
                <w:left w:val="none" w:sz="0" w:space="0" w:color="auto"/>
                <w:bottom w:val="none" w:sz="0" w:space="0" w:color="auto"/>
                <w:right w:val="none" w:sz="0" w:space="0" w:color="auto"/>
              </w:divBdr>
              <w:divsChild>
                <w:div w:id="1973363469">
                  <w:marLeft w:val="0"/>
                  <w:marRight w:val="0"/>
                  <w:marTop w:val="0"/>
                  <w:marBottom w:val="0"/>
                  <w:divBdr>
                    <w:top w:val="none" w:sz="0" w:space="0" w:color="auto"/>
                    <w:left w:val="none" w:sz="0" w:space="0" w:color="auto"/>
                    <w:bottom w:val="none" w:sz="0" w:space="0" w:color="auto"/>
                    <w:right w:val="none" w:sz="0" w:space="0" w:color="auto"/>
                  </w:divBdr>
                  <w:divsChild>
                    <w:div w:id="51257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4105">
              <w:marLeft w:val="0"/>
              <w:marRight w:val="0"/>
              <w:marTop w:val="0"/>
              <w:marBottom w:val="0"/>
              <w:divBdr>
                <w:top w:val="none" w:sz="0" w:space="0" w:color="auto"/>
                <w:left w:val="none" w:sz="0" w:space="0" w:color="auto"/>
                <w:bottom w:val="none" w:sz="0" w:space="0" w:color="auto"/>
                <w:right w:val="none" w:sz="0" w:space="0" w:color="auto"/>
              </w:divBdr>
              <w:divsChild>
                <w:div w:id="898177314">
                  <w:marLeft w:val="0"/>
                  <w:marRight w:val="0"/>
                  <w:marTop w:val="0"/>
                  <w:marBottom w:val="0"/>
                  <w:divBdr>
                    <w:top w:val="none" w:sz="0" w:space="0" w:color="auto"/>
                    <w:left w:val="none" w:sz="0" w:space="0" w:color="auto"/>
                    <w:bottom w:val="none" w:sz="0" w:space="0" w:color="auto"/>
                    <w:right w:val="none" w:sz="0" w:space="0" w:color="auto"/>
                  </w:divBdr>
                  <w:divsChild>
                    <w:div w:id="137096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4177">
              <w:marLeft w:val="0"/>
              <w:marRight w:val="0"/>
              <w:marTop w:val="0"/>
              <w:marBottom w:val="0"/>
              <w:divBdr>
                <w:top w:val="none" w:sz="0" w:space="0" w:color="auto"/>
                <w:left w:val="none" w:sz="0" w:space="0" w:color="auto"/>
                <w:bottom w:val="none" w:sz="0" w:space="0" w:color="auto"/>
                <w:right w:val="none" w:sz="0" w:space="0" w:color="auto"/>
              </w:divBdr>
              <w:divsChild>
                <w:div w:id="1779181706">
                  <w:marLeft w:val="0"/>
                  <w:marRight w:val="0"/>
                  <w:marTop w:val="0"/>
                  <w:marBottom w:val="0"/>
                  <w:divBdr>
                    <w:top w:val="none" w:sz="0" w:space="0" w:color="auto"/>
                    <w:left w:val="none" w:sz="0" w:space="0" w:color="auto"/>
                    <w:bottom w:val="none" w:sz="0" w:space="0" w:color="auto"/>
                    <w:right w:val="none" w:sz="0" w:space="0" w:color="auto"/>
                  </w:divBdr>
                  <w:divsChild>
                    <w:div w:id="145544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123105">
              <w:marLeft w:val="0"/>
              <w:marRight w:val="0"/>
              <w:marTop w:val="0"/>
              <w:marBottom w:val="0"/>
              <w:divBdr>
                <w:top w:val="none" w:sz="0" w:space="0" w:color="auto"/>
                <w:left w:val="none" w:sz="0" w:space="0" w:color="auto"/>
                <w:bottom w:val="none" w:sz="0" w:space="0" w:color="auto"/>
                <w:right w:val="none" w:sz="0" w:space="0" w:color="auto"/>
              </w:divBdr>
              <w:divsChild>
                <w:div w:id="908461572">
                  <w:marLeft w:val="0"/>
                  <w:marRight w:val="0"/>
                  <w:marTop w:val="0"/>
                  <w:marBottom w:val="0"/>
                  <w:divBdr>
                    <w:top w:val="none" w:sz="0" w:space="0" w:color="auto"/>
                    <w:left w:val="none" w:sz="0" w:space="0" w:color="auto"/>
                    <w:bottom w:val="none" w:sz="0" w:space="0" w:color="auto"/>
                    <w:right w:val="none" w:sz="0" w:space="0" w:color="auto"/>
                  </w:divBdr>
                  <w:divsChild>
                    <w:div w:id="22757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862">
              <w:marLeft w:val="0"/>
              <w:marRight w:val="0"/>
              <w:marTop w:val="0"/>
              <w:marBottom w:val="0"/>
              <w:divBdr>
                <w:top w:val="none" w:sz="0" w:space="0" w:color="auto"/>
                <w:left w:val="none" w:sz="0" w:space="0" w:color="auto"/>
                <w:bottom w:val="none" w:sz="0" w:space="0" w:color="auto"/>
                <w:right w:val="none" w:sz="0" w:space="0" w:color="auto"/>
              </w:divBdr>
              <w:divsChild>
                <w:div w:id="392509255">
                  <w:marLeft w:val="0"/>
                  <w:marRight w:val="0"/>
                  <w:marTop w:val="0"/>
                  <w:marBottom w:val="0"/>
                  <w:divBdr>
                    <w:top w:val="none" w:sz="0" w:space="0" w:color="auto"/>
                    <w:left w:val="none" w:sz="0" w:space="0" w:color="auto"/>
                    <w:bottom w:val="none" w:sz="0" w:space="0" w:color="auto"/>
                    <w:right w:val="none" w:sz="0" w:space="0" w:color="auto"/>
                  </w:divBdr>
                  <w:divsChild>
                    <w:div w:id="99904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601602">
              <w:marLeft w:val="0"/>
              <w:marRight w:val="0"/>
              <w:marTop w:val="0"/>
              <w:marBottom w:val="0"/>
              <w:divBdr>
                <w:top w:val="none" w:sz="0" w:space="0" w:color="auto"/>
                <w:left w:val="none" w:sz="0" w:space="0" w:color="auto"/>
                <w:bottom w:val="none" w:sz="0" w:space="0" w:color="auto"/>
                <w:right w:val="none" w:sz="0" w:space="0" w:color="auto"/>
              </w:divBdr>
              <w:divsChild>
                <w:div w:id="2004354644">
                  <w:marLeft w:val="0"/>
                  <w:marRight w:val="0"/>
                  <w:marTop w:val="0"/>
                  <w:marBottom w:val="0"/>
                  <w:divBdr>
                    <w:top w:val="none" w:sz="0" w:space="0" w:color="auto"/>
                    <w:left w:val="none" w:sz="0" w:space="0" w:color="auto"/>
                    <w:bottom w:val="none" w:sz="0" w:space="0" w:color="auto"/>
                    <w:right w:val="none" w:sz="0" w:space="0" w:color="auto"/>
                  </w:divBdr>
                  <w:divsChild>
                    <w:div w:id="169406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13442">
              <w:marLeft w:val="0"/>
              <w:marRight w:val="0"/>
              <w:marTop w:val="0"/>
              <w:marBottom w:val="0"/>
              <w:divBdr>
                <w:top w:val="none" w:sz="0" w:space="0" w:color="auto"/>
                <w:left w:val="none" w:sz="0" w:space="0" w:color="auto"/>
                <w:bottom w:val="none" w:sz="0" w:space="0" w:color="auto"/>
                <w:right w:val="none" w:sz="0" w:space="0" w:color="auto"/>
              </w:divBdr>
              <w:divsChild>
                <w:div w:id="481238720">
                  <w:marLeft w:val="0"/>
                  <w:marRight w:val="0"/>
                  <w:marTop w:val="0"/>
                  <w:marBottom w:val="0"/>
                  <w:divBdr>
                    <w:top w:val="none" w:sz="0" w:space="0" w:color="auto"/>
                    <w:left w:val="none" w:sz="0" w:space="0" w:color="auto"/>
                    <w:bottom w:val="none" w:sz="0" w:space="0" w:color="auto"/>
                    <w:right w:val="none" w:sz="0" w:space="0" w:color="auto"/>
                  </w:divBdr>
                  <w:divsChild>
                    <w:div w:id="21397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630341">
              <w:marLeft w:val="0"/>
              <w:marRight w:val="0"/>
              <w:marTop w:val="0"/>
              <w:marBottom w:val="0"/>
              <w:divBdr>
                <w:top w:val="none" w:sz="0" w:space="0" w:color="auto"/>
                <w:left w:val="none" w:sz="0" w:space="0" w:color="auto"/>
                <w:bottom w:val="none" w:sz="0" w:space="0" w:color="auto"/>
                <w:right w:val="none" w:sz="0" w:space="0" w:color="auto"/>
              </w:divBdr>
              <w:divsChild>
                <w:div w:id="1480224591">
                  <w:marLeft w:val="0"/>
                  <w:marRight w:val="0"/>
                  <w:marTop w:val="0"/>
                  <w:marBottom w:val="0"/>
                  <w:divBdr>
                    <w:top w:val="none" w:sz="0" w:space="0" w:color="auto"/>
                    <w:left w:val="none" w:sz="0" w:space="0" w:color="auto"/>
                    <w:bottom w:val="none" w:sz="0" w:space="0" w:color="auto"/>
                    <w:right w:val="none" w:sz="0" w:space="0" w:color="auto"/>
                  </w:divBdr>
                  <w:divsChild>
                    <w:div w:id="143078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51438">
              <w:marLeft w:val="0"/>
              <w:marRight w:val="0"/>
              <w:marTop w:val="0"/>
              <w:marBottom w:val="0"/>
              <w:divBdr>
                <w:top w:val="none" w:sz="0" w:space="0" w:color="auto"/>
                <w:left w:val="none" w:sz="0" w:space="0" w:color="auto"/>
                <w:bottom w:val="none" w:sz="0" w:space="0" w:color="auto"/>
                <w:right w:val="none" w:sz="0" w:space="0" w:color="auto"/>
              </w:divBdr>
              <w:divsChild>
                <w:div w:id="357510446">
                  <w:marLeft w:val="0"/>
                  <w:marRight w:val="0"/>
                  <w:marTop w:val="0"/>
                  <w:marBottom w:val="0"/>
                  <w:divBdr>
                    <w:top w:val="none" w:sz="0" w:space="0" w:color="auto"/>
                    <w:left w:val="none" w:sz="0" w:space="0" w:color="auto"/>
                    <w:bottom w:val="none" w:sz="0" w:space="0" w:color="auto"/>
                    <w:right w:val="none" w:sz="0" w:space="0" w:color="auto"/>
                  </w:divBdr>
                  <w:divsChild>
                    <w:div w:id="25089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21833">
              <w:marLeft w:val="0"/>
              <w:marRight w:val="0"/>
              <w:marTop w:val="0"/>
              <w:marBottom w:val="0"/>
              <w:divBdr>
                <w:top w:val="none" w:sz="0" w:space="0" w:color="auto"/>
                <w:left w:val="none" w:sz="0" w:space="0" w:color="auto"/>
                <w:bottom w:val="none" w:sz="0" w:space="0" w:color="auto"/>
                <w:right w:val="none" w:sz="0" w:space="0" w:color="auto"/>
              </w:divBdr>
              <w:divsChild>
                <w:div w:id="78605818">
                  <w:marLeft w:val="0"/>
                  <w:marRight w:val="0"/>
                  <w:marTop w:val="0"/>
                  <w:marBottom w:val="0"/>
                  <w:divBdr>
                    <w:top w:val="none" w:sz="0" w:space="0" w:color="auto"/>
                    <w:left w:val="none" w:sz="0" w:space="0" w:color="auto"/>
                    <w:bottom w:val="none" w:sz="0" w:space="0" w:color="auto"/>
                    <w:right w:val="none" w:sz="0" w:space="0" w:color="auto"/>
                  </w:divBdr>
                  <w:divsChild>
                    <w:div w:id="42044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119749">
              <w:marLeft w:val="0"/>
              <w:marRight w:val="0"/>
              <w:marTop w:val="0"/>
              <w:marBottom w:val="0"/>
              <w:divBdr>
                <w:top w:val="none" w:sz="0" w:space="0" w:color="auto"/>
                <w:left w:val="none" w:sz="0" w:space="0" w:color="auto"/>
                <w:bottom w:val="none" w:sz="0" w:space="0" w:color="auto"/>
                <w:right w:val="none" w:sz="0" w:space="0" w:color="auto"/>
              </w:divBdr>
              <w:divsChild>
                <w:div w:id="834805587">
                  <w:marLeft w:val="0"/>
                  <w:marRight w:val="0"/>
                  <w:marTop w:val="0"/>
                  <w:marBottom w:val="0"/>
                  <w:divBdr>
                    <w:top w:val="none" w:sz="0" w:space="0" w:color="auto"/>
                    <w:left w:val="none" w:sz="0" w:space="0" w:color="auto"/>
                    <w:bottom w:val="none" w:sz="0" w:space="0" w:color="auto"/>
                    <w:right w:val="none" w:sz="0" w:space="0" w:color="auto"/>
                  </w:divBdr>
                  <w:divsChild>
                    <w:div w:id="99044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2501">
              <w:marLeft w:val="0"/>
              <w:marRight w:val="0"/>
              <w:marTop w:val="0"/>
              <w:marBottom w:val="0"/>
              <w:divBdr>
                <w:top w:val="none" w:sz="0" w:space="0" w:color="auto"/>
                <w:left w:val="none" w:sz="0" w:space="0" w:color="auto"/>
                <w:bottom w:val="none" w:sz="0" w:space="0" w:color="auto"/>
                <w:right w:val="none" w:sz="0" w:space="0" w:color="auto"/>
              </w:divBdr>
              <w:divsChild>
                <w:div w:id="1103723474">
                  <w:marLeft w:val="0"/>
                  <w:marRight w:val="0"/>
                  <w:marTop w:val="0"/>
                  <w:marBottom w:val="0"/>
                  <w:divBdr>
                    <w:top w:val="none" w:sz="0" w:space="0" w:color="auto"/>
                    <w:left w:val="none" w:sz="0" w:space="0" w:color="auto"/>
                    <w:bottom w:val="none" w:sz="0" w:space="0" w:color="auto"/>
                    <w:right w:val="none" w:sz="0" w:space="0" w:color="auto"/>
                  </w:divBdr>
                  <w:divsChild>
                    <w:div w:id="173415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88666">
              <w:marLeft w:val="0"/>
              <w:marRight w:val="0"/>
              <w:marTop w:val="0"/>
              <w:marBottom w:val="0"/>
              <w:divBdr>
                <w:top w:val="none" w:sz="0" w:space="0" w:color="auto"/>
                <w:left w:val="none" w:sz="0" w:space="0" w:color="auto"/>
                <w:bottom w:val="none" w:sz="0" w:space="0" w:color="auto"/>
                <w:right w:val="none" w:sz="0" w:space="0" w:color="auto"/>
              </w:divBdr>
              <w:divsChild>
                <w:div w:id="269239639">
                  <w:marLeft w:val="0"/>
                  <w:marRight w:val="0"/>
                  <w:marTop w:val="0"/>
                  <w:marBottom w:val="0"/>
                  <w:divBdr>
                    <w:top w:val="none" w:sz="0" w:space="0" w:color="auto"/>
                    <w:left w:val="none" w:sz="0" w:space="0" w:color="auto"/>
                    <w:bottom w:val="none" w:sz="0" w:space="0" w:color="auto"/>
                    <w:right w:val="none" w:sz="0" w:space="0" w:color="auto"/>
                  </w:divBdr>
                  <w:divsChild>
                    <w:div w:id="39867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931008">
              <w:marLeft w:val="0"/>
              <w:marRight w:val="0"/>
              <w:marTop w:val="0"/>
              <w:marBottom w:val="0"/>
              <w:divBdr>
                <w:top w:val="none" w:sz="0" w:space="0" w:color="auto"/>
                <w:left w:val="none" w:sz="0" w:space="0" w:color="auto"/>
                <w:bottom w:val="none" w:sz="0" w:space="0" w:color="auto"/>
                <w:right w:val="none" w:sz="0" w:space="0" w:color="auto"/>
              </w:divBdr>
              <w:divsChild>
                <w:div w:id="121389402">
                  <w:marLeft w:val="0"/>
                  <w:marRight w:val="0"/>
                  <w:marTop w:val="0"/>
                  <w:marBottom w:val="0"/>
                  <w:divBdr>
                    <w:top w:val="none" w:sz="0" w:space="0" w:color="auto"/>
                    <w:left w:val="none" w:sz="0" w:space="0" w:color="auto"/>
                    <w:bottom w:val="none" w:sz="0" w:space="0" w:color="auto"/>
                    <w:right w:val="none" w:sz="0" w:space="0" w:color="auto"/>
                  </w:divBdr>
                  <w:divsChild>
                    <w:div w:id="27710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310447">
              <w:marLeft w:val="0"/>
              <w:marRight w:val="0"/>
              <w:marTop w:val="0"/>
              <w:marBottom w:val="0"/>
              <w:divBdr>
                <w:top w:val="none" w:sz="0" w:space="0" w:color="auto"/>
                <w:left w:val="none" w:sz="0" w:space="0" w:color="auto"/>
                <w:bottom w:val="none" w:sz="0" w:space="0" w:color="auto"/>
                <w:right w:val="none" w:sz="0" w:space="0" w:color="auto"/>
              </w:divBdr>
              <w:divsChild>
                <w:div w:id="1081607197">
                  <w:marLeft w:val="0"/>
                  <w:marRight w:val="0"/>
                  <w:marTop w:val="0"/>
                  <w:marBottom w:val="0"/>
                  <w:divBdr>
                    <w:top w:val="none" w:sz="0" w:space="0" w:color="auto"/>
                    <w:left w:val="none" w:sz="0" w:space="0" w:color="auto"/>
                    <w:bottom w:val="none" w:sz="0" w:space="0" w:color="auto"/>
                    <w:right w:val="none" w:sz="0" w:space="0" w:color="auto"/>
                  </w:divBdr>
                  <w:divsChild>
                    <w:div w:id="212094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667014">
              <w:marLeft w:val="0"/>
              <w:marRight w:val="0"/>
              <w:marTop w:val="0"/>
              <w:marBottom w:val="0"/>
              <w:divBdr>
                <w:top w:val="none" w:sz="0" w:space="0" w:color="auto"/>
                <w:left w:val="none" w:sz="0" w:space="0" w:color="auto"/>
                <w:bottom w:val="none" w:sz="0" w:space="0" w:color="auto"/>
                <w:right w:val="none" w:sz="0" w:space="0" w:color="auto"/>
              </w:divBdr>
              <w:divsChild>
                <w:div w:id="448284565">
                  <w:marLeft w:val="0"/>
                  <w:marRight w:val="0"/>
                  <w:marTop w:val="0"/>
                  <w:marBottom w:val="0"/>
                  <w:divBdr>
                    <w:top w:val="none" w:sz="0" w:space="0" w:color="auto"/>
                    <w:left w:val="none" w:sz="0" w:space="0" w:color="auto"/>
                    <w:bottom w:val="none" w:sz="0" w:space="0" w:color="auto"/>
                    <w:right w:val="none" w:sz="0" w:space="0" w:color="auto"/>
                  </w:divBdr>
                  <w:divsChild>
                    <w:div w:id="208614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826275">
              <w:marLeft w:val="0"/>
              <w:marRight w:val="0"/>
              <w:marTop w:val="0"/>
              <w:marBottom w:val="0"/>
              <w:divBdr>
                <w:top w:val="none" w:sz="0" w:space="0" w:color="auto"/>
                <w:left w:val="none" w:sz="0" w:space="0" w:color="auto"/>
                <w:bottom w:val="none" w:sz="0" w:space="0" w:color="auto"/>
                <w:right w:val="none" w:sz="0" w:space="0" w:color="auto"/>
              </w:divBdr>
              <w:divsChild>
                <w:div w:id="865600274">
                  <w:marLeft w:val="0"/>
                  <w:marRight w:val="0"/>
                  <w:marTop w:val="0"/>
                  <w:marBottom w:val="0"/>
                  <w:divBdr>
                    <w:top w:val="none" w:sz="0" w:space="0" w:color="auto"/>
                    <w:left w:val="none" w:sz="0" w:space="0" w:color="auto"/>
                    <w:bottom w:val="none" w:sz="0" w:space="0" w:color="auto"/>
                    <w:right w:val="none" w:sz="0" w:space="0" w:color="auto"/>
                  </w:divBdr>
                  <w:divsChild>
                    <w:div w:id="8600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23435">
              <w:marLeft w:val="0"/>
              <w:marRight w:val="0"/>
              <w:marTop w:val="0"/>
              <w:marBottom w:val="0"/>
              <w:divBdr>
                <w:top w:val="none" w:sz="0" w:space="0" w:color="auto"/>
                <w:left w:val="none" w:sz="0" w:space="0" w:color="auto"/>
                <w:bottom w:val="none" w:sz="0" w:space="0" w:color="auto"/>
                <w:right w:val="none" w:sz="0" w:space="0" w:color="auto"/>
              </w:divBdr>
              <w:divsChild>
                <w:div w:id="379940313">
                  <w:marLeft w:val="0"/>
                  <w:marRight w:val="0"/>
                  <w:marTop w:val="0"/>
                  <w:marBottom w:val="0"/>
                  <w:divBdr>
                    <w:top w:val="none" w:sz="0" w:space="0" w:color="auto"/>
                    <w:left w:val="none" w:sz="0" w:space="0" w:color="auto"/>
                    <w:bottom w:val="none" w:sz="0" w:space="0" w:color="auto"/>
                    <w:right w:val="none" w:sz="0" w:space="0" w:color="auto"/>
                  </w:divBdr>
                  <w:divsChild>
                    <w:div w:id="145621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164591">
              <w:marLeft w:val="0"/>
              <w:marRight w:val="0"/>
              <w:marTop w:val="0"/>
              <w:marBottom w:val="0"/>
              <w:divBdr>
                <w:top w:val="none" w:sz="0" w:space="0" w:color="auto"/>
                <w:left w:val="none" w:sz="0" w:space="0" w:color="auto"/>
                <w:bottom w:val="none" w:sz="0" w:space="0" w:color="auto"/>
                <w:right w:val="none" w:sz="0" w:space="0" w:color="auto"/>
              </w:divBdr>
              <w:divsChild>
                <w:div w:id="194662838">
                  <w:marLeft w:val="0"/>
                  <w:marRight w:val="0"/>
                  <w:marTop w:val="0"/>
                  <w:marBottom w:val="0"/>
                  <w:divBdr>
                    <w:top w:val="none" w:sz="0" w:space="0" w:color="auto"/>
                    <w:left w:val="none" w:sz="0" w:space="0" w:color="auto"/>
                    <w:bottom w:val="none" w:sz="0" w:space="0" w:color="auto"/>
                    <w:right w:val="none" w:sz="0" w:space="0" w:color="auto"/>
                  </w:divBdr>
                  <w:divsChild>
                    <w:div w:id="184824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997706">
              <w:marLeft w:val="0"/>
              <w:marRight w:val="0"/>
              <w:marTop w:val="0"/>
              <w:marBottom w:val="0"/>
              <w:divBdr>
                <w:top w:val="none" w:sz="0" w:space="0" w:color="auto"/>
                <w:left w:val="none" w:sz="0" w:space="0" w:color="auto"/>
                <w:bottom w:val="none" w:sz="0" w:space="0" w:color="auto"/>
                <w:right w:val="none" w:sz="0" w:space="0" w:color="auto"/>
              </w:divBdr>
              <w:divsChild>
                <w:div w:id="436095740">
                  <w:marLeft w:val="0"/>
                  <w:marRight w:val="0"/>
                  <w:marTop w:val="0"/>
                  <w:marBottom w:val="0"/>
                  <w:divBdr>
                    <w:top w:val="none" w:sz="0" w:space="0" w:color="auto"/>
                    <w:left w:val="none" w:sz="0" w:space="0" w:color="auto"/>
                    <w:bottom w:val="none" w:sz="0" w:space="0" w:color="auto"/>
                    <w:right w:val="none" w:sz="0" w:space="0" w:color="auto"/>
                  </w:divBdr>
                  <w:divsChild>
                    <w:div w:id="87793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851265">
              <w:marLeft w:val="0"/>
              <w:marRight w:val="0"/>
              <w:marTop w:val="0"/>
              <w:marBottom w:val="0"/>
              <w:divBdr>
                <w:top w:val="none" w:sz="0" w:space="0" w:color="auto"/>
                <w:left w:val="none" w:sz="0" w:space="0" w:color="auto"/>
                <w:bottom w:val="none" w:sz="0" w:space="0" w:color="auto"/>
                <w:right w:val="none" w:sz="0" w:space="0" w:color="auto"/>
              </w:divBdr>
              <w:divsChild>
                <w:div w:id="1525752659">
                  <w:marLeft w:val="0"/>
                  <w:marRight w:val="0"/>
                  <w:marTop w:val="0"/>
                  <w:marBottom w:val="0"/>
                  <w:divBdr>
                    <w:top w:val="none" w:sz="0" w:space="0" w:color="auto"/>
                    <w:left w:val="none" w:sz="0" w:space="0" w:color="auto"/>
                    <w:bottom w:val="none" w:sz="0" w:space="0" w:color="auto"/>
                    <w:right w:val="none" w:sz="0" w:space="0" w:color="auto"/>
                  </w:divBdr>
                  <w:divsChild>
                    <w:div w:id="99873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66316">
              <w:marLeft w:val="0"/>
              <w:marRight w:val="0"/>
              <w:marTop w:val="0"/>
              <w:marBottom w:val="0"/>
              <w:divBdr>
                <w:top w:val="none" w:sz="0" w:space="0" w:color="auto"/>
                <w:left w:val="none" w:sz="0" w:space="0" w:color="auto"/>
                <w:bottom w:val="none" w:sz="0" w:space="0" w:color="auto"/>
                <w:right w:val="none" w:sz="0" w:space="0" w:color="auto"/>
              </w:divBdr>
              <w:divsChild>
                <w:div w:id="1860119570">
                  <w:marLeft w:val="0"/>
                  <w:marRight w:val="0"/>
                  <w:marTop w:val="0"/>
                  <w:marBottom w:val="0"/>
                  <w:divBdr>
                    <w:top w:val="none" w:sz="0" w:space="0" w:color="auto"/>
                    <w:left w:val="none" w:sz="0" w:space="0" w:color="auto"/>
                    <w:bottom w:val="none" w:sz="0" w:space="0" w:color="auto"/>
                    <w:right w:val="none" w:sz="0" w:space="0" w:color="auto"/>
                  </w:divBdr>
                  <w:divsChild>
                    <w:div w:id="93054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79150">
              <w:marLeft w:val="0"/>
              <w:marRight w:val="0"/>
              <w:marTop w:val="0"/>
              <w:marBottom w:val="0"/>
              <w:divBdr>
                <w:top w:val="none" w:sz="0" w:space="0" w:color="auto"/>
                <w:left w:val="none" w:sz="0" w:space="0" w:color="auto"/>
                <w:bottom w:val="none" w:sz="0" w:space="0" w:color="auto"/>
                <w:right w:val="none" w:sz="0" w:space="0" w:color="auto"/>
              </w:divBdr>
              <w:divsChild>
                <w:div w:id="669715065">
                  <w:marLeft w:val="0"/>
                  <w:marRight w:val="0"/>
                  <w:marTop w:val="0"/>
                  <w:marBottom w:val="0"/>
                  <w:divBdr>
                    <w:top w:val="none" w:sz="0" w:space="0" w:color="auto"/>
                    <w:left w:val="none" w:sz="0" w:space="0" w:color="auto"/>
                    <w:bottom w:val="none" w:sz="0" w:space="0" w:color="auto"/>
                    <w:right w:val="none" w:sz="0" w:space="0" w:color="auto"/>
                  </w:divBdr>
                  <w:divsChild>
                    <w:div w:id="48204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9073">
              <w:marLeft w:val="0"/>
              <w:marRight w:val="0"/>
              <w:marTop w:val="0"/>
              <w:marBottom w:val="0"/>
              <w:divBdr>
                <w:top w:val="none" w:sz="0" w:space="0" w:color="auto"/>
                <w:left w:val="none" w:sz="0" w:space="0" w:color="auto"/>
                <w:bottom w:val="none" w:sz="0" w:space="0" w:color="auto"/>
                <w:right w:val="none" w:sz="0" w:space="0" w:color="auto"/>
              </w:divBdr>
              <w:divsChild>
                <w:div w:id="1020358222">
                  <w:marLeft w:val="0"/>
                  <w:marRight w:val="0"/>
                  <w:marTop w:val="0"/>
                  <w:marBottom w:val="0"/>
                  <w:divBdr>
                    <w:top w:val="none" w:sz="0" w:space="0" w:color="auto"/>
                    <w:left w:val="none" w:sz="0" w:space="0" w:color="auto"/>
                    <w:bottom w:val="none" w:sz="0" w:space="0" w:color="auto"/>
                    <w:right w:val="none" w:sz="0" w:space="0" w:color="auto"/>
                  </w:divBdr>
                  <w:divsChild>
                    <w:div w:id="182800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53099">
              <w:marLeft w:val="0"/>
              <w:marRight w:val="0"/>
              <w:marTop w:val="0"/>
              <w:marBottom w:val="0"/>
              <w:divBdr>
                <w:top w:val="none" w:sz="0" w:space="0" w:color="auto"/>
                <w:left w:val="none" w:sz="0" w:space="0" w:color="auto"/>
                <w:bottom w:val="none" w:sz="0" w:space="0" w:color="auto"/>
                <w:right w:val="none" w:sz="0" w:space="0" w:color="auto"/>
              </w:divBdr>
              <w:divsChild>
                <w:div w:id="1519199904">
                  <w:marLeft w:val="0"/>
                  <w:marRight w:val="0"/>
                  <w:marTop w:val="0"/>
                  <w:marBottom w:val="0"/>
                  <w:divBdr>
                    <w:top w:val="none" w:sz="0" w:space="0" w:color="auto"/>
                    <w:left w:val="none" w:sz="0" w:space="0" w:color="auto"/>
                    <w:bottom w:val="none" w:sz="0" w:space="0" w:color="auto"/>
                    <w:right w:val="none" w:sz="0" w:space="0" w:color="auto"/>
                  </w:divBdr>
                  <w:divsChild>
                    <w:div w:id="16004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2983">
              <w:marLeft w:val="0"/>
              <w:marRight w:val="0"/>
              <w:marTop w:val="0"/>
              <w:marBottom w:val="0"/>
              <w:divBdr>
                <w:top w:val="none" w:sz="0" w:space="0" w:color="auto"/>
                <w:left w:val="none" w:sz="0" w:space="0" w:color="auto"/>
                <w:bottom w:val="none" w:sz="0" w:space="0" w:color="auto"/>
                <w:right w:val="none" w:sz="0" w:space="0" w:color="auto"/>
              </w:divBdr>
              <w:divsChild>
                <w:div w:id="286274482">
                  <w:marLeft w:val="0"/>
                  <w:marRight w:val="0"/>
                  <w:marTop w:val="0"/>
                  <w:marBottom w:val="0"/>
                  <w:divBdr>
                    <w:top w:val="none" w:sz="0" w:space="0" w:color="auto"/>
                    <w:left w:val="none" w:sz="0" w:space="0" w:color="auto"/>
                    <w:bottom w:val="none" w:sz="0" w:space="0" w:color="auto"/>
                    <w:right w:val="none" w:sz="0" w:space="0" w:color="auto"/>
                  </w:divBdr>
                  <w:divsChild>
                    <w:div w:id="4587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20928">
              <w:marLeft w:val="0"/>
              <w:marRight w:val="0"/>
              <w:marTop w:val="0"/>
              <w:marBottom w:val="0"/>
              <w:divBdr>
                <w:top w:val="none" w:sz="0" w:space="0" w:color="auto"/>
                <w:left w:val="none" w:sz="0" w:space="0" w:color="auto"/>
                <w:bottom w:val="none" w:sz="0" w:space="0" w:color="auto"/>
                <w:right w:val="none" w:sz="0" w:space="0" w:color="auto"/>
              </w:divBdr>
              <w:divsChild>
                <w:div w:id="1742560618">
                  <w:marLeft w:val="0"/>
                  <w:marRight w:val="0"/>
                  <w:marTop w:val="0"/>
                  <w:marBottom w:val="0"/>
                  <w:divBdr>
                    <w:top w:val="none" w:sz="0" w:space="0" w:color="auto"/>
                    <w:left w:val="none" w:sz="0" w:space="0" w:color="auto"/>
                    <w:bottom w:val="none" w:sz="0" w:space="0" w:color="auto"/>
                    <w:right w:val="none" w:sz="0" w:space="0" w:color="auto"/>
                  </w:divBdr>
                  <w:divsChild>
                    <w:div w:id="104244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24953">
              <w:marLeft w:val="0"/>
              <w:marRight w:val="0"/>
              <w:marTop w:val="0"/>
              <w:marBottom w:val="0"/>
              <w:divBdr>
                <w:top w:val="none" w:sz="0" w:space="0" w:color="auto"/>
                <w:left w:val="none" w:sz="0" w:space="0" w:color="auto"/>
                <w:bottom w:val="none" w:sz="0" w:space="0" w:color="auto"/>
                <w:right w:val="none" w:sz="0" w:space="0" w:color="auto"/>
              </w:divBdr>
              <w:divsChild>
                <w:div w:id="1231768023">
                  <w:marLeft w:val="0"/>
                  <w:marRight w:val="0"/>
                  <w:marTop w:val="0"/>
                  <w:marBottom w:val="0"/>
                  <w:divBdr>
                    <w:top w:val="none" w:sz="0" w:space="0" w:color="auto"/>
                    <w:left w:val="none" w:sz="0" w:space="0" w:color="auto"/>
                    <w:bottom w:val="none" w:sz="0" w:space="0" w:color="auto"/>
                    <w:right w:val="none" w:sz="0" w:space="0" w:color="auto"/>
                  </w:divBdr>
                  <w:divsChild>
                    <w:div w:id="50236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6446">
              <w:marLeft w:val="0"/>
              <w:marRight w:val="0"/>
              <w:marTop w:val="0"/>
              <w:marBottom w:val="0"/>
              <w:divBdr>
                <w:top w:val="none" w:sz="0" w:space="0" w:color="auto"/>
                <w:left w:val="none" w:sz="0" w:space="0" w:color="auto"/>
                <w:bottom w:val="none" w:sz="0" w:space="0" w:color="auto"/>
                <w:right w:val="none" w:sz="0" w:space="0" w:color="auto"/>
              </w:divBdr>
              <w:divsChild>
                <w:div w:id="234629779">
                  <w:marLeft w:val="0"/>
                  <w:marRight w:val="0"/>
                  <w:marTop w:val="0"/>
                  <w:marBottom w:val="0"/>
                  <w:divBdr>
                    <w:top w:val="none" w:sz="0" w:space="0" w:color="auto"/>
                    <w:left w:val="none" w:sz="0" w:space="0" w:color="auto"/>
                    <w:bottom w:val="none" w:sz="0" w:space="0" w:color="auto"/>
                    <w:right w:val="none" w:sz="0" w:space="0" w:color="auto"/>
                  </w:divBdr>
                  <w:divsChild>
                    <w:div w:id="193628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71581">
              <w:marLeft w:val="0"/>
              <w:marRight w:val="0"/>
              <w:marTop w:val="0"/>
              <w:marBottom w:val="0"/>
              <w:divBdr>
                <w:top w:val="none" w:sz="0" w:space="0" w:color="auto"/>
                <w:left w:val="none" w:sz="0" w:space="0" w:color="auto"/>
                <w:bottom w:val="none" w:sz="0" w:space="0" w:color="auto"/>
                <w:right w:val="none" w:sz="0" w:space="0" w:color="auto"/>
              </w:divBdr>
              <w:divsChild>
                <w:div w:id="1213693216">
                  <w:marLeft w:val="0"/>
                  <w:marRight w:val="0"/>
                  <w:marTop w:val="0"/>
                  <w:marBottom w:val="0"/>
                  <w:divBdr>
                    <w:top w:val="none" w:sz="0" w:space="0" w:color="auto"/>
                    <w:left w:val="none" w:sz="0" w:space="0" w:color="auto"/>
                    <w:bottom w:val="none" w:sz="0" w:space="0" w:color="auto"/>
                    <w:right w:val="none" w:sz="0" w:space="0" w:color="auto"/>
                  </w:divBdr>
                  <w:divsChild>
                    <w:div w:id="192020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93339">
              <w:marLeft w:val="0"/>
              <w:marRight w:val="0"/>
              <w:marTop w:val="0"/>
              <w:marBottom w:val="0"/>
              <w:divBdr>
                <w:top w:val="none" w:sz="0" w:space="0" w:color="auto"/>
                <w:left w:val="none" w:sz="0" w:space="0" w:color="auto"/>
                <w:bottom w:val="none" w:sz="0" w:space="0" w:color="auto"/>
                <w:right w:val="none" w:sz="0" w:space="0" w:color="auto"/>
              </w:divBdr>
              <w:divsChild>
                <w:div w:id="1202983352">
                  <w:marLeft w:val="0"/>
                  <w:marRight w:val="0"/>
                  <w:marTop w:val="0"/>
                  <w:marBottom w:val="0"/>
                  <w:divBdr>
                    <w:top w:val="none" w:sz="0" w:space="0" w:color="auto"/>
                    <w:left w:val="none" w:sz="0" w:space="0" w:color="auto"/>
                    <w:bottom w:val="none" w:sz="0" w:space="0" w:color="auto"/>
                    <w:right w:val="none" w:sz="0" w:space="0" w:color="auto"/>
                  </w:divBdr>
                  <w:divsChild>
                    <w:div w:id="93975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023475">
              <w:marLeft w:val="0"/>
              <w:marRight w:val="0"/>
              <w:marTop w:val="0"/>
              <w:marBottom w:val="0"/>
              <w:divBdr>
                <w:top w:val="none" w:sz="0" w:space="0" w:color="auto"/>
                <w:left w:val="none" w:sz="0" w:space="0" w:color="auto"/>
                <w:bottom w:val="none" w:sz="0" w:space="0" w:color="auto"/>
                <w:right w:val="none" w:sz="0" w:space="0" w:color="auto"/>
              </w:divBdr>
              <w:divsChild>
                <w:div w:id="229658685">
                  <w:marLeft w:val="0"/>
                  <w:marRight w:val="0"/>
                  <w:marTop w:val="0"/>
                  <w:marBottom w:val="0"/>
                  <w:divBdr>
                    <w:top w:val="none" w:sz="0" w:space="0" w:color="auto"/>
                    <w:left w:val="none" w:sz="0" w:space="0" w:color="auto"/>
                    <w:bottom w:val="none" w:sz="0" w:space="0" w:color="auto"/>
                    <w:right w:val="none" w:sz="0" w:space="0" w:color="auto"/>
                  </w:divBdr>
                  <w:divsChild>
                    <w:div w:id="96701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7916">
              <w:marLeft w:val="0"/>
              <w:marRight w:val="0"/>
              <w:marTop w:val="0"/>
              <w:marBottom w:val="0"/>
              <w:divBdr>
                <w:top w:val="none" w:sz="0" w:space="0" w:color="auto"/>
                <w:left w:val="none" w:sz="0" w:space="0" w:color="auto"/>
                <w:bottom w:val="none" w:sz="0" w:space="0" w:color="auto"/>
                <w:right w:val="none" w:sz="0" w:space="0" w:color="auto"/>
              </w:divBdr>
              <w:divsChild>
                <w:div w:id="1048183527">
                  <w:marLeft w:val="0"/>
                  <w:marRight w:val="0"/>
                  <w:marTop w:val="0"/>
                  <w:marBottom w:val="0"/>
                  <w:divBdr>
                    <w:top w:val="none" w:sz="0" w:space="0" w:color="auto"/>
                    <w:left w:val="none" w:sz="0" w:space="0" w:color="auto"/>
                    <w:bottom w:val="none" w:sz="0" w:space="0" w:color="auto"/>
                    <w:right w:val="none" w:sz="0" w:space="0" w:color="auto"/>
                  </w:divBdr>
                  <w:divsChild>
                    <w:div w:id="177027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418877">
              <w:marLeft w:val="0"/>
              <w:marRight w:val="0"/>
              <w:marTop w:val="0"/>
              <w:marBottom w:val="0"/>
              <w:divBdr>
                <w:top w:val="none" w:sz="0" w:space="0" w:color="auto"/>
                <w:left w:val="none" w:sz="0" w:space="0" w:color="auto"/>
                <w:bottom w:val="none" w:sz="0" w:space="0" w:color="auto"/>
                <w:right w:val="none" w:sz="0" w:space="0" w:color="auto"/>
              </w:divBdr>
              <w:divsChild>
                <w:div w:id="2051760377">
                  <w:marLeft w:val="0"/>
                  <w:marRight w:val="0"/>
                  <w:marTop w:val="0"/>
                  <w:marBottom w:val="0"/>
                  <w:divBdr>
                    <w:top w:val="none" w:sz="0" w:space="0" w:color="auto"/>
                    <w:left w:val="none" w:sz="0" w:space="0" w:color="auto"/>
                    <w:bottom w:val="none" w:sz="0" w:space="0" w:color="auto"/>
                    <w:right w:val="none" w:sz="0" w:space="0" w:color="auto"/>
                  </w:divBdr>
                  <w:divsChild>
                    <w:div w:id="212430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6566">
              <w:marLeft w:val="0"/>
              <w:marRight w:val="0"/>
              <w:marTop w:val="0"/>
              <w:marBottom w:val="0"/>
              <w:divBdr>
                <w:top w:val="none" w:sz="0" w:space="0" w:color="auto"/>
                <w:left w:val="none" w:sz="0" w:space="0" w:color="auto"/>
                <w:bottom w:val="none" w:sz="0" w:space="0" w:color="auto"/>
                <w:right w:val="none" w:sz="0" w:space="0" w:color="auto"/>
              </w:divBdr>
              <w:divsChild>
                <w:div w:id="330640222">
                  <w:marLeft w:val="0"/>
                  <w:marRight w:val="0"/>
                  <w:marTop w:val="0"/>
                  <w:marBottom w:val="0"/>
                  <w:divBdr>
                    <w:top w:val="none" w:sz="0" w:space="0" w:color="auto"/>
                    <w:left w:val="none" w:sz="0" w:space="0" w:color="auto"/>
                    <w:bottom w:val="none" w:sz="0" w:space="0" w:color="auto"/>
                    <w:right w:val="none" w:sz="0" w:space="0" w:color="auto"/>
                  </w:divBdr>
                  <w:divsChild>
                    <w:div w:id="113201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48049">
              <w:marLeft w:val="0"/>
              <w:marRight w:val="0"/>
              <w:marTop w:val="0"/>
              <w:marBottom w:val="0"/>
              <w:divBdr>
                <w:top w:val="none" w:sz="0" w:space="0" w:color="auto"/>
                <w:left w:val="none" w:sz="0" w:space="0" w:color="auto"/>
                <w:bottom w:val="none" w:sz="0" w:space="0" w:color="auto"/>
                <w:right w:val="none" w:sz="0" w:space="0" w:color="auto"/>
              </w:divBdr>
              <w:divsChild>
                <w:div w:id="709498550">
                  <w:marLeft w:val="0"/>
                  <w:marRight w:val="0"/>
                  <w:marTop w:val="0"/>
                  <w:marBottom w:val="0"/>
                  <w:divBdr>
                    <w:top w:val="none" w:sz="0" w:space="0" w:color="auto"/>
                    <w:left w:val="none" w:sz="0" w:space="0" w:color="auto"/>
                    <w:bottom w:val="none" w:sz="0" w:space="0" w:color="auto"/>
                    <w:right w:val="none" w:sz="0" w:space="0" w:color="auto"/>
                  </w:divBdr>
                  <w:divsChild>
                    <w:div w:id="6357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111652">
              <w:marLeft w:val="0"/>
              <w:marRight w:val="0"/>
              <w:marTop w:val="0"/>
              <w:marBottom w:val="0"/>
              <w:divBdr>
                <w:top w:val="none" w:sz="0" w:space="0" w:color="auto"/>
                <w:left w:val="none" w:sz="0" w:space="0" w:color="auto"/>
                <w:bottom w:val="none" w:sz="0" w:space="0" w:color="auto"/>
                <w:right w:val="none" w:sz="0" w:space="0" w:color="auto"/>
              </w:divBdr>
              <w:divsChild>
                <w:div w:id="1804805391">
                  <w:marLeft w:val="0"/>
                  <w:marRight w:val="0"/>
                  <w:marTop w:val="0"/>
                  <w:marBottom w:val="0"/>
                  <w:divBdr>
                    <w:top w:val="none" w:sz="0" w:space="0" w:color="auto"/>
                    <w:left w:val="none" w:sz="0" w:space="0" w:color="auto"/>
                    <w:bottom w:val="none" w:sz="0" w:space="0" w:color="auto"/>
                    <w:right w:val="none" w:sz="0" w:space="0" w:color="auto"/>
                  </w:divBdr>
                  <w:divsChild>
                    <w:div w:id="47731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23347">
              <w:marLeft w:val="0"/>
              <w:marRight w:val="0"/>
              <w:marTop w:val="0"/>
              <w:marBottom w:val="0"/>
              <w:divBdr>
                <w:top w:val="none" w:sz="0" w:space="0" w:color="auto"/>
                <w:left w:val="none" w:sz="0" w:space="0" w:color="auto"/>
                <w:bottom w:val="none" w:sz="0" w:space="0" w:color="auto"/>
                <w:right w:val="none" w:sz="0" w:space="0" w:color="auto"/>
              </w:divBdr>
              <w:divsChild>
                <w:div w:id="398065793">
                  <w:marLeft w:val="0"/>
                  <w:marRight w:val="0"/>
                  <w:marTop w:val="0"/>
                  <w:marBottom w:val="0"/>
                  <w:divBdr>
                    <w:top w:val="none" w:sz="0" w:space="0" w:color="auto"/>
                    <w:left w:val="none" w:sz="0" w:space="0" w:color="auto"/>
                    <w:bottom w:val="none" w:sz="0" w:space="0" w:color="auto"/>
                    <w:right w:val="none" w:sz="0" w:space="0" w:color="auto"/>
                  </w:divBdr>
                  <w:divsChild>
                    <w:div w:id="80465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76416">
              <w:marLeft w:val="0"/>
              <w:marRight w:val="0"/>
              <w:marTop w:val="0"/>
              <w:marBottom w:val="0"/>
              <w:divBdr>
                <w:top w:val="none" w:sz="0" w:space="0" w:color="auto"/>
                <w:left w:val="none" w:sz="0" w:space="0" w:color="auto"/>
                <w:bottom w:val="none" w:sz="0" w:space="0" w:color="auto"/>
                <w:right w:val="none" w:sz="0" w:space="0" w:color="auto"/>
              </w:divBdr>
              <w:divsChild>
                <w:div w:id="62069253">
                  <w:marLeft w:val="0"/>
                  <w:marRight w:val="0"/>
                  <w:marTop w:val="0"/>
                  <w:marBottom w:val="0"/>
                  <w:divBdr>
                    <w:top w:val="none" w:sz="0" w:space="0" w:color="auto"/>
                    <w:left w:val="none" w:sz="0" w:space="0" w:color="auto"/>
                    <w:bottom w:val="none" w:sz="0" w:space="0" w:color="auto"/>
                    <w:right w:val="none" w:sz="0" w:space="0" w:color="auto"/>
                  </w:divBdr>
                  <w:divsChild>
                    <w:div w:id="169256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666100">
              <w:marLeft w:val="0"/>
              <w:marRight w:val="0"/>
              <w:marTop w:val="0"/>
              <w:marBottom w:val="0"/>
              <w:divBdr>
                <w:top w:val="none" w:sz="0" w:space="0" w:color="auto"/>
                <w:left w:val="none" w:sz="0" w:space="0" w:color="auto"/>
                <w:bottom w:val="none" w:sz="0" w:space="0" w:color="auto"/>
                <w:right w:val="none" w:sz="0" w:space="0" w:color="auto"/>
              </w:divBdr>
              <w:divsChild>
                <w:div w:id="600457172">
                  <w:marLeft w:val="0"/>
                  <w:marRight w:val="0"/>
                  <w:marTop w:val="0"/>
                  <w:marBottom w:val="0"/>
                  <w:divBdr>
                    <w:top w:val="none" w:sz="0" w:space="0" w:color="auto"/>
                    <w:left w:val="none" w:sz="0" w:space="0" w:color="auto"/>
                    <w:bottom w:val="none" w:sz="0" w:space="0" w:color="auto"/>
                    <w:right w:val="none" w:sz="0" w:space="0" w:color="auto"/>
                  </w:divBdr>
                  <w:divsChild>
                    <w:div w:id="127232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187339">
              <w:marLeft w:val="0"/>
              <w:marRight w:val="0"/>
              <w:marTop w:val="0"/>
              <w:marBottom w:val="0"/>
              <w:divBdr>
                <w:top w:val="none" w:sz="0" w:space="0" w:color="auto"/>
                <w:left w:val="none" w:sz="0" w:space="0" w:color="auto"/>
                <w:bottom w:val="none" w:sz="0" w:space="0" w:color="auto"/>
                <w:right w:val="none" w:sz="0" w:space="0" w:color="auto"/>
              </w:divBdr>
              <w:divsChild>
                <w:div w:id="1928611734">
                  <w:marLeft w:val="0"/>
                  <w:marRight w:val="0"/>
                  <w:marTop w:val="0"/>
                  <w:marBottom w:val="0"/>
                  <w:divBdr>
                    <w:top w:val="none" w:sz="0" w:space="0" w:color="auto"/>
                    <w:left w:val="none" w:sz="0" w:space="0" w:color="auto"/>
                    <w:bottom w:val="none" w:sz="0" w:space="0" w:color="auto"/>
                    <w:right w:val="none" w:sz="0" w:space="0" w:color="auto"/>
                  </w:divBdr>
                  <w:divsChild>
                    <w:div w:id="8543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127774">
              <w:marLeft w:val="0"/>
              <w:marRight w:val="0"/>
              <w:marTop w:val="0"/>
              <w:marBottom w:val="0"/>
              <w:divBdr>
                <w:top w:val="none" w:sz="0" w:space="0" w:color="auto"/>
                <w:left w:val="none" w:sz="0" w:space="0" w:color="auto"/>
                <w:bottom w:val="none" w:sz="0" w:space="0" w:color="auto"/>
                <w:right w:val="none" w:sz="0" w:space="0" w:color="auto"/>
              </w:divBdr>
              <w:divsChild>
                <w:div w:id="557597066">
                  <w:marLeft w:val="0"/>
                  <w:marRight w:val="0"/>
                  <w:marTop w:val="0"/>
                  <w:marBottom w:val="0"/>
                  <w:divBdr>
                    <w:top w:val="none" w:sz="0" w:space="0" w:color="auto"/>
                    <w:left w:val="none" w:sz="0" w:space="0" w:color="auto"/>
                    <w:bottom w:val="none" w:sz="0" w:space="0" w:color="auto"/>
                    <w:right w:val="none" w:sz="0" w:space="0" w:color="auto"/>
                  </w:divBdr>
                  <w:divsChild>
                    <w:div w:id="184211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003309">
              <w:marLeft w:val="0"/>
              <w:marRight w:val="0"/>
              <w:marTop w:val="0"/>
              <w:marBottom w:val="0"/>
              <w:divBdr>
                <w:top w:val="none" w:sz="0" w:space="0" w:color="auto"/>
                <w:left w:val="none" w:sz="0" w:space="0" w:color="auto"/>
                <w:bottom w:val="none" w:sz="0" w:space="0" w:color="auto"/>
                <w:right w:val="none" w:sz="0" w:space="0" w:color="auto"/>
              </w:divBdr>
              <w:divsChild>
                <w:div w:id="962349126">
                  <w:marLeft w:val="0"/>
                  <w:marRight w:val="0"/>
                  <w:marTop w:val="0"/>
                  <w:marBottom w:val="0"/>
                  <w:divBdr>
                    <w:top w:val="none" w:sz="0" w:space="0" w:color="auto"/>
                    <w:left w:val="none" w:sz="0" w:space="0" w:color="auto"/>
                    <w:bottom w:val="none" w:sz="0" w:space="0" w:color="auto"/>
                    <w:right w:val="none" w:sz="0" w:space="0" w:color="auto"/>
                  </w:divBdr>
                  <w:divsChild>
                    <w:div w:id="115476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45520">
              <w:marLeft w:val="0"/>
              <w:marRight w:val="0"/>
              <w:marTop w:val="0"/>
              <w:marBottom w:val="0"/>
              <w:divBdr>
                <w:top w:val="none" w:sz="0" w:space="0" w:color="auto"/>
                <w:left w:val="none" w:sz="0" w:space="0" w:color="auto"/>
                <w:bottom w:val="none" w:sz="0" w:space="0" w:color="auto"/>
                <w:right w:val="none" w:sz="0" w:space="0" w:color="auto"/>
              </w:divBdr>
              <w:divsChild>
                <w:div w:id="1473326455">
                  <w:marLeft w:val="0"/>
                  <w:marRight w:val="0"/>
                  <w:marTop w:val="0"/>
                  <w:marBottom w:val="0"/>
                  <w:divBdr>
                    <w:top w:val="none" w:sz="0" w:space="0" w:color="auto"/>
                    <w:left w:val="none" w:sz="0" w:space="0" w:color="auto"/>
                    <w:bottom w:val="none" w:sz="0" w:space="0" w:color="auto"/>
                    <w:right w:val="none" w:sz="0" w:space="0" w:color="auto"/>
                  </w:divBdr>
                  <w:divsChild>
                    <w:div w:id="209030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29786">
              <w:marLeft w:val="0"/>
              <w:marRight w:val="0"/>
              <w:marTop w:val="0"/>
              <w:marBottom w:val="0"/>
              <w:divBdr>
                <w:top w:val="none" w:sz="0" w:space="0" w:color="auto"/>
                <w:left w:val="none" w:sz="0" w:space="0" w:color="auto"/>
                <w:bottom w:val="none" w:sz="0" w:space="0" w:color="auto"/>
                <w:right w:val="none" w:sz="0" w:space="0" w:color="auto"/>
              </w:divBdr>
              <w:divsChild>
                <w:div w:id="1200969429">
                  <w:marLeft w:val="0"/>
                  <w:marRight w:val="0"/>
                  <w:marTop w:val="0"/>
                  <w:marBottom w:val="0"/>
                  <w:divBdr>
                    <w:top w:val="none" w:sz="0" w:space="0" w:color="auto"/>
                    <w:left w:val="none" w:sz="0" w:space="0" w:color="auto"/>
                    <w:bottom w:val="none" w:sz="0" w:space="0" w:color="auto"/>
                    <w:right w:val="none" w:sz="0" w:space="0" w:color="auto"/>
                  </w:divBdr>
                  <w:divsChild>
                    <w:div w:id="9228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63521">
              <w:marLeft w:val="0"/>
              <w:marRight w:val="0"/>
              <w:marTop w:val="0"/>
              <w:marBottom w:val="0"/>
              <w:divBdr>
                <w:top w:val="none" w:sz="0" w:space="0" w:color="auto"/>
                <w:left w:val="none" w:sz="0" w:space="0" w:color="auto"/>
                <w:bottom w:val="none" w:sz="0" w:space="0" w:color="auto"/>
                <w:right w:val="none" w:sz="0" w:space="0" w:color="auto"/>
              </w:divBdr>
              <w:divsChild>
                <w:div w:id="76560053">
                  <w:marLeft w:val="0"/>
                  <w:marRight w:val="0"/>
                  <w:marTop w:val="0"/>
                  <w:marBottom w:val="0"/>
                  <w:divBdr>
                    <w:top w:val="none" w:sz="0" w:space="0" w:color="auto"/>
                    <w:left w:val="none" w:sz="0" w:space="0" w:color="auto"/>
                    <w:bottom w:val="none" w:sz="0" w:space="0" w:color="auto"/>
                    <w:right w:val="none" w:sz="0" w:space="0" w:color="auto"/>
                  </w:divBdr>
                  <w:divsChild>
                    <w:div w:id="15146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285253">
              <w:marLeft w:val="0"/>
              <w:marRight w:val="0"/>
              <w:marTop w:val="0"/>
              <w:marBottom w:val="0"/>
              <w:divBdr>
                <w:top w:val="none" w:sz="0" w:space="0" w:color="auto"/>
                <w:left w:val="none" w:sz="0" w:space="0" w:color="auto"/>
                <w:bottom w:val="none" w:sz="0" w:space="0" w:color="auto"/>
                <w:right w:val="none" w:sz="0" w:space="0" w:color="auto"/>
              </w:divBdr>
              <w:divsChild>
                <w:div w:id="1448281701">
                  <w:marLeft w:val="0"/>
                  <w:marRight w:val="0"/>
                  <w:marTop w:val="0"/>
                  <w:marBottom w:val="0"/>
                  <w:divBdr>
                    <w:top w:val="none" w:sz="0" w:space="0" w:color="auto"/>
                    <w:left w:val="none" w:sz="0" w:space="0" w:color="auto"/>
                    <w:bottom w:val="none" w:sz="0" w:space="0" w:color="auto"/>
                    <w:right w:val="none" w:sz="0" w:space="0" w:color="auto"/>
                  </w:divBdr>
                  <w:divsChild>
                    <w:div w:id="113949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86471">
              <w:marLeft w:val="0"/>
              <w:marRight w:val="0"/>
              <w:marTop w:val="0"/>
              <w:marBottom w:val="0"/>
              <w:divBdr>
                <w:top w:val="none" w:sz="0" w:space="0" w:color="auto"/>
                <w:left w:val="none" w:sz="0" w:space="0" w:color="auto"/>
                <w:bottom w:val="none" w:sz="0" w:space="0" w:color="auto"/>
                <w:right w:val="none" w:sz="0" w:space="0" w:color="auto"/>
              </w:divBdr>
              <w:divsChild>
                <w:div w:id="127432171">
                  <w:marLeft w:val="0"/>
                  <w:marRight w:val="0"/>
                  <w:marTop w:val="0"/>
                  <w:marBottom w:val="0"/>
                  <w:divBdr>
                    <w:top w:val="none" w:sz="0" w:space="0" w:color="auto"/>
                    <w:left w:val="none" w:sz="0" w:space="0" w:color="auto"/>
                    <w:bottom w:val="none" w:sz="0" w:space="0" w:color="auto"/>
                    <w:right w:val="none" w:sz="0" w:space="0" w:color="auto"/>
                  </w:divBdr>
                  <w:divsChild>
                    <w:div w:id="109585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151763">
              <w:marLeft w:val="0"/>
              <w:marRight w:val="0"/>
              <w:marTop w:val="0"/>
              <w:marBottom w:val="0"/>
              <w:divBdr>
                <w:top w:val="none" w:sz="0" w:space="0" w:color="auto"/>
                <w:left w:val="none" w:sz="0" w:space="0" w:color="auto"/>
                <w:bottom w:val="none" w:sz="0" w:space="0" w:color="auto"/>
                <w:right w:val="none" w:sz="0" w:space="0" w:color="auto"/>
              </w:divBdr>
              <w:divsChild>
                <w:div w:id="510529399">
                  <w:marLeft w:val="0"/>
                  <w:marRight w:val="0"/>
                  <w:marTop w:val="0"/>
                  <w:marBottom w:val="0"/>
                  <w:divBdr>
                    <w:top w:val="none" w:sz="0" w:space="0" w:color="auto"/>
                    <w:left w:val="none" w:sz="0" w:space="0" w:color="auto"/>
                    <w:bottom w:val="none" w:sz="0" w:space="0" w:color="auto"/>
                    <w:right w:val="none" w:sz="0" w:space="0" w:color="auto"/>
                  </w:divBdr>
                  <w:divsChild>
                    <w:div w:id="11181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250497">
              <w:marLeft w:val="0"/>
              <w:marRight w:val="0"/>
              <w:marTop w:val="0"/>
              <w:marBottom w:val="0"/>
              <w:divBdr>
                <w:top w:val="none" w:sz="0" w:space="0" w:color="auto"/>
                <w:left w:val="none" w:sz="0" w:space="0" w:color="auto"/>
                <w:bottom w:val="none" w:sz="0" w:space="0" w:color="auto"/>
                <w:right w:val="none" w:sz="0" w:space="0" w:color="auto"/>
              </w:divBdr>
              <w:divsChild>
                <w:div w:id="107627757">
                  <w:marLeft w:val="0"/>
                  <w:marRight w:val="0"/>
                  <w:marTop w:val="0"/>
                  <w:marBottom w:val="0"/>
                  <w:divBdr>
                    <w:top w:val="none" w:sz="0" w:space="0" w:color="auto"/>
                    <w:left w:val="none" w:sz="0" w:space="0" w:color="auto"/>
                    <w:bottom w:val="none" w:sz="0" w:space="0" w:color="auto"/>
                    <w:right w:val="none" w:sz="0" w:space="0" w:color="auto"/>
                  </w:divBdr>
                  <w:divsChild>
                    <w:div w:id="50470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07113">
              <w:marLeft w:val="0"/>
              <w:marRight w:val="0"/>
              <w:marTop w:val="0"/>
              <w:marBottom w:val="0"/>
              <w:divBdr>
                <w:top w:val="none" w:sz="0" w:space="0" w:color="auto"/>
                <w:left w:val="none" w:sz="0" w:space="0" w:color="auto"/>
                <w:bottom w:val="none" w:sz="0" w:space="0" w:color="auto"/>
                <w:right w:val="none" w:sz="0" w:space="0" w:color="auto"/>
              </w:divBdr>
              <w:divsChild>
                <w:div w:id="486899476">
                  <w:marLeft w:val="0"/>
                  <w:marRight w:val="0"/>
                  <w:marTop w:val="0"/>
                  <w:marBottom w:val="0"/>
                  <w:divBdr>
                    <w:top w:val="none" w:sz="0" w:space="0" w:color="auto"/>
                    <w:left w:val="none" w:sz="0" w:space="0" w:color="auto"/>
                    <w:bottom w:val="none" w:sz="0" w:space="0" w:color="auto"/>
                    <w:right w:val="none" w:sz="0" w:space="0" w:color="auto"/>
                  </w:divBdr>
                  <w:divsChild>
                    <w:div w:id="54803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818433">
              <w:marLeft w:val="0"/>
              <w:marRight w:val="0"/>
              <w:marTop w:val="0"/>
              <w:marBottom w:val="0"/>
              <w:divBdr>
                <w:top w:val="none" w:sz="0" w:space="0" w:color="auto"/>
                <w:left w:val="none" w:sz="0" w:space="0" w:color="auto"/>
                <w:bottom w:val="none" w:sz="0" w:space="0" w:color="auto"/>
                <w:right w:val="none" w:sz="0" w:space="0" w:color="auto"/>
              </w:divBdr>
              <w:divsChild>
                <w:div w:id="1811047423">
                  <w:marLeft w:val="0"/>
                  <w:marRight w:val="0"/>
                  <w:marTop w:val="0"/>
                  <w:marBottom w:val="0"/>
                  <w:divBdr>
                    <w:top w:val="none" w:sz="0" w:space="0" w:color="auto"/>
                    <w:left w:val="none" w:sz="0" w:space="0" w:color="auto"/>
                    <w:bottom w:val="none" w:sz="0" w:space="0" w:color="auto"/>
                    <w:right w:val="none" w:sz="0" w:space="0" w:color="auto"/>
                  </w:divBdr>
                  <w:divsChild>
                    <w:div w:id="11660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169738">
              <w:marLeft w:val="0"/>
              <w:marRight w:val="0"/>
              <w:marTop w:val="0"/>
              <w:marBottom w:val="0"/>
              <w:divBdr>
                <w:top w:val="none" w:sz="0" w:space="0" w:color="auto"/>
                <w:left w:val="none" w:sz="0" w:space="0" w:color="auto"/>
                <w:bottom w:val="none" w:sz="0" w:space="0" w:color="auto"/>
                <w:right w:val="none" w:sz="0" w:space="0" w:color="auto"/>
              </w:divBdr>
              <w:divsChild>
                <w:div w:id="408232521">
                  <w:marLeft w:val="0"/>
                  <w:marRight w:val="0"/>
                  <w:marTop w:val="0"/>
                  <w:marBottom w:val="0"/>
                  <w:divBdr>
                    <w:top w:val="none" w:sz="0" w:space="0" w:color="auto"/>
                    <w:left w:val="none" w:sz="0" w:space="0" w:color="auto"/>
                    <w:bottom w:val="none" w:sz="0" w:space="0" w:color="auto"/>
                    <w:right w:val="none" w:sz="0" w:space="0" w:color="auto"/>
                  </w:divBdr>
                  <w:divsChild>
                    <w:div w:id="69238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634707">
              <w:marLeft w:val="0"/>
              <w:marRight w:val="0"/>
              <w:marTop w:val="0"/>
              <w:marBottom w:val="0"/>
              <w:divBdr>
                <w:top w:val="none" w:sz="0" w:space="0" w:color="auto"/>
                <w:left w:val="none" w:sz="0" w:space="0" w:color="auto"/>
                <w:bottom w:val="none" w:sz="0" w:space="0" w:color="auto"/>
                <w:right w:val="none" w:sz="0" w:space="0" w:color="auto"/>
              </w:divBdr>
              <w:divsChild>
                <w:div w:id="1490904934">
                  <w:marLeft w:val="0"/>
                  <w:marRight w:val="0"/>
                  <w:marTop w:val="0"/>
                  <w:marBottom w:val="0"/>
                  <w:divBdr>
                    <w:top w:val="none" w:sz="0" w:space="0" w:color="auto"/>
                    <w:left w:val="none" w:sz="0" w:space="0" w:color="auto"/>
                    <w:bottom w:val="none" w:sz="0" w:space="0" w:color="auto"/>
                    <w:right w:val="none" w:sz="0" w:space="0" w:color="auto"/>
                  </w:divBdr>
                  <w:divsChild>
                    <w:div w:id="146257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80211">
              <w:marLeft w:val="0"/>
              <w:marRight w:val="0"/>
              <w:marTop w:val="0"/>
              <w:marBottom w:val="0"/>
              <w:divBdr>
                <w:top w:val="none" w:sz="0" w:space="0" w:color="auto"/>
                <w:left w:val="none" w:sz="0" w:space="0" w:color="auto"/>
                <w:bottom w:val="none" w:sz="0" w:space="0" w:color="auto"/>
                <w:right w:val="none" w:sz="0" w:space="0" w:color="auto"/>
              </w:divBdr>
              <w:divsChild>
                <w:div w:id="1266770152">
                  <w:marLeft w:val="0"/>
                  <w:marRight w:val="0"/>
                  <w:marTop w:val="0"/>
                  <w:marBottom w:val="0"/>
                  <w:divBdr>
                    <w:top w:val="none" w:sz="0" w:space="0" w:color="auto"/>
                    <w:left w:val="none" w:sz="0" w:space="0" w:color="auto"/>
                    <w:bottom w:val="none" w:sz="0" w:space="0" w:color="auto"/>
                    <w:right w:val="none" w:sz="0" w:space="0" w:color="auto"/>
                  </w:divBdr>
                  <w:divsChild>
                    <w:div w:id="41262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37350">
              <w:marLeft w:val="0"/>
              <w:marRight w:val="0"/>
              <w:marTop w:val="0"/>
              <w:marBottom w:val="0"/>
              <w:divBdr>
                <w:top w:val="none" w:sz="0" w:space="0" w:color="auto"/>
                <w:left w:val="none" w:sz="0" w:space="0" w:color="auto"/>
                <w:bottom w:val="none" w:sz="0" w:space="0" w:color="auto"/>
                <w:right w:val="none" w:sz="0" w:space="0" w:color="auto"/>
              </w:divBdr>
              <w:divsChild>
                <w:div w:id="818885635">
                  <w:marLeft w:val="0"/>
                  <w:marRight w:val="0"/>
                  <w:marTop w:val="0"/>
                  <w:marBottom w:val="0"/>
                  <w:divBdr>
                    <w:top w:val="none" w:sz="0" w:space="0" w:color="auto"/>
                    <w:left w:val="none" w:sz="0" w:space="0" w:color="auto"/>
                    <w:bottom w:val="none" w:sz="0" w:space="0" w:color="auto"/>
                    <w:right w:val="none" w:sz="0" w:space="0" w:color="auto"/>
                  </w:divBdr>
                  <w:divsChild>
                    <w:div w:id="118890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19854">
              <w:marLeft w:val="0"/>
              <w:marRight w:val="0"/>
              <w:marTop w:val="0"/>
              <w:marBottom w:val="0"/>
              <w:divBdr>
                <w:top w:val="none" w:sz="0" w:space="0" w:color="auto"/>
                <w:left w:val="none" w:sz="0" w:space="0" w:color="auto"/>
                <w:bottom w:val="none" w:sz="0" w:space="0" w:color="auto"/>
                <w:right w:val="none" w:sz="0" w:space="0" w:color="auto"/>
              </w:divBdr>
              <w:divsChild>
                <w:div w:id="944310405">
                  <w:marLeft w:val="0"/>
                  <w:marRight w:val="0"/>
                  <w:marTop w:val="0"/>
                  <w:marBottom w:val="0"/>
                  <w:divBdr>
                    <w:top w:val="none" w:sz="0" w:space="0" w:color="auto"/>
                    <w:left w:val="none" w:sz="0" w:space="0" w:color="auto"/>
                    <w:bottom w:val="none" w:sz="0" w:space="0" w:color="auto"/>
                    <w:right w:val="none" w:sz="0" w:space="0" w:color="auto"/>
                  </w:divBdr>
                  <w:divsChild>
                    <w:div w:id="166424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75581">
              <w:marLeft w:val="0"/>
              <w:marRight w:val="0"/>
              <w:marTop w:val="0"/>
              <w:marBottom w:val="0"/>
              <w:divBdr>
                <w:top w:val="none" w:sz="0" w:space="0" w:color="auto"/>
                <w:left w:val="none" w:sz="0" w:space="0" w:color="auto"/>
                <w:bottom w:val="none" w:sz="0" w:space="0" w:color="auto"/>
                <w:right w:val="none" w:sz="0" w:space="0" w:color="auto"/>
              </w:divBdr>
              <w:divsChild>
                <w:div w:id="1841892979">
                  <w:marLeft w:val="0"/>
                  <w:marRight w:val="0"/>
                  <w:marTop w:val="0"/>
                  <w:marBottom w:val="0"/>
                  <w:divBdr>
                    <w:top w:val="none" w:sz="0" w:space="0" w:color="auto"/>
                    <w:left w:val="none" w:sz="0" w:space="0" w:color="auto"/>
                    <w:bottom w:val="none" w:sz="0" w:space="0" w:color="auto"/>
                    <w:right w:val="none" w:sz="0" w:space="0" w:color="auto"/>
                  </w:divBdr>
                  <w:divsChild>
                    <w:div w:id="112172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369881">
              <w:marLeft w:val="0"/>
              <w:marRight w:val="0"/>
              <w:marTop w:val="0"/>
              <w:marBottom w:val="0"/>
              <w:divBdr>
                <w:top w:val="none" w:sz="0" w:space="0" w:color="auto"/>
                <w:left w:val="none" w:sz="0" w:space="0" w:color="auto"/>
                <w:bottom w:val="none" w:sz="0" w:space="0" w:color="auto"/>
                <w:right w:val="none" w:sz="0" w:space="0" w:color="auto"/>
              </w:divBdr>
              <w:divsChild>
                <w:div w:id="429548570">
                  <w:marLeft w:val="0"/>
                  <w:marRight w:val="0"/>
                  <w:marTop w:val="0"/>
                  <w:marBottom w:val="0"/>
                  <w:divBdr>
                    <w:top w:val="none" w:sz="0" w:space="0" w:color="auto"/>
                    <w:left w:val="none" w:sz="0" w:space="0" w:color="auto"/>
                    <w:bottom w:val="none" w:sz="0" w:space="0" w:color="auto"/>
                    <w:right w:val="none" w:sz="0" w:space="0" w:color="auto"/>
                  </w:divBdr>
                  <w:divsChild>
                    <w:div w:id="25351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534395">
              <w:marLeft w:val="0"/>
              <w:marRight w:val="0"/>
              <w:marTop w:val="0"/>
              <w:marBottom w:val="0"/>
              <w:divBdr>
                <w:top w:val="none" w:sz="0" w:space="0" w:color="auto"/>
                <w:left w:val="none" w:sz="0" w:space="0" w:color="auto"/>
                <w:bottom w:val="none" w:sz="0" w:space="0" w:color="auto"/>
                <w:right w:val="none" w:sz="0" w:space="0" w:color="auto"/>
              </w:divBdr>
              <w:divsChild>
                <w:div w:id="144132877">
                  <w:marLeft w:val="0"/>
                  <w:marRight w:val="0"/>
                  <w:marTop w:val="0"/>
                  <w:marBottom w:val="0"/>
                  <w:divBdr>
                    <w:top w:val="none" w:sz="0" w:space="0" w:color="auto"/>
                    <w:left w:val="none" w:sz="0" w:space="0" w:color="auto"/>
                    <w:bottom w:val="none" w:sz="0" w:space="0" w:color="auto"/>
                    <w:right w:val="none" w:sz="0" w:space="0" w:color="auto"/>
                  </w:divBdr>
                  <w:divsChild>
                    <w:div w:id="75454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79230">
              <w:marLeft w:val="0"/>
              <w:marRight w:val="0"/>
              <w:marTop w:val="0"/>
              <w:marBottom w:val="0"/>
              <w:divBdr>
                <w:top w:val="none" w:sz="0" w:space="0" w:color="auto"/>
                <w:left w:val="none" w:sz="0" w:space="0" w:color="auto"/>
                <w:bottom w:val="none" w:sz="0" w:space="0" w:color="auto"/>
                <w:right w:val="none" w:sz="0" w:space="0" w:color="auto"/>
              </w:divBdr>
              <w:divsChild>
                <w:div w:id="1815442045">
                  <w:marLeft w:val="0"/>
                  <w:marRight w:val="0"/>
                  <w:marTop w:val="0"/>
                  <w:marBottom w:val="0"/>
                  <w:divBdr>
                    <w:top w:val="none" w:sz="0" w:space="0" w:color="auto"/>
                    <w:left w:val="none" w:sz="0" w:space="0" w:color="auto"/>
                    <w:bottom w:val="none" w:sz="0" w:space="0" w:color="auto"/>
                    <w:right w:val="none" w:sz="0" w:space="0" w:color="auto"/>
                  </w:divBdr>
                  <w:divsChild>
                    <w:div w:id="9156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043294">
              <w:marLeft w:val="0"/>
              <w:marRight w:val="0"/>
              <w:marTop w:val="0"/>
              <w:marBottom w:val="0"/>
              <w:divBdr>
                <w:top w:val="none" w:sz="0" w:space="0" w:color="auto"/>
                <w:left w:val="none" w:sz="0" w:space="0" w:color="auto"/>
                <w:bottom w:val="none" w:sz="0" w:space="0" w:color="auto"/>
                <w:right w:val="none" w:sz="0" w:space="0" w:color="auto"/>
              </w:divBdr>
              <w:divsChild>
                <w:div w:id="2139107674">
                  <w:marLeft w:val="0"/>
                  <w:marRight w:val="0"/>
                  <w:marTop w:val="0"/>
                  <w:marBottom w:val="0"/>
                  <w:divBdr>
                    <w:top w:val="none" w:sz="0" w:space="0" w:color="auto"/>
                    <w:left w:val="none" w:sz="0" w:space="0" w:color="auto"/>
                    <w:bottom w:val="none" w:sz="0" w:space="0" w:color="auto"/>
                    <w:right w:val="none" w:sz="0" w:space="0" w:color="auto"/>
                  </w:divBdr>
                  <w:divsChild>
                    <w:div w:id="120718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59176">
              <w:marLeft w:val="0"/>
              <w:marRight w:val="0"/>
              <w:marTop w:val="0"/>
              <w:marBottom w:val="0"/>
              <w:divBdr>
                <w:top w:val="none" w:sz="0" w:space="0" w:color="auto"/>
                <w:left w:val="none" w:sz="0" w:space="0" w:color="auto"/>
                <w:bottom w:val="none" w:sz="0" w:space="0" w:color="auto"/>
                <w:right w:val="none" w:sz="0" w:space="0" w:color="auto"/>
              </w:divBdr>
              <w:divsChild>
                <w:div w:id="1130593034">
                  <w:marLeft w:val="0"/>
                  <w:marRight w:val="0"/>
                  <w:marTop w:val="0"/>
                  <w:marBottom w:val="0"/>
                  <w:divBdr>
                    <w:top w:val="none" w:sz="0" w:space="0" w:color="auto"/>
                    <w:left w:val="none" w:sz="0" w:space="0" w:color="auto"/>
                    <w:bottom w:val="none" w:sz="0" w:space="0" w:color="auto"/>
                    <w:right w:val="none" w:sz="0" w:space="0" w:color="auto"/>
                  </w:divBdr>
                  <w:divsChild>
                    <w:div w:id="5463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088533">
              <w:marLeft w:val="0"/>
              <w:marRight w:val="0"/>
              <w:marTop w:val="0"/>
              <w:marBottom w:val="0"/>
              <w:divBdr>
                <w:top w:val="none" w:sz="0" w:space="0" w:color="auto"/>
                <w:left w:val="none" w:sz="0" w:space="0" w:color="auto"/>
                <w:bottom w:val="none" w:sz="0" w:space="0" w:color="auto"/>
                <w:right w:val="none" w:sz="0" w:space="0" w:color="auto"/>
              </w:divBdr>
              <w:divsChild>
                <w:div w:id="1731154835">
                  <w:marLeft w:val="0"/>
                  <w:marRight w:val="0"/>
                  <w:marTop w:val="0"/>
                  <w:marBottom w:val="0"/>
                  <w:divBdr>
                    <w:top w:val="none" w:sz="0" w:space="0" w:color="auto"/>
                    <w:left w:val="none" w:sz="0" w:space="0" w:color="auto"/>
                    <w:bottom w:val="none" w:sz="0" w:space="0" w:color="auto"/>
                    <w:right w:val="none" w:sz="0" w:space="0" w:color="auto"/>
                  </w:divBdr>
                  <w:divsChild>
                    <w:div w:id="30396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176047">
              <w:marLeft w:val="0"/>
              <w:marRight w:val="0"/>
              <w:marTop w:val="0"/>
              <w:marBottom w:val="0"/>
              <w:divBdr>
                <w:top w:val="none" w:sz="0" w:space="0" w:color="auto"/>
                <w:left w:val="none" w:sz="0" w:space="0" w:color="auto"/>
                <w:bottom w:val="none" w:sz="0" w:space="0" w:color="auto"/>
                <w:right w:val="none" w:sz="0" w:space="0" w:color="auto"/>
              </w:divBdr>
              <w:divsChild>
                <w:div w:id="620380020">
                  <w:marLeft w:val="0"/>
                  <w:marRight w:val="0"/>
                  <w:marTop w:val="0"/>
                  <w:marBottom w:val="0"/>
                  <w:divBdr>
                    <w:top w:val="none" w:sz="0" w:space="0" w:color="auto"/>
                    <w:left w:val="none" w:sz="0" w:space="0" w:color="auto"/>
                    <w:bottom w:val="none" w:sz="0" w:space="0" w:color="auto"/>
                    <w:right w:val="none" w:sz="0" w:space="0" w:color="auto"/>
                  </w:divBdr>
                  <w:divsChild>
                    <w:div w:id="101634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513523">
              <w:marLeft w:val="0"/>
              <w:marRight w:val="0"/>
              <w:marTop w:val="0"/>
              <w:marBottom w:val="0"/>
              <w:divBdr>
                <w:top w:val="none" w:sz="0" w:space="0" w:color="auto"/>
                <w:left w:val="none" w:sz="0" w:space="0" w:color="auto"/>
                <w:bottom w:val="none" w:sz="0" w:space="0" w:color="auto"/>
                <w:right w:val="none" w:sz="0" w:space="0" w:color="auto"/>
              </w:divBdr>
              <w:divsChild>
                <w:div w:id="1175682900">
                  <w:marLeft w:val="0"/>
                  <w:marRight w:val="0"/>
                  <w:marTop w:val="0"/>
                  <w:marBottom w:val="0"/>
                  <w:divBdr>
                    <w:top w:val="none" w:sz="0" w:space="0" w:color="auto"/>
                    <w:left w:val="none" w:sz="0" w:space="0" w:color="auto"/>
                    <w:bottom w:val="none" w:sz="0" w:space="0" w:color="auto"/>
                    <w:right w:val="none" w:sz="0" w:space="0" w:color="auto"/>
                  </w:divBdr>
                  <w:divsChild>
                    <w:div w:id="170481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831513">
              <w:marLeft w:val="0"/>
              <w:marRight w:val="0"/>
              <w:marTop w:val="0"/>
              <w:marBottom w:val="0"/>
              <w:divBdr>
                <w:top w:val="none" w:sz="0" w:space="0" w:color="auto"/>
                <w:left w:val="none" w:sz="0" w:space="0" w:color="auto"/>
                <w:bottom w:val="none" w:sz="0" w:space="0" w:color="auto"/>
                <w:right w:val="none" w:sz="0" w:space="0" w:color="auto"/>
              </w:divBdr>
              <w:divsChild>
                <w:div w:id="403917154">
                  <w:marLeft w:val="0"/>
                  <w:marRight w:val="0"/>
                  <w:marTop w:val="0"/>
                  <w:marBottom w:val="0"/>
                  <w:divBdr>
                    <w:top w:val="none" w:sz="0" w:space="0" w:color="auto"/>
                    <w:left w:val="none" w:sz="0" w:space="0" w:color="auto"/>
                    <w:bottom w:val="none" w:sz="0" w:space="0" w:color="auto"/>
                    <w:right w:val="none" w:sz="0" w:space="0" w:color="auto"/>
                  </w:divBdr>
                  <w:divsChild>
                    <w:div w:id="74561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651715">
              <w:marLeft w:val="0"/>
              <w:marRight w:val="0"/>
              <w:marTop w:val="0"/>
              <w:marBottom w:val="0"/>
              <w:divBdr>
                <w:top w:val="none" w:sz="0" w:space="0" w:color="auto"/>
                <w:left w:val="none" w:sz="0" w:space="0" w:color="auto"/>
                <w:bottom w:val="none" w:sz="0" w:space="0" w:color="auto"/>
                <w:right w:val="none" w:sz="0" w:space="0" w:color="auto"/>
              </w:divBdr>
              <w:divsChild>
                <w:div w:id="378749872">
                  <w:marLeft w:val="0"/>
                  <w:marRight w:val="0"/>
                  <w:marTop w:val="0"/>
                  <w:marBottom w:val="0"/>
                  <w:divBdr>
                    <w:top w:val="none" w:sz="0" w:space="0" w:color="auto"/>
                    <w:left w:val="none" w:sz="0" w:space="0" w:color="auto"/>
                    <w:bottom w:val="none" w:sz="0" w:space="0" w:color="auto"/>
                    <w:right w:val="none" w:sz="0" w:space="0" w:color="auto"/>
                  </w:divBdr>
                  <w:divsChild>
                    <w:div w:id="179864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11609">
              <w:marLeft w:val="0"/>
              <w:marRight w:val="0"/>
              <w:marTop w:val="0"/>
              <w:marBottom w:val="0"/>
              <w:divBdr>
                <w:top w:val="none" w:sz="0" w:space="0" w:color="auto"/>
                <w:left w:val="none" w:sz="0" w:space="0" w:color="auto"/>
                <w:bottom w:val="none" w:sz="0" w:space="0" w:color="auto"/>
                <w:right w:val="none" w:sz="0" w:space="0" w:color="auto"/>
              </w:divBdr>
              <w:divsChild>
                <w:div w:id="528029363">
                  <w:marLeft w:val="0"/>
                  <w:marRight w:val="0"/>
                  <w:marTop w:val="0"/>
                  <w:marBottom w:val="0"/>
                  <w:divBdr>
                    <w:top w:val="none" w:sz="0" w:space="0" w:color="auto"/>
                    <w:left w:val="none" w:sz="0" w:space="0" w:color="auto"/>
                    <w:bottom w:val="none" w:sz="0" w:space="0" w:color="auto"/>
                    <w:right w:val="none" w:sz="0" w:space="0" w:color="auto"/>
                  </w:divBdr>
                  <w:divsChild>
                    <w:div w:id="148670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441401">
              <w:marLeft w:val="0"/>
              <w:marRight w:val="0"/>
              <w:marTop w:val="0"/>
              <w:marBottom w:val="0"/>
              <w:divBdr>
                <w:top w:val="none" w:sz="0" w:space="0" w:color="auto"/>
                <w:left w:val="none" w:sz="0" w:space="0" w:color="auto"/>
                <w:bottom w:val="none" w:sz="0" w:space="0" w:color="auto"/>
                <w:right w:val="none" w:sz="0" w:space="0" w:color="auto"/>
              </w:divBdr>
              <w:divsChild>
                <w:div w:id="1859125317">
                  <w:marLeft w:val="0"/>
                  <w:marRight w:val="0"/>
                  <w:marTop w:val="0"/>
                  <w:marBottom w:val="0"/>
                  <w:divBdr>
                    <w:top w:val="none" w:sz="0" w:space="0" w:color="auto"/>
                    <w:left w:val="none" w:sz="0" w:space="0" w:color="auto"/>
                    <w:bottom w:val="none" w:sz="0" w:space="0" w:color="auto"/>
                    <w:right w:val="none" w:sz="0" w:space="0" w:color="auto"/>
                  </w:divBdr>
                  <w:divsChild>
                    <w:div w:id="148855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020262">
              <w:marLeft w:val="0"/>
              <w:marRight w:val="0"/>
              <w:marTop w:val="0"/>
              <w:marBottom w:val="0"/>
              <w:divBdr>
                <w:top w:val="none" w:sz="0" w:space="0" w:color="auto"/>
                <w:left w:val="none" w:sz="0" w:space="0" w:color="auto"/>
                <w:bottom w:val="none" w:sz="0" w:space="0" w:color="auto"/>
                <w:right w:val="none" w:sz="0" w:space="0" w:color="auto"/>
              </w:divBdr>
              <w:divsChild>
                <w:div w:id="1322272398">
                  <w:marLeft w:val="0"/>
                  <w:marRight w:val="0"/>
                  <w:marTop w:val="0"/>
                  <w:marBottom w:val="0"/>
                  <w:divBdr>
                    <w:top w:val="none" w:sz="0" w:space="0" w:color="auto"/>
                    <w:left w:val="none" w:sz="0" w:space="0" w:color="auto"/>
                    <w:bottom w:val="none" w:sz="0" w:space="0" w:color="auto"/>
                    <w:right w:val="none" w:sz="0" w:space="0" w:color="auto"/>
                  </w:divBdr>
                  <w:divsChild>
                    <w:div w:id="125038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40318">
              <w:marLeft w:val="0"/>
              <w:marRight w:val="0"/>
              <w:marTop w:val="0"/>
              <w:marBottom w:val="0"/>
              <w:divBdr>
                <w:top w:val="none" w:sz="0" w:space="0" w:color="auto"/>
                <w:left w:val="none" w:sz="0" w:space="0" w:color="auto"/>
                <w:bottom w:val="none" w:sz="0" w:space="0" w:color="auto"/>
                <w:right w:val="none" w:sz="0" w:space="0" w:color="auto"/>
              </w:divBdr>
              <w:divsChild>
                <w:div w:id="1825269426">
                  <w:marLeft w:val="0"/>
                  <w:marRight w:val="0"/>
                  <w:marTop w:val="0"/>
                  <w:marBottom w:val="0"/>
                  <w:divBdr>
                    <w:top w:val="none" w:sz="0" w:space="0" w:color="auto"/>
                    <w:left w:val="none" w:sz="0" w:space="0" w:color="auto"/>
                    <w:bottom w:val="none" w:sz="0" w:space="0" w:color="auto"/>
                    <w:right w:val="none" w:sz="0" w:space="0" w:color="auto"/>
                  </w:divBdr>
                  <w:divsChild>
                    <w:div w:id="4258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623273">
              <w:marLeft w:val="0"/>
              <w:marRight w:val="0"/>
              <w:marTop w:val="0"/>
              <w:marBottom w:val="0"/>
              <w:divBdr>
                <w:top w:val="none" w:sz="0" w:space="0" w:color="auto"/>
                <w:left w:val="none" w:sz="0" w:space="0" w:color="auto"/>
                <w:bottom w:val="none" w:sz="0" w:space="0" w:color="auto"/>
                <w:right w:val="none" w:sz="0" w:space="0" w:color="auto"/>
              </w:divBdr>
              <w:divsChild>
                <w:div w:id="1482113945">
                  <w:marLeft w:val="0"/>
                  <w:marRight w:val="0"/>
                  <w:marTop w:val="0"/>
                  <w:marBottom w:val="0"/>
                  <w:divBdr>
                    <w:top w:val="none" w:sz="0" w:space="0" w:color="auto"/>
                    <w:left w:val="none" w:sz="0" w:space="0" w:color="auto"/>
                    <w:bottom w:val="none" w:sz="0" w:space="0" w:color="auto"/>
                    <w:right w:val="none" w:sz="0" w:space="0" w:color="auto"/>
                  </w:divBdr>
                  <w:divsChild>
                    <w:div w:id="103862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631307">
              <w:marLeft w:val="0"/>
              <w:marRight w:val="0"/>
              <w:marTop w:val="0"/>
              <w:marBottom w:val="0"/>
              <w:divBdr>
                <w:top w:val="none" w:sz="0" w:space="0" w:color="auto"/>
                <w:left w:val="none" w:sz="0" w:space="0" w:color="auto"/>
                <w:bottom w:val="none" w:sz="0" w:space="0" w:color="auto"/>
                <w:right w:val="none" w:sz="0" w:space="0" w:color="auto"/>
              </w:divBdr>
              <w:divsChild>
                <w:div w:id="2120444925">
                  <w:marLeft w:val="0"/>
                  <w:marRight w:val="0"/>
                  <w:marTop w:val="0"/>
                  <w:marBottom w:val="0"/>
                  <w:divBdr>
                    <w:top w:val="none" w:sz="0" w:space="0" w:color="auto"/>
                    <w:left w:val="none" w:sz="0" w:space="0" w:color="auto"/>
                    <w:bottom w:val="none" w:sz="0" w:space="0" w:color="auto"/>
                    <w:right w:val="none" w:sz="0" w:space="0" w:color="auto"/>
                  </w:divBdr>
                  <w:divsChild>
                    <w:div w:id="188332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99843">
              <w:marLeft w:val="0"/>
              <w:marRight w:val="0"/>
              <w:marTop w:val="0"/>
              <w:marBottom w:val="0"/>
              <w:divBdr>
                <w:top w:val="none" w:sz="0" w:space="0" w:color="auto"/>
                <w:left w:val="none" w:sz="0" w:space="0" w:color="auto"/>
                <w:bottom w:val="none" w:sz="0" w:space="0" w:color="auto"/>
                <w:right w:val="none" w:sz="0" w:space="0" w:color="auto"/>
              </w:divBdr>
              <w:divsChild>
                <w:div w:id="53889882">
                  <w:marLeft w:val="0"/>
                  <w:marRight w:val="0"/>
                  <w:marTop w:val="0"/>
                  <w:marBottom w:val="0"/>
                  <w:divBdr>
                    <w:top w:val="none" w:sz="0" w:space="0" w:color="auto"/>
                    <w:left w:val="none" w:sz="0" w:space="0" w:color="auto"/>
                    <w:bottom w:val="none" w:sz="0" w:space="0" w:color="auto"/>
                    <w:right w:val="none" w:sz="0" w:space="0" w:color="auto"/>
                  </w:divBdr>
                  <w:divsChild>
                    <w:div w:id="121912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501294">
              <w:marLeft w:val="0"/>
              <w:marRight w:val="0"/>
              <w:marTop w:val="0"/>
              <w:marBottom w:val="0"/>
              <w:divBdr>
                <w:top w:val="none" w:sz="0" w:space="0" w:color="auto"/>
                <w:left w:val="none" w:sz="0" w:space="0" w:color="auto"/>
                <w:bottom w:val="none" w:sz="0" w:space="0" w:color="auto"/>
                <w:right w:val="none" w:sz="0" w:space="0" w:color="auto"/>
              </w:divBdr>
              <w:divsChild>
                <w:div w:id="815491579">
                  <w:marLeft w:val="0"/>
                  <w:marRight w:val="0"/>
                  <w:marTop w:val="0"/>
                  <w:marBottom w:val="0"/>
                  <w:divBdr>
                    <w:top w:val="none" w:sz="0" w:space="0" w:color="auto"/>
                    <w:left w:val="none" w:sz="0" w:space="0" w:color="auto"/>
                    <w:bottom w:val="none" w:sz="0" w:space="0" w:color="auto"/>
                    <w:right w:val="none" w:sz="0" w:space="0" w:color="auto"/>
                  </w:divBdr>
                  <w:divsChild>
                    <w:div w:id="198312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13350">
              <w:marLeft w:val="0"/>
              <w:marRight w:val="0"/>
              <w:marTop w:val="0"/>
              <w:marBottom w:val="0"/>
              <w:divBdr>
                <w:top w:val="none" w:sz="0" w:space="0" w:color="auto"/>
                <w:left w:val="none" w:sz="0" w:space="0" w:color="auto"/>
                <w:bottom w:val="none" w:sz="0" w:space="0" w:color="auto"/>
                <w:right w:val="none" w:sz="0" w:space="0" w:color="auto"/>
              </w:divBdr>
              <w:divsChild>
                <w:div w:id="1376155946">
                  <w:marLeft w:val="0"/>
                  <w:marRight w:val="0"/>
                  <w:marTop w:val="0"/>
                  <w:marBottom w:val="0"/>
                  <w:divBdr>
                    <w:top w:val="none" w:sz="0" w:space="0" w:color="auto"/>
                    <w:left w:val="none" w:sz="0" w:space="0" w:color="auto"/>
                    <w:bottom w:val="none" w:sz="0" w:space="0" w:color="auto"/>
                    <w:right w:val="none" w:sz="0" w:space="0" w:color="auto"/>
                  </w:divBdr>
                  <w:divsChild>
                    <w:div w:id="69149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961467">
              <w:marLeft w:val="0"/>
              <w:marRight w:val="0"/>
              <w:marTop w:val="0"/>
              <w:marBottom w:val="0"/>
              <w:divBdr>
                <w:top w:val="none" w:sz="0" w:space="0" w:color="auto"/>
                <w:left w:val="none" w:sz="0" w:space="0" w:color="auto"/>
                <w:bottom w:val="none" w:sz="0" w:space="0" w:color="auto"/>
                <w:right w:val="none" w:sz="0" w:space="0" w:color="auto"/>
              </w:divBdr>
              <w:divsChild>
                <w:div w:id="350423614">
                  <w:marLeft w:val="0"/>
                  <w:marRight w:val="0"/>
                  <w:marTop w:val="0"/>
                  <w:marBottom w:val="0"/>
                  <w:divBdr>
                    <w:top w:val="none" w:sz="0" w:space="0" w:color="auto"/>
                    <w:left w:val="none" w:sz="0" w:space="0" w:color="auto"/>
                    <w:bottom w:val="none" w:sz="0" w:space="0" w:color="auto"/>
                    <w:right w:val="none" w:sz="0" w:space="0" w:color="auto"/>
                  </w:divBdr>
                  <w:divsChild>
                    <w:div w:id="196608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356924">
              <w:marLeft w:val="0"/>
              <w:marRight w:val="0"/>
              <w:marTop w:val="0"/>
              <w:marBottom w:val="0"/>
              <w:divBdr>
                <w:top w:val="none" w:sz="0" w:space="0" w:color="auto"/>
                <w:left w:val="none" w:sz="0" w:space="0" w:color="auto"/>
                <w:bottom w:val="none" w:sz="0" w:space="0" w:color="auto"/>
                <w:right w:val="none" w:sz="0" w:space="0" w:color="auto"/>
              </w:divBdr>
              <w:divsChild>
                <w:div w:id="1135367080">
                  <w:marLeft w:val="0"/>
                  <w:marRight w:val="0"/>
                  <w:marTop w:val="0"/>
                  <w:marBottom w:val="0"/>
                  <w:divBdr>
                    <w:top w:val="none" w:sz="0" w:space="0" w:color="auto"/>
                    <w:left w:val="none" w:sz="0" w:space="0" w:color="auto"/>
                    <w:bottom w:val="none" w:sz="0" w:space="0" w:color="auto"/>
                    <w:right w:val="none" w:sz="0" w:space="0" w:color="auto"/>
                  </w:divBdr>
                  <w:divsChild>
                    <w:div w:id="4425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319358">
              <w:marLeft w:val="0"/>
              <w:marRight w:val="0"/>
              <w:marTop w:val="0"/>
              <w:marBottom w:val="0"/>
              <w:divBdr>
                <w:top w:val="none" w:sz="0" w:space="0" w:color="auto"/>
                <w:left w:val="none" w:sz="0" w:space="0" w:color="auto"/>
                <w:bottom w:val="none" w:sz="0" w:space="0" w:color="auto"/>
                <w:right w:val="none" w:sz="0" w:space="0" w:color="auto"/>
              </w:divBdr>
              <w:divsChild>
                <w:div w:id="1307122512">
                  <w:marLeft w:val="0"/>
                  <w:marRight w:val="0"/>
                  <w:marTop w:val="0"/>
                  <w:marBottom w:val="0"/>
                  <w:divBdr>
                    <w:top w:val="none" w:sz="0" w:space="0" w:color="auto"/>
                    <w:left w:val="none" w:sz="0" w:space="0" w:color="auto"/>
                    <w:bottom w:val="none" w:sz="0" w:space="0" w:color="auto"/>
                    <w:right w:val="none" w:sz="0" w:space="0" w:color="auto"/>
                  </w:divBdr>
                  <w:divsChild>
                    <w:div w:id="192506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055380">
              <w:marLeft w:val="0"/>
              <w:marRight w:val="0"/>
              <w:marTop w:val="0"/>
              <w:marBottom w:val="0"/>
              <w:divBdr>
                <w:top w:val="none" w:sz="0" w:space="0" w:color="auto"/>
                <w:left w:val="none" w:sz="0" w:space="0" w:color="auto"/>
                <w:bottom w:val="none" w:sz="0" w:space="0" w:color="auto"/>
                <w:right w:val="none" w:sz="0" w:space="0" w:color="auto"/>
              </w:divBdr>
              <w:divsChild>
                <w:div w:id="808788153">
                  <w:marLeft w:val="0"/>
                  <w:marRight w:val="0"/>
                  <w:marTop w:val="0"/>
                  <w:marBottom w:val="0"/>
                  <w:divBdr>
                    <w:top w:val="none" w:sz="0" w:space="0" w:color="auto"/>
                    <w:left w:val="none" w:sz="0" w:space="0" w:color="auto"/>
                    <w:bottom w:val="none" w:sz="0" w:space="0" w:color="auto"/>
                    <w:right w:val="none" w:sz="0" w:space="0" w:color="auto"/>
                  </w:divBdr>
                  <w:divsChild>
                    <w:div w:id="167333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604458">
              <w:marLeft w:val="0"/>
              <w:marRight w:val="0"/>
              <w:marTop w:val="0"/>
              <w:marBottom w:val="0"/>
              <w:divBdr>
                <w:top w:val="none" w:sz="0" w:space="0" w:color="auto"/>
                <w:left w:val="none" w:sz="0" w:space="0" w:color="auto"/>
                <w:bottom w:val="none" w:sz="0" w:space="0" w:color="auto"/>
                <w:right w:val="none" w:sz="0" w:space="0" w:color="auto"/>
              </w:divBdr>
              <w:divsChild>
                <w:div w:id="144127189">
                  <w:marLeft w:val="0"/>
                  <w:marRight w:val="0"/>
                  <w:marTop w:val="0"/>
                  <w:marBottom w:val="0"/>
                  <w:divBdr>
                    <w:top w:val="none" w:sz="0" w:space="0" w:color="auto"/>
                    <w:left w:val="none" w:sz="0" w:space="0" w:color="auto"/>
                    <w:bottom w:val="none" w:sz="0" w:space="0" w:color="auto"/>
                    <w:right w:val="none" w:sz="0" w:space="0" w:color="auto"/>
                  </w:divBdr>
                  <w:divsChild>
                    <w:div w:id="12204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262713">
              <w:marLeft w:val="0"/>
              <w:marRight w:val="0"/>
              <w:marTop w:val="0"/>
              <w:marBottom w:val="0"/>
              <w:divBdr>
                <w:top w:val="none" w:sz="0" w:space="0" w:color="auto"/>
                <w:left w:val="none" w:sz="0" w:space="0" w:color="auto"/>
                <w:bottom w:val="none" w:sz="0" w:space="0" w:color="auto"/>
                <w:right w:val="none" w:sz="0" w:space="0" w:color="auto"/>
              </w:divBdr>
              <w:divsChild>
                <w:div w:id="1434207186">
                  <w:marLeft w:val="0"/>
                  <w:marRight w:val="0"/>
                  <w:marTop w:val="0"/>
                  <w:marBottom w:val="0"/>
                  <w:divBdr>
                    <w:top w:val="none" w:sz="0" w:space="0" w:color="auto"/>
                    <w:left w:val="none" w:sz="0" w:space="0" w:color="auto"/>
                    <w:bottom w:val="none" w:sz="0" w:space="0" w:color="auto"/>
                    <w:right w:val="none" w:sz="0" w:space="0" w:color="auto"/>
                  </w:divBdr>
                  <w:divsChild>
                    <w:div w:id="206105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62481">
              <w:marLeft w:val="0"/>
              <w:marRight w:val="0"/>
              <w:marTop w:val="0"/>
              <w:marBottom w:val="0"/>
              <w:divBdr>
                <w:top w:val="none" w:sz="0" w:space="0" w:color="auto"/>
                <w:left w:val="none" w:sz="0" w:space="0" w:color="auto"/>
                <w:bottom w:val="none" w:sz="0" w:space="0" w:color="auto"/>
                <w:right w:val="none" w:sz="0" w:space="0" w:color="auto"/>
              </w:divBdr>
              <w:divsChild>
                <w:div w:id="915288270">
                  <w:marLeft w:val="0"/>
                  <w:marRight w:val="0"/>
                  <w:marTop w:val="0"/>
                  <w:marBottom w:val="0"/>
                  <w:divBdr>
                    <w:top w:val="none" w:sz="0" w:space="0" w:color="auto"/>
                    <w:left w:val="none" w:sz="0" w:space="0" w:color="auto"/>
                    <w:bottom w:val="none" w:sz="0" w:space="0" w:color="auto"/>
                    <w:right w:val="none" w:sz="0" w:space="0" w:color="auto"/>
                  </w:divBdr>
                  <w:divsChild>
                    <w:div w:id="196858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151221">
              <w:marLeft w:val="0"/>
              <w:marRight w:val="0"/>
              <w:marTop w:val="0"/>
              <w:marBottom w:val="0"/>
              <w:divBdr>
                <w:top w:val="none" w:sz="0" w:space="0" w:color="auto"/>
                <w:left w:val="none" w:sz="0" w:space="0" w:color="auto"/>
                <w:bottom w:val="none" w:sz="0" w:space="0" w:color="auto"/>
                <w:right w:val="none" w:sz="0" w:space="0" w:color="auto"/>
              </w:divBdr>
              <w:divsChild>
                <w:div w:id="1075783729">
                  <w:marLeft w:val="0"/>
                  <w:marRight w:val="0"/>
                  <w:marTop w:val="0"/>
                  <w:marBottom w:val="0"/>
                  <w:divBdr>
                    <w:top w:val="none" w:sz="0" w:space="0" w:color="auto"/>
                    <w:left w:val="none" w:sz="0" w:space="0" w:color="auto"/>
                    <w:bottom w:val="none" w:sz="0" w:space="0" w:color="auto"/>
                    <w:right w:val="none" w:sz="0" w:space="0" w:color="auto"/>
                  </w:divBdr>
                  <w:divsChild>
                    <w:div w:id="193227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671150">
              <w:marLeft w:val="0"/>
              <w:marRight w:val="0"/>
              <w:marTop w:val="0"/>
              <w:marBottom w:val="0"/>
              <w:divBdr>
                <w:top w:val="none" w:sz="0" w:space="0" w:color="auto"/>
                <w:left w:val="none" w:sz="0" w:space="0" w:color="auto"/>
                <w:bottom w:val="none" w:sz="0" w:space="0" w:color="auto"/>
                <w:right w:val="none" w:sz="0" w:space="0" w:color="auto"/>
              </w:divBdr>
              <w:divsChild>
                <w:div w:id="1169830501">
                  <w:marLeft w:val="0"/>
                  <w:marRight w:val="0"/>
                  <w:marTop w:val="0"/>
                  <w:marBottom w:val="0"/>
                  <w:divBdr>
                    <w:top w:val="none" w:sz="0" w:space="0" w:color="auto"/>
                    <w:left w:val="none" w:sz="0" w:space="0" w:color="auto"/>
                    <w:bottom w:val="none" w:sz="0" w:space="0" w:color="auto"/>
                    <w:right w:val="none" w:sz="0" w:space="0" w:color="auto"/>
                  </w:divBdr>
                  <w:divsChild>
                    <w:div w:id="211702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89643">
              <w:marLeft w:val="0"/>
              <w:marRight w:val="0"/>
              <w:marTop w:val="0"/>
              <w:marBottom w:val="0"/>
              <w:divBdr>
                <w:top w:val="none" w:sz="0" w:space="0" w:color="auto"/>
                <w:left w:val="none" w:sz="0" w:space="0" w:color="auto"/>
                <w:bottom w:val="none" w:sz="0" w:space="0" w:color="auto"/>
                <w:right w:val="none" w:sz="0" w:space="0" w:color="auto"/>
              </w:divBdr>
              <w:divsChild>
                <w:div w:id="951518858">
                  <w:marLeft w:val="0"/>
                  <w:marRight w:val="0"/>
                  <w:marTop w:val="0"/>
                  <w:marBottom w:val="0"/>
                  <w:divBdr>
                    <w:top w:val="none" w:sz="0" w:space="0" w:color="auto"/>
                    <w:left w:val="none" w:sz="0" w:space="0" w:color="auto"/>
                    <w:bottom w:val="none" w:sz="0" w:space="0" w:color="auto"/>
                    <w:right w:val="none" w:sz="0" w:space="0" w:color="auto"/>
                  </w:divBdr>
                  <w:divsChild>
                    <w:div w:id="18390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70840">
              <w:marLeft w:val="0"/>
              <w:marRight w:val="0"/>
              <w:marTop w:val="0"/>
              <w:marBottom w:val="0"/>
              <w:divBdr>
                <w:top w:val="none" w:sz="0" w:space="0" w:color="auto"/>
                <w:left w:val="none" w:sz="0" w:space="0" w:color="auto"/>
                <w:bottom w:val="none" w:sz="0" w:space="0" w:color="auto"/>
                <w:right w:val="none" w:sz="0" w:space="0" w:color="auto"/>
              </w:divBdr>
              <w:divsChild>
                <w:div w:id="1954439301">
                  <w:marLeft w:val="0"/>
                  <w:marRight w:val="0"/>
                  <w:marTop w:val="0"/>
                  <w:marBottom w:val="0"/>
                  <w:divBdr>
                    <w:top w:val="none" w:sz="0" w:space="0" w:color="auto"/>
                    <w:left w:val="none" w:sz="0" w:space="0" w:color="auto"/>
                    <w:bottom w:val="none" w:sz="0" w:space="0" w:color="auto"/>
                    <w:right w:val="none" w:sz="0" w:space="0" w:color="auto"/>
                  </w:divBdr>
                  <w:divsChild>
                    <w:div w:id="93528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5992">
              <w:marLeft w:val="0"/>
              <w:marRight w:val="0"/>
              <w:marTop w:val="0"/>
              <w:marBottom w:val="0"/>
              <w:divBdr>
                <w:top w:val="none" w:sz="0" w:space="0" w:color="auto"/>
                <w:left w:val="none" w:sz="0" w:space="0" w:color="auto"/>
                <w:bottom w:val="none" w:sz="0" w:space="0" w:color="auto"/>
                <w:right w:val="none" w:sz="0" w:space="0" w:color="auto"/>
              </w:divBdr>
              <w:divsChild>
                <w:div w:id="1846746417">
                  <w:marLeft w:val="0"/>
                  <w:marRight w:val="0"/>
                  <w:marTop w:val="0"/>
                  <w:marBottom w:val="0"/>
                  <w:divBdr>
                    <w:top w:val="none" w:sz="0" w:space="0" w:color="auto"/>
                    <w:left w:val="none" w:sz="0" w:space="0" w:color="auto"/>
                    <w:bottom w:val="none" w:sz="0" w:space="0" w:color="auto"/>
                    <w:right w:val="none" w:sz="0" w:space="0" w:color="auto"/>
                  </w:divBdr>
                  <w:divsChild>
                    <w:div w:id="155473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080023">
              <w:marLeft w:val="0"/>
              <w:marRight w:val="0"/>
              <w:marTop w:val="0"/>
              <w:marBottom w:val="0"/>
              <w:divBdr>
                <w:top w:val="none" w:sz="0" w:space="0" w:color="auto"/>
                <w:left w:val="none" w:sz="0" w:space="0" w:color="auto"/>
                <w:bottom w:val="none" w:sz="0" w:space="0" w:color="auto"/>
                <w:right w:val="none" w:sz="0" w:space="0" w:color="auto"/>
              </w:divBdr>
              <w:divsChild>
                <w:div w:id="887691141">
                  <w:marLeft w:val="0"/>
                  <w:marRight w:val="0"/>
                  <w:marTop w:val="0"/>
                  <w:marBottom w:val="0"/>
                  <w:divBdr>
                    <w:top w:val="none" w:sz="0" w:space="0" w:color="auto"/>
                    <w:left w:val="none" w:sz="0" w:space="0" w:color="auto"/>
                    <w:bottom w:val="none" w:sz="0" w:space="0" w:color="auto"/>
                    <w:right w:val="none" w:sz="0" w:space="0" w:color="auto"/>
                  </w:divBdr>
                  <w:divsChild>
                    <w:div w:id="179170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4109">
              <w:marLeft w:val="0"/>
              <w:marRight w:val="0"/>
              <w:marTop w:val="0"/>
              <w:marBottom w:val="0"/>
              <w:divBdr>
                <w:top w:val="none" w:sz="0" w:space="0" w:color="auto"/>
                <w:left w:val="none" w:sz="0" w:space="0" w:color="auto"/>
                <w:bottom w:val="none" w:sz="0" w:space="0" w:color="auto"/>
                <w:right w:val="none" w:sz="0" w:space="0" w:color="auto"/>
              </w:divBdr>
              <w:divsChild>
                <w:div w:id="527450453">
                  <w:marLeft w:val="0"/>
                  <w:marRight w:val="0"/>
                  <w:marTop w:val="0"/>
                  <w:marBottom w:val="0"/>
                  <w:divBdr>
                    <w:top w:val="none" w:sz="0" w:space="0" w:color="auto"/>
                    <w:left w:val="none" w:sz="0" w:space="0" w:color="auto"/>
                    <w:bottom w:val="none" w:sz="0" w:space="0" w:color="auto"/>
                    <w:right w:val="none" w:sz="0" w:space="0" w:color="auto"/>
                  </w:divBdr>
                  <w:divsChild>
                    <w:div w:id="102409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99381">
              <w:marLeft w:val="0"/>
              <w:marRight w:val="0"/>
              <w:marTop w:val="0"/>
              <w:marBottom w:val="0"/>
              <w:divBdr>
                <w:top w:val="none" w:sz="0" w:space="0" w:color="auto"/>
                <w:left w:val="none" w:sz="0" w:space="0" w:color="auto"/>
                <w:bottom w:val="none" w:sz="0" w:space="0" w:color="auto"/>
                <w:right w:val="none" w:sz="0" w:space="0" w:color="auto"/>
              </w:divBdr>
              <w:divsChild>
                <w:div w:id="1592741833">
                  <w:marLeft w:val="0"/>
                  <w:marRight w:val="0"/>
                  <w:marTop w:val="0"/>
                  <w:marBottom w:val="0"/>
                  <w:divBdr>
                    <w:top w:val="none" w:sz="0" w:space="0" w:color="auto"/>
                    <w:left w:val="none" w:sz="0" w:space="0" w:color="auto"/>
                    <w:bottom w:val="none" w:sz="0" w:space="0" w:color="auto"/>
                    <w:right w:val="none" w:sz="0" w:space="0" w:color="auto"/>
                  </w:divBdr>
                  <w:divsChild>
                    <w:div w:id="149233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094062">
              <w:marLeft w:val="0"/>
              <w:marRight w:val="0"/>
              <w:marTop w:val="0"/>
              <w:marBottom w:val="0"/>
              <w:divBdr>
                <w:top w:val="none" w:sz="0" w:space="0" w:color="auto"/>
                <w:left w:val="none" w:sz="0" w:space="0" w:color="auto"/>
                <w:bottom w:val="none" w:sz="0" w:space="0" w:color="auto"/>
                <w:right w:val="none" w:sz="0" w:space="0" w:color="auto"/>
              </w:divBdr>
              <w:divsChild>
                <w:div w:id="1735546659">
                  <w:marLeft w:val="0"/>
                  <w:marRight w:val="0"/>
                  <w:marTop w:val="0"/>
                  <w:marBottom w:val="0"/>
                  <w:divBdr>
                    <w:top w:val="none" w:sz="0" w:space="0" w:color="auto"/>
                    <w:left w:val="none" w:sz="0" w:space="0" w:color="auto"/>
                    <w:bottom w:val="none" w:sz="0" w:space="0" w:color="auto"/>
                    <w:right w:val="none" w:sz="0" w:space="0" w:color="auto"/>
                  </w:divBdr>
                  <w:divsChild>
                    <w:div w:id="2676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444528">
              <w:marLeft w:val="0"/>
              <w:marRight w:val="0"/>
              <w:marTop w:val="0"/>
              <w:marBottom w:val="0"/>
              <w:divBdr>
                <w:top w:val="none" w:sz="0" w:space="0" w:color="auto"/>
                <w:left w:val="none" w:sz="0" w:space="0" w:color="auto"/>
                <w:bottom w:val="none" w:sz="0" w:space="0" w:color="auto"/>
                <w:right w:val="none" w:sz="0" w:space="0" w:color="auto"/>
              </w:divBdr>
              <w:divsChild>
                <w:div w:id="1531913238">
                  <w:marLeft w:val="0"/>
                  <w:marRight w:val="0"/>
                  <w:marTop w:val="0"/>
                  <w:marBottom w:val="0"/>
                  <w:divBdr>
                    <w:top w:val="none" w:sz="0" w:space="0" w:color="auto"/>
                    <w:left w:val="none" w:sz="0" w:space="0" w:color="auto"/>
                    <w:bottom w:val="none" w:sz="0" w:space="0" w:color="auto"/>
                    <w:right w:val="none" w:sz="0" w:space="0" w:color="auto"/>
                  </w:divBdr>
                  <w:divsChild>
                    <w:div w:id="8977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944652">
              <w:marLeft w:val="0"/>
              <w:marRight w:val="0"/>
              <w:marTop w:val="0"/>
              <w:marBottom w:val="0"/>
              <w:divBdr>
                <w:top w:val="none" w:sz="0" w:space="0" w:color="auto"/>
                <w:left w:val="none" w:sz="0" w:space="0" w:color="auto"/>
                <w:bottom w:val="none" w:sz="0" w:space="0" w:color="auto"/>
                <w:right w:val="none" w:sz="0" w:space="0" w:color="auto"/>
              </w:divBdr>
              <w:divsChild>
                <w:div w:id="2046983056">
                  <w:marLeft w:val="0"/>
                  <w:marRight w:val="0"/>
                  <w:marTop w:val="0"/>
                  <w:marBottom w:val="0"/>
                  <w:divBdr>
                    <w:top w:val="none" w:sz="0" w:space="0" w:color="auto"/>
                    <w:left w:val="none" w:sz="0" w:space="0" w:color="auto"/>
                    <w:bottom w:val="none" w:sz="0" w:space="0" w:color="auto"/>
                    <w:right w:val="none" w:sz="0" w:space="0" w:color="auto"/>
                  </w:divBdr>
                  <w:divsChild>
                    <w:div w:id="206949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38889">
              <w:marLeft w:val="0"/>
              <w:marRight w:val="0"/>
              <w:marTop w:val="0"/>
              <w:marBottom w:val="0"/>
              <w:divBdr>
                <w:top w:val="none" w:sz="0" w:space="0" w:color="auto"/>
                <w:left w:val="none" w:sz="0" w:space="0" w:color="auto"/>
                <w:bottom w:val="none" w:sz="0" w:space="0" w:color="auto"/>
                <w:right w:val="none" w:sz="0" w:space="0" w:color="auto"/>
              </w:divBdr>
              <w:divsChild>
                <w:div w:id="1837843023">
                  <w:marLeft w:val="0"/>
                  <w:marRight w:val="0"/>
                  <w:marTop w:val="0"/>
                  <w:marBottom w:val="0"/>
                  <w:divBdr>
                    <w:top w:val="none" w:sz="0" w:space="0" w:color="auto"/>
                    <w:left w:val="none" w:sz="0" w:space="0" w:color="auto"/>
                    <w:bottom w:val="none" w:sz="0" w:space="0" w:color="auto"/>
                    <w:right w:val="none" w:sz="0" w:space="0" w:color="auto"/>
                  </w:divBdr>
                  <w:divsChild>
                    <w:div w:id="115772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88499">
              <w:marLeft w:val="0"/>
              <w:marRight w:val="0"/>
              <w:marTop w:val="0"/>
              <w:marBottom w:val="0"/>
              <w:divBdr>
                <w:top w:val="none" w:sz="0" w:space="0" w:color="auto"/>
                <w:left w:val="none" w:sz="0" w:space="0" w:color="auto"/>
                <w:bottom w:val="none" w:sz="0" w:space="0" w:color="auto"/>
                <w:right w:val="none" w:sz="0" w:space="0" w:color="auto"/>
              </w:divBdr>
              <w:divsChild>
                <w:div w:id="1754159697">
                  <w:marLeft w:val="0"/>
                  <w:marRight w:val="0"/>
                  <w:marTop w:val="0"/>
                  <w:marBottom w:val="0"/>
                  <w:divBdr>
                    <w:top w:val="none" w:sz="0" w:space="0" w:color="auto"/>
                    <w:left w:val="none" w:sz="0" w:space="0" w:color="auto"/>
                    <w:bottom w:val="none" w:sz="0" w:space="0" w:color="auto"/>
                    <w:right w:val="none" w:sz="0" w:space="0" w:color="auto"/>
                  </w:divBdr>
                  <w:divsChild>
                    <w:div w:id="37219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613547">
              <w:marLeft w:val="0"/>
              <w:marRight w:val="0"/>
              <w:marTop w:val="0"/>
              <w:marBottom w:val="0"/>
              <w:divBdr>
                <w:top w:val="none" w:sz="0" w:space="0" w:color="auto"/>
                <w:left w:val="none" w:sz="0" w:space="0" w:color="auto"/>
                <w:bottom w:val="none" w:sz="0" w:space="0" w:color="auto"/>
                <w:right w:val="none" w:sz="0" w:space="0" w:color="auto"/>
              </w:divBdr>
              <w:divsChild>
                <w:div w:id="1317370534">
                  <w:marLeft w:val="0"/>
                  <w:marRight w:val="0"/>
                  <w:marTop w:val="0"/>
                  <w:marBottom w:val="0"/>
                  <w:divBdr>
                    <w:top w:val="none" w:sz="0" w:space="0" w:color="auto"/>
                    <w:left w:val="none" w:sz="0" w:space="0" w:color="auto"/>
                    <w:bottom w:val="none" w:sz="0" w:space="0" w:color="auto"/>
                    <w:right w:val="none" w:sz="0" w:space="0" w:color="auto"/>
                  </w:divBdr>
                  <w:divsChild>
                    <w:div w:id="166377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226201">
              <w:marLeft w:val="0"/>
              <w:marRight w:val="0"/>
              <w:marTop w:val="0"/>
              <w:marBottom w:val="0"/>
              <w:divBdr>
                <w:top w:val="none" w:sz="0" w:space="0" w:color="auto"/>
                <w:left w:val="none" w:sz="0" w:space="0" w:color="auto"/>
                <w:bottom w:val="none" w:sz="0" w:space="0" w:color="auto"/>
                <w:right w:val="none" w:sz="0" w:space="0" w:color="auto"/>
              </w:divBdr>
              <w:divsChild>
                <w:div w:id="1850093791">
                  <w:marLeft w:val="0"/>
                  <w:marRight w:val="0"/>
                  <w:marTop w:val="0"/>
                  <w:marBottom w:val="0"/>
                  <w:divBdr>
                    <w:top w:val="none" w:sz="0" w:space="0" w:color="auto"/>
                    <w:left w:val="none" w:sz="0" w:space="0" w:color="auto"/>
                    <w:bottom w:val="none" w:sz="0" w:space="0" w:color="auto"/>
                    <w:right w:val="none" w:sz="0" w:space="0" w:color="auto"/>
                  </w:divBdr>
                  <w:divsChild>
                    <w:div w:id="181679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363980">
              <w:marLeft w:val="0"/>
              <w:marRight w:val="0"/>
              <w:marTop w:val="0"/>
              <w:marBottom w:val="0"/>
              <w:divBdr>
                <w:top w:val="none" w:sz="0" w:space="0" w:color="auto"/>
                <w:left w:val="none" w:sz="0" w:space="0" w:color="auto"/>
                <w:bottom w:val="none" w:sz="0" w:space="0" w:color="auto"/>
                <w:right w:val="none" w:sz="0" w:space="0" w:color="auto"/>
              </w:divBdr>
              <w:divsChild>
                <w:div w:id="918173783">
                  <w:marLeft w:val="0"/>
                  <w:marRight w:val="0"/>
                  <w:marTop w:val="0"/>
                  <w:marBottom w:val="0"/>
                  <w:divBdr>
                    <w:top w:val="none" w:sz="0" w:space="0" w:color="auto"/>
                    <w:left w:val="none" w:sz="0" w:space="0" w:color="auto"/>
                    <w:bottom w:val="none" w:sz="0" w:space="0" w:color="auto"/>
                    <w:right w:val="none" w:sz="0" w:space="0" w:color="auto"/>
                  </w:divBdr>
                  <w:divsChild>
                    <w:div w:id="32744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306235">
              <w:marLeft w:val="0"/>
              <w:marRight w:val="0"/>
              <w:marTop w:val="0"/>
              <w:marBottom w:val="0"/>
              <w:divBdr>
                <w:top w:val="none" w:sz="0" w:space="0" w:color="auto"/>
                <w:left w:val="none" w:sz="0" w:space="0" w:color="auto"/>
                <w:bottom w:val="none" w:sz="0" w:space="0" w:color="auto"/>
                <w:right w:val="none" w:sz="0" w:space="0" w:color="auto"/>
              </w:divBdr>
              <w:divsChild>
                <w:div w:id="1062295824">
                  <w:marLeft w:val="0"/>
                  <w:marRight w:val="0"/>
                  <w:marTop w:val="0"/>
                  <w:marBottom w:val="0"/>
                  <w:divBdr>
                    <w:top w:val="none" w:sz="0" w:space="0" w:color="auto"/>
                    <w:left w:val="none" w:sz="0" w:space="0" w:color="auto"/>
                    <w:bottom w:val="none" w:sz="0" w:space="0" w:color="auto"/>
                    <w:right w:val="none" w:sz="0" w:space="0" w:color="auto"/>
                  </w:divBdr>
                  <w:divsChild>
                    <w:div w:id="150767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69601">
              <w:marLeft w:val="0"/>
              <w:marRight w:val="0"/>
              <w:marTop w:val="0"/>
              <w:marBottom w:val="0"/>
              <w:divBdr>
                <w:top w:val="none" w:sz="0" w:space="0" w:color="auto"/>
                <w:left w:val="none" w:sz="0" w:space="0" w:color="auto"/>
                <w:bottom w:val="none" w:sz="0" w:space="0" w:color="auto"/>
                <w:right w:val="none" w:sz="0" w:space="0" w:color="auto"/>
              </w:divBdr>
              <w:divsChild>
                <w:div w:id="1137450085">
                  <w:marLeft w:val="0"/>
                  <w:marRight w:val="0"/>
                  <w:marTop w:val="0"/>
                  <w:marBottom w:val="0"/>
                  <w:divBdr>
                    <w:top w:val="none" w:sz="0" w:space="0" w:color="auto"/>
                    <w:left w:val="none" w:sz="0" w:space="0" w:color="auto"/>
                    <w:bottom w:val="none" w:sz="0" w:space="0" w:color="auto"/>
                    <w:right w:val="none" w:sz="0" w:space="0" w:color="auto"/>
                  </w:divBdr>
                  <w:divsChild>
                    <w:div w:id="131244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18497">
              <w:marLeft w:val="0"/>
              <w:marRight w:val="0"/>
              <w:marTop w:val="0"/>
              <w:marBottom w:val="0"/>
              <w:divBdr>
                <w:top w:val="none" w:sz="0" w:space="0" w:color="auto"/>
                <w:left w:val="none" w:sz="0" w:space="0" w:color="auto"/>
                <w:bottom w:val="none" w:sz="0" w:space="0" w:color="auto"/>
                <w:right w:val="none" w:sz="0" w:space="0" w:color="auto"/>
              </w:divBdr>
              <w:divsChild>
                <w:div w:id="1606309383">
                  <w:marLeft w:val="0"/>
                  <w:marRight w:val="0"/>
                  <w:marTop w:val="0"/>
                  <w:marBottom w:val="0"/>
                  <w:divBdr>
                    <w:top w:val="none" w:sz="0" w:space="0" w:color="auto"/>
                    <w:left w:val="none" w:sz="0" w:space="0" w:color="auto"/>
                    <w:bottom w:val="none" w:sz="0" w:space="0" w:color="auto"/>
                    <w:right w:val="none" w:sz="0" w:space="0" w:color="auto"/>
                  </w:divBdr>
                  <w:divsChild>
                    <w:div w:id="31176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27777">
              <w:marLeft w:val="0"/>
              <w:marRight w:val="0"/>
              <w:marTop w:val="0"/>
              <w:marBottom w:val="0"/>
              <w:divBdr>
                <w:top w:val="none" w:sz="0" w:space="0" w:color="auto"/>
                <w:left w:val="none" w:sz="0" w:space="0" w:color="auto"/>
                <w:bottom w:val="none" w:sz="0" w:space="0" w:color="auto"/>
                <w:right w:val="none" w:sz="0" w:space="0" w:color="auto"/>
              </w:divBdr>
              <w:divsChild>
                <w:div w:id="847141400">
                  <w:marLeft w:val="0"/>
                  <w:marRight w:val="0"/>
                  <w:marTop w:val="0"/>
                  <w:marBottom w:val="0"/>
                  <w:divBdr>
                    <w:top w:val="none" w:sz="0" w:space="0" w:color="auto"/>
                    <w:left w:val="none" w:sz="0" w:space="0" w:color="auto"/>
                    <w:bottom w:val="none" w:sz="0" w:space="0" w:color="auto"/>
                    <w:right w:val="none" w:sz="0" w:space="0" w:color="auto"/>
                  </w:divBdr>
                  <w:divsChild>
                    <w:div w:id="124907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77494">
              <w:marLeft w:val="0"/>
              <w:marRight w:val="0"/>
              <w:marTop w:val="0"/>
              <w:marBottom w:val="0"/>
              <w:divBdr>
                <w:top w:val="none" w:sz="0" w:space="0" w:color="auto"/>
                <w:left w:val="none" w:sz="0" w:space="0" w:color="auto"/>
                <w:bottom w:val="none" w:sz="0" w:space="0" w:color="auto"/>
                <w:right w:val="none" w:sz="0" w:space="0" w:color="auto"/>
              </w:divBdr>
              <w:divsChild>
                <w:div w:id="1503083791">
                  <w:marLeft w:val="0"/>
                  <w:marRight w:val="0"/>
                  <w:marTop w:val="0"/>
                  <w:marBottom w:val="0"/>
                  <w:divBdr>
                    <w:top w:val="none" w:sz="0" w:space="0" w:color="auto"/>
                    <w:left w:val="none" w:sz="0" w:space="0" w:color="auto"/>
                    <w:bottom w:val="none" w:sz="0" w:space="0" w:color="auto"/>
                    <w:right w:val="none" w:sz="0" w:space="0" w:color="auto"/>
                  </w:divBdr>
                  <w:divsChild>
                    <w:div w:id="43104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01107">
              <w:marLeft w:val="0"/>
              <w:marRight w:val="0"/>
              <w:marTop w:val="0"/>
              <w:marBottom w:val="0"/>
              <w:divBdr>
                <w:top w:val="none" w:sz="0" w:space="0" w:color="auto"/>
                <w:left w:val="none" w:sz="0" w:space="0" w:color="auto"/>
                <w:bottom w:val="none" w:sz="0" w:space="0" w:color="auto"/>
                <w:right w:val="none" w:sz="0" w:space="0" w:color="auto"/>
              </w:divBdr>
              <w:divsChild>
                <w:div w:id="2109813119">
                  <w:marLeft w:val="0"/>
                  <w:marRight w:val="0"/>
                  <w:marTop w:val="0"/>
                  <w:marBottom w:val="0"/>
                  <w:divBdr>
                    <w:top w:val="none" w:sz="0" w:space="0" w:color="auto"/>
                    <w:left w:val="none" w:sz="0" w:space="0" w:color="auto"/>
                    <w:bottom w:val="none" w:sz="0" w:space="0" w:color="auto"/>
                    <w:right w:val="none" w:sz="0" w:space="0" w:color="auto"/>
                  </w:divBdr>
                  <w:divsChild>
                    <w:div w:id="124303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97514">
              <w:marLeft w:val="0"/>
              <w:marRight w:val="0"/>
              <w:marTop w:val="0"/>
              <w:marBottom w:val="0"/>
              <w:divBdr>
                <w:top w:val="none" w:sz="0" w:space="0" w:color="auto"/>
                <w:left w:val="none" w:sz="0" w:space="0" w:color="auto"/>
                <w:bottom w:val="none" w:sz="0" w:space="0" w:color="auto"/>
                <w:right w:val="none" w:sz="0" w:space="0" w:color="auto"/>
              </w:divBdr>
              <w:divsChild>
                <w:div w:id="1466771585">
                  <w:marLeft w:val="0"/>
                  <w:marRight w:val="0"/>
                  <w:marTop w:val="0"/>
                  <w:marBottom w:val="0"/>
                  <w:divBdr>
                    <w:top w:val="none" w:sz="0" w:space="0" w:color="auto"/>
                    <w:left w:val="none" w:sz="0" w:space="0" w:color="auto"/>
                    <w:bottom w:val="none" w:sz="0" w:space="0" w:color="auto"/>
                    <w:right w:val="none" w:sz="0" w:space="0" w:color="auto"/>
                  </w:divBdr>
                  <w:divsChild>
                    <w:div w:id="184366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93838">
              <w:marLeft w:val="0"/>
              <w:marRight w:val="0"/>
              <w:marTop w:val="0"/>
              <w:marBottom w:val="0"/>
              <w:divBdr>
                <w:top w:val="none" w:sz="0" w:space="0" w:color="auto"/>
                <w:left w:val="none" w:sz="0" w:space="0" w:color="auto"/>
                <w:bottom w:val="none" w:sz="0" w:space="0" w:color="auto"/>
                <w:right w:val="none" w:sz="0" w:space="0" w:color="auto"/>
              </w:divBdr>
              <w:divsChild>
                <w:div w:id="592517718">
                  <w:marLeft w:val="0"/>
                  <w:marRight w:val="0"/>
                  <w:marTop w:val="0"/>
                  <w:marBottom w:val="0"/>
                  <w:divBdr>
                    <w:top w:val="none" w:sz="0" w:space="0" w:color="auto"/>
                    <w:left w:val="none" w:sz="0" w:space="0" w:color="auto"/>
                    <w:bottom w:val="none" w:sz="0" w:space="0" w:color="auto"/>
                    <w:right w:val="none" w:sz="0" w:space="0" w:color="auto"/>
                  </w:divBdr>
                  <w:divsChild>
                    <w:div w:id="165498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45335">
              <w:marLeft w:val="0"/>
              <w:marRight w:val="0"/>
              <w:marTop w:val="0"/>
              <w:marBottom w:val="0"/>
              <w:divBdr>
                <w:top w:val="none" w:sz="0" w:space="0" w:color="auto"/>
                <w:left w:val="none" w:sz="0" w:space="0" w:color="auto"/>
                <w:bottom w:val="none" w:sz="0" w:space="0" w:color="auto"/>
                <w:right w:val="none" w:sz="0" w:space="0" w:color="auto"/>
              </w:divBdr>
              <w:divsChild>
                <w:div w:id="167063488">
                  <w:marLeft w:val="0"/>
                  <w:marRight w:val="0"/>
                  <w:marTop w:val="0"/>
                  <w:marBottom w:val="0"/>
                  <w:divBdr>
                    <w:top w:val="none" w:sz="0" w:space="0" w:color="auto"/>
                    <w:left w:val="none" w:sz="0" w:space="0" w:color="auto"/>
                    <w:bottom w:val="none" w:sz="0" w:space="0" w:color="auto"/>
                    <w:right w:val="none" w:sz="0" w:space="0" w:color="auto"/>
                  </w:divBdr>
                  <w:divsChild>
                    <w:div w:id="150123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49591">
              <w:marLeft w:val="0"/>
              <w:marRight w:val="0"/>
              <w:marTop w:val="0"/>
              <w:marBottom w:val="0"/>
              <w:divBdr>
                <w:top w:val="none" w:sz="0" w:space="0" w:color="auto"/>
                <w:left w:val="none" w:sz="0" w:space="0" w:color="auto"/>
                <w:bottom w:val="none" w:sz="0" w:space="0" w:color="auto"/>
                <w:right w:val="none" w:sz="0" w:space="0" w:color="auto"/>
              </w:divBdr>
              <w:divsChild>
                <w:div w:id="2033263918">
                  <w:marLeft w:val="0"/>
                  <w:marRight w:val="0"/>
                  <w:marTop w:val="0"/>
                  <w:marBottom w:val="0"/>
                  <w:divBdr>
                    <w:top w:val="none" w:sz="0" w:space="0" w:color="auto"/>
                    <w:left w:val="none" w:sz="0" w:space="0" w:color="auto"/>
                    <w:bottom w:val="none" w:sz="0" w:space="0" w:color="auto"/>
                    <w:right w:val="none" w:sz="0" w:space="0" w:color="auto"/>
                  </w:divBdr>
                  <w:divsChild>
                    <w:div w:id="70644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02337">
              <w:marLeft w:val="0"/>
              <w:marRight w:val="0"/>
              <w:marTop w:val="0"/>
              <w:marBottom w:val="0"/>
              <w:divBdr>
                <w:top w:val="none" w:sz="0" w:space="0" w:color="auto"/>
                <w:left w:val="none" w:sz="0" w:space="0" w:color="auto"/>
                <w:bottom w:val="none" w:sz="0" w:space="0" w:color="auto"/>
                <w:right w:val="none" w:sz="0" w:space="0" w:color="auto"/>
              </w:divBdr>
              <w:divsChild>
                <w:div w:id="757554619">
                  <w:marLeft w:val="0"/>
                  <w:marRight w:val="0"/>
                  <w:marTop w:val="0"/>
                  <w:marBottom w:val="0"/>
                  <w:divBdr>
                    <w:top w:val="none" w:sz="0" w:space="0" w:color="auto"/>
                    <w:left w:val="none" w:sz="0" w:space="0" w:color="auto"/>
                    <w:bottom w:val="none" w:sz="0" w:space="0" w:color="auto"/>
                    <w:right w:val="none" w:sz="0" w:space="0" w:color="auto"/>
                  </w:divBdr>
                  <w:divsChild>
                    <w:div w:id="19785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542377">
              <w:marLeft w:val="0"/>
              <w:marRight w:val="0"/>
              <w:marTop w:val="0"/>
              <w:marBottom w:val="0"/>
              <w:divBdr>
                <w:top w:val="none" w:sz="0" w:space="0" w:color="auto"/>
                <w:left w:val="none" w:sz="0" w:space="0" w:color="auto"/>
                <w:bottom w:val="none" w:sz="0" w:space="0" w:color="auto"/>
                <w:right w:val="none" w:sz="0" w:space="0" w:color="auto"/>
              </w:divBdr>
              <w:divsChild>
                <w:div w:id="523372994">
                  <w:marLeft w:val="0"/>
                  <w:marRight w:val="0"/>
                  <w:marTop w:val="0"/>
                  <w:marBottom w:val="0"/>
                  <w:divBdr>
                    <w:top w:val="none" w:sz="0" w:space="0" w:color="auto"/>
                    <w:left w:val="none" w:sz="0" w:space="0" w:color="auto"/>
                    <w:bottom w:val="none" w:sz="0" w:space="0" w:color="auto"/>
                    <w:right w:val="none" w:sz="0" w:space="0" w:color="auto"/>
                  </w:divBdr>
                  <w:divsChild>
                    <w:div w:id="173712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493768">
              <w:marLeft w:val="0"/>
              <w:marRight w:val="0"/>
              <w:marTop w:val="0"/>
              <w:marBottom w:val="0"/>
              <w:divBdr>
                <w:top w:val="none" w:sz="0" w:space="0" w:color="auto"/>
                <w:left w:val="none" w:sz="0" w:space="0" w:color="auto"/>
                <w:bottom w:val="none" w:sz="0" w:space="0" w:color="auto"/>
                <w:right w:val="none" w:sz="0" w:space="0" w:color="auto"/>
              </w:divBdr>
              <w:divsChild>
                <w:div w:id="1761218587">
                  <w:marLeft w:val="0"/>
                  <w:marRight w:val="0"/>
                  <w:marTop w:val="0"/>
                  <w:marBottom w:val="0"/>
                  <w:divBdr>
                    <w:top w:val="none" w:sz="0" w:space="0" w:color="auto"/>
                    <w:left w:val="none" w:sz="0" w:space="0" w:color="auto"/>
                    <w:bottom w:val="none" w:sz="0" w:space="0" w:color="auto"/>
                    <w:right w:val="none" w:sz="0" w:space="0" w:color="auto"/>
                  </w:divBdr>
                  <w:divsChild>
                    <w:div w:id="70170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10257">
              <w:marLeft w:val="0"/>
              <w:marRight w:val="0"/>
              <w:marTop w:val="0"/>
              <w:marBottom w:val="0"/>
              <w:divBdr>
                <w:top w:val="none" w:sz="0" w:space="0" w:color="auto"/>
                <w:left w:val="none" w:sz="0" w:space="0" w:color="auto"/>
                <w:bottom w:val="none" w:sz="0" w:space="0" w:color="auto"/>
                <w:right w:val="none" w:sz="0" w:space="0" w:color="auto"/>
              </w:divBdr>
              <w:divsChild>
                <w:div w:id="385422544">
                  <w:marLeft w:val="0"/>
                  <w:marRight w:val="0"/>
                  <w:marTop w:val="0"/>
                  <w:marBottom w:val="0"/>
                  <w:divBdr>
                    <w:top w:val="none" w:sz="0" w:space="0" w:color="auto"/>
                    <w:left w:val="none" w:sz="0" w:space="0" w:color="auto"/>
                    <w:bottom w:val="none" w:sz="0" w:space="0" w:color="auto"/>
                    <w:right w:val="none" w:sz="0" w:space="0" w:color="auto"/>
                  </w:divBdr>
                  <w:divsChild>
                    <w:div w:id="208714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168083">
              <w:marLeft w:val="0"/>
              <w:marRight w:val="0"/>
              <w:marTop w:val="0"/>
              <w:marBottom w:val="0"/>
              <w:divBdr>
                <w:top w:val="none" w:sz="0" w:space="0" w:color="auto"/>
                <w:left w:val="none" w:sz="0" w:space="0" w:color="auto"/>
                <w:bottom w:val="none" w:sz="0" w:space="0" w:color="auto"/>
                <w:right w:val="none" w:sz="0" w:space="0" w:color="auto"/>
              </w:divBdr>
              <w:divsChild>
                <w:div w:id="899563027">
                  <w:marLeft w:val="0"/>
                  <w:marRight w:val="0"/>
                  <w:marTop w:val="0"/>
                  <w:marBottom w:val="0"/>
                  <w:divBdr>
                    <w:top w:val="none" w:sz="0" w:space="0" w:color="auto"/>
                    <w:left w:val="none" w:sz="0" w:space="0" w:color="auto"/>
                    <w:bottom w:val="none" w:sz="0" w:space="0" w:color="auto"/>
                    <w:right w:val="none" w:sz="0" w:space="0" w:color="auto"/>
                  </w:divBdr>
                  <w:divsChild>
                    <w:div w:id="4583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335382">
              <w:marLeft w:val="0"/>
              <w:marRight w:val="0"/>
              <w:marTop w:val="0"/>
              <w:marBottom w:val="0"/>
              <w:divBdr>
                <w:top w:val="none" w:sz="0" w:space="0" w:color="auto"/>
                <w:left w:val="none" w:sz="0" w:space="0" w:color="auto"/>
                <w:bottom w:val="none" w:sz="0" w:space="0" w:color="auto"/>
                <w:right w:val="none" w:sz="0" w:space="0" w:color="auto"/>
              </w:divBdr>
              <w:divsChild>
                <w:div w:id="2092896730">
                  <w:marLeft w:val="0"/>
                  <w:marRight w:val="0"/>
                  <w:marTop w:val="0"/>
                  <w:marBottom w:val="0"/>
                  <w:divBdr>
                    <w:top w:val="none" w:sz="0" w:space="0" w:color="auto"/>
                    <w:left w:val="none" w:sz="0" w:space="0" w:color="auto"/>
                    <w:bottom w:val="none" w:sz="0" w:space="0" w:color="auto"/>
                    <w:right w:val="none" w:sz="0" w:space="0" w:color="auto"/>
                  </w:divBdr>
                  <w:divsChild>
                    <w:div w:id="83422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52126">
              <w:marLeft w:val="0"/>
              <w:marRight w:val="0"/>
              <w:marTop w:val="0"/>
              <w:marBottom w:val="0"/>
              <w:divBdr>
                <w:top w:val="none" w:sz="0" w:space="0" w:color="auto"/>
                <w:left w:val="none" w:sz="0" w:space="0" w:color="auto"/>
                <w:bottom w:val="none" w:sz="0" w:space="0" w:color="auto"/>
                <w:right w:val="none" w:sz="0" w:space="0" w:color="auto"/>
              </w:divBdr>
              <w:divsChild>
                <w:div w:id="2140103773">
                  <w:marLeft w:val="0"/>
                  <w:marRight w:val="0"/>
                  <w:marTop w:val="0"/>
                  <w:marBottom w:val="0"/>
                  <w:divBdr>
                    <w:top w:val="none" w:sz="0" w:space="0" w:color="auto"/>
                    <w:left w:val="none" w:sz="0" w:space="0" w:color="auto"/>
                    <w:bottom w:val="none" w:sz="0" w:space="0" w:color="auto"/>
                    <w:right w:val="none" w:sz="0" w:space="0" w:color="auto"/>
                  </w:divBdr>
                  <w:divsChild>
                    <w:div w:id="125562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982">
              <w:marLeft w:val="0"/>
              <w:marRight w:val="0"/>
              <w:marTop w:val="0"/>
              <w:marBottom w:val="0"/>
              <w:divBdr>
                <w:top w:val="none" w:sz="0" w:space="0" w:color="auto"/>
                <w:left w:val="none" w:sz="0" w:space="0" w:color="auto"/>
                <w:bottom w:val="none" w:sz="0" w:space="0" w:color="auto"/>
                <w:right w:val="none" w:sz="0" w:space="0" w:color="auto"/>
              </w:divBdr>
              <w:divsChild>
                <w:div w:id="1029721677">
                  <w:marLeft w:val="0"/>
                  <w:marRight w:val="0"/>
                  <w:marTop w:val="0"/>
                  <w:marBottom w:val="0"/>
                  <w:divBdr>
                    <w:top w:val="none" w:sz="0" w:space="0" w:color="auto"/>
                    <w:left w:val="none" w:sz="0" w:space="0" w:color="auto"/>
                    <w:bottom w:val="none" w:sz="0" w:space="0" w:color="auto"/>
                    <w:right w:val="none" w:sz="0" w:space="0" w:color="auto"/>
                  </w:divBdr>
                  <w:divsChild>
                    <w:div w:id="25247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6774">
              <w:marLeft w:val="0"/>
              <w:marRight w:val="0"/>
              <w:marTop w:val="0"/>
              <w:marBottom w:val="0"/>
              <w:divBdr>
                <w:top w:val="none" w:sz="0" w:space="0" w:color="auto"/>
                <w:left w:val="none" w:sz="0" w:space="0" w:color="auto"/>
                <w:bottom w:val="none" w:sz="0" w:space="0" w:color="auto"/>
                <w:right w:val="none" w:sz="0" w:space="0" w:color="auto"/>
              </w:divBdr>
              <w:divsChild>
                <w:div w:id="878318042">
                  <w:marLeft w:val="0"/>
                  <w:marRight w:val="0"/>
                  <w:marTop w:val="0"/>
                  <w:marBottom w:val="0"/>
                  <w:divBdr>
                    <w:top w:val="none" w:sz="0" w:space="0" w:color="auto"/>
                    <w:left w:val="none" w:sz="0" w:space="0" w:color="auto"/>
                    <w:bottom w:val="none" w:sz="0" w:space="0" w:color="auto"/>
                    <w:right w:val="none" w:sz="0" w:space="0" w:color="auto"/>
                  </w:divBdr>
                  <w:divsChild>
                    <w:div w:id="51369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99941">
              <w:marLeft w:val="0"/>
              <w:marRight w:val="0"/>
              <w:marTop w:val="0"/>
              <w:marBottom w:val="0"/>
              <w:divBdr>
                <w:top w:val="none" w:sz="0" w:space="0" w:color="auto"/>
                <w:left w:val="none" w:sz="0" w:space="0" w:color="auto"/>
                <w:bottom w:val="none" w:sz="0" w:space="0" w:color="auto"/>
                <w:right w:val="none" w:sz="0" w:space="0" w:color="auto"/>
              </w:divBdr>
              <w:divsChild>
                <w:div w:id="95634119">
                  <w:marLeft w:val="0"/>
                  <w:marRight w:val="0"/>
                  <w:marTop w:val="0"/>
                  <w:marBottom w:val="0"/>
                  <w:divBdr>
                    <w:top w:val="none" w:sz="0" w:space="0" w:color="auto"/>
                    <w:left w:val="none" w:sz="0" w:space="0" w:color="auto"/>
                    <w:bottom w:val="none" w:sz="0" w:space="0" w:color="auto"/>
                    <w:right w:val="none" w:sz="0" w:space="0" w:color="auto"/>
                  </w:divBdr>
                  <w:divsChild>
                    <w:div w:id="17172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49967">
              <w:marLeft w:val="0"/>
              <w:marRight w:val="0"/>
              <w:marTop w:val="0"/>
              <w:marBottom w:val="0"/>
              <w:divBdr>
                <w:top w:val="none" w:sz="0" w:space="0" w:color="auto"/>
                <w:left w:val="none" w:sz="0" w:space="0" w:color="auto"/>
                <w:bottom w:val="none" w:sz="0" w:space="0" w:color="auto"/>
                <w:right w:val="none" w:sz="0" w:space="0" w:color="auto"/>
              </w:divBdr>
              <w:divsChild>
                <w:div w:id="1616711571">
                  <w:marLeft w:val="0"/>
                  <w:marRight w:val="0"/>
                  <w:marTop w:val="0"/>
                  <w:marBottom w:val="0"/>
                  <w:divBdr>
                    <w:top w:val="none" w:sz="0" w:space="0" w:color="auto"/>
                    <w:left w:val="none" w:sz="0" w:space="0" w:color="auto"/>
                    <w:bottom w:val="none" w:sz="0" w:space="0" w:color="auto"/>
                    <w:right w:val="none" w:sz="0" w:space="0" w:color="auto"/>
                  </w:divBdr>
                  <w:divsChild>
                    <w:div w:id="137797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072384">
              <w:marLeft w:val="0"/>
              <w:marRight w:val="0"/>
              <w:marTop w:val="0"/>
              <w:marBottom w:val="0"/>
              <w:divBdr>
                <w:top w:val="none" w:sz="0" w:space="0" w:color="auto"/>
                <w:left w:val="none" w:sz="0" w:space="0" w:color="auto"/>
                <w:bottom w:val="none" w:sz="0" w:space="0" w:color="auto"/>
                <w:right w:val="none" w:sz="0" w:space="0" w:color="auto"/>
              </w:divBdr>
              <w:divsChild>
                <w:div w:id="757798703">
                  <w:marLeft w:val="0"/>
                  <w:marRight w:val="0"/>
                  <w:marTop w:val="0"/>
                  <w:marBottom w:val="0"/>
                  <w:divBdr>
                    <w:top w:val="none" w:sz="0" w:space="0" w:color="auto"/>
                    <w:left w:val="none" w:sz="0" w:space="0" w:color="auto"/>
                    <w:bottom w:val="none" w:sz="0" w:space="0" w:color="auto"/>
                    <w:right w:val="none" w:sz="0" w:space="0" w:color="auto"/>
                  </w:divBdr>
                  <w:divsChild>
                    <w:div w:id="118786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6740">
              <w:marLeft w:val="0"/>
              <w:marRight w:val="0"/>
              <w:marTop w:val="0"/>
              <w:marBottom w:val="0"/>
              <w:divBdr>
                <w:top w:val="none" w:sz="0" w:space="0" w:color="auto"/>
                <w:left w:val="none" w:sz="0" w:space="0" w:color="auto"/>
                <w:bottom w:val="none" w:sz="0" w:space="0" w:color="auto"/>
                <w:right w:val="none" w:sz="0" w:space="0" w:color="auto"/>
              </w:divBdr>
              <w:divsChild>
                <w:div w:id="248193513">
                  <w:marLeft w:val="0"/>
                  <w:marRight w:val="0"/>
                  <w:marTop w:val="0"/>
                  <w:marBottom w:val="0"/>
                  <w:divBdr>
                    <w:top w:val="none" w:sz="0" w:space="0" w:color="auto"/>
                    <w:left w:val="none" w:sz="0" w:space="0" w:color="auto"/>
                    <w:bottom w:val="none" w:sz="0" w:space="0" w:color="auto"/>
                    <w:right w:val="none" w:sz="0" w:space="0" w:color="auto"/>
                  </w:divBdr>
                  <w:divsChild>
                    <w:div w:id="178638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729876">
              <w:marLeft w:val="0"/>
              <w:marRight w:val="0"/>
              <w:marTop w:val="0"/>
              <w:marBottom w:val="0"/>
              <w:divBdr>
                <w:top w:val="none" w:sz="0" w:space="0" w:color="auto"/>
                <w:left w:val="none" w:sz="0" w:space="0" w:color="auto"/>
                <w:bottom w:val="none" w:sz="0" w:space="0" w:color="auto"/>
                <w:right w:val="none" w:sz="0" w:space="0" w:color="auto"/>
              </w:divBdr>
              <w:divsChild>
                <w:div w:id="629046641">
                  <w:marLeft w:val="0"/>
                  <w:marRight w:val="0"/>
                  <w:marTop w:val="0"/>
                  <w:marBottom w:val="0"/>
                  <w:divBdr>
                    <w:top w:val="none" w:sz="0" w:space="0" w:color="auto"/>
                    <w:left w:val="none" w:sz="0" w:space="0" w:color="auto"/>
                    <w:bottom w:val="none" w:sz="0" w:space="0" w:color="auto"/>
                    <w:right w:val="none" w:sz="0" w:space="0" w:color="auto"/>
                  </w:divBdr>
                  <w:divsChild>
                    <w:div w:id="184886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75853">
              <w:marLeft w:val="0"/>
              <w:marRight w:val="0"/>
              <w:marTop w:val="0"/>
              <w:marBottom w:val="0"/>
              <w:divBdr>
                <w:top w:val="none" w:sz="0" w:space="0" w:color="auto"/>
                <w:left w:val="none" w:sz="0" w:space="0" w:color="auto"/>
                <w:bottom w:val="none" w:sz="0" w:space="0" w:color="auto"/>
                <w:right w:val="none" w:sz="0" w:space="0" w:color="auto"/>
              </w:divBdr>
              <w:divsChild>
                <w:div w:id="70011799">
                  <w:marLeft w:val="0"/>
                  <w:marRight w:val="0"/>
                  <w:marTop w:val="0"/>
                  <w:marBottom w:val="0"/>
                  <w:divBdr>
                    <w:top w:val="none" w:sz="0" w:space="0" w:color="auto"/>
                    <w:left w:val="none" w:sz="0" w:space="0" w:color="auto"/>
                    <w:bottom w:val="none" w:sz="0" w:space="0" w:color="auto"/>
                    <w:right w:val="none" w:sz="0" w:space="0" w:color="auto"/>
                  </w:divBdr>
                  <w:divsChild>
                    <w:div w:id="26057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5292">
              <w:marLeft w:val="0"/>
              <w:marRight w:val="0"/>
              <w:marTop w:val="0"/>
              <w:marBottom w:val="0"/>
              <w:divBdr>
                <w:top w:val="none" w:sz="0" w:space="0" w:color="auto"/>
                <w:left w:val="none" w:sz="0" w:space="0" w:color="auto"/>
                <w:bottom w:val="none" w:sz="0" w:space="0" w:color="auto"/>
                <w:right w:val="none" w:sz="0" w:space="0" w:color="auto"/>
              </w:divBdr>
              <w:divsChild>
                <w:div w:id="1594822146">
                  <w:marLeft w:val="0"/>
                  <w:marRight w:val="0"/>
                  <w:marTop w:val="0"/>
                  <w:marBottom w:val="0"/>
                  <w:divBdr>
                    <w:top w:val="none" w:sz="0" w:space="0" w:color="auto"/>
                    <w:left w:val="none" w:sz="0" w:space="0" w:color="auto"/>
                    <w:bottom w:val="none" w:sz="0" w:space="0" w:color="auto"/>
                    <w:right w:val="none" w:sz="0" w:space="0" w:color="auto"/>
                  </w:divBdr>
                  <w:divsChild>
                    <w:div w:id="79923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592639">
              <w:marLeft w:val="0"/>
              <w:marRight w:val="0"/>
              <w:marTop w:val="0"/>
              <w:marBottom w:val="0"/>
              <w:divBdr>
                <w:top w:val="none" w:sz="0" w:space="0" w:color="auto"/>
                <w:left w:val="none" w:sz="0" w:space="0" w:color="auto"/>
                <w:bottom w:val="none" w:sz="0" w:space="0" w:color="auto"/>
                <w:right w:val="none" w:sz="0" w:space="0" w:color="auto"/>
              </w:divBdr>
              <w:divsChild>
                <w:div w:id="1065296935">
                  <w:marLeft w:val="0"/>
                  <w:marRight w:val="0"/>
                  <w:marTop w:val="0"/>
                  <w:marBottom w:val="0"/>
                  <w:divBdr>
                    <w:top w:val="none" w:sz="0" w:space="0" w:color="auto"/>
                    <w:left w:val="none" w:sz="0" w:space="0" w:color="auto"/>
                    <w:bottom w:val="none" w:sz="0" w:space="0" w:color="auto"/>
                    <w:right w:val="none" w:sz="0" w:space="0" w:color="auto"/>
                  </w:divBdr>
                  <w:divsChild>
                    <w:div w:id="97833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649319">
              <w:marLeft w:val="0"/>
              <w:marRight w:val="0"/>
              <w:marTop w:val="0"/>
              <w:marBottom w:val="0"/>
              <w:divBdr>
                <w:top w:val="none" w:sz="0" w:space="0" w:color="auto"/>
                <w:left w:val="none" w:sz="0" w:space="0" w:color="auto"/>
                <w:bottom w:val="none" w:sz="0" w:space="0" w:color="auto"/>
                <w:right w:val="none" w:sz="0" w:space="0" w:color="auto"/>
              </w:divBdr>
              <w:divsChild>
                <w:div w:id="346366101">
                  <w:marLeft w:val="0"/>
                  <w:marRight w:val="0"/>
                  <w:marTop w:val="0"/>
                  <w:marBottom w:val="0"/>
                  <w:divBdr>
                    <w:top w:val="none" w:sz="0" w:space="0" w:color="auto"/>
                    <w:left w:val="none" w:sz="0" w:space="0" w:color="auto"/>
                    <w:bottom w:val="none" w:sz="0" w:space="0" w:color="auto"/>
                    <w:right w:val="none" w:sz="0" w:space="0" w:color="auto"/>
                  </w:divBdr>
                  <w:divsChild>
                    <w:div w:id="157994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023080">
              <w:marLeft w:val="0"/>
              <w:marRight w:val="0"/>
              <w:marTop w:val="0"/>
              <w:marBottom w:val="0"/>
              <w:divBdr>
                <w:top w:val="none" w:sz="0" w:space="0" w:color="auto"/>
                <w:left w:val="none" w:sz="0" w:space="0" w:color="auto"/>
                <w:bottom w:val="none" w:sz="0" w:space="0" w:color="auto"/>
                <w:right w:val="none" w:sz="0" w:space="0" w:color="auto"/>
              </w:divBdr>
              <w:divsChild>
                <w:div w:id="1072118007">
                  <w:marLeft w:val="0"/>
                  <w:marRight w:val="0"/>
                  <w:marTop w:val="0"/>
                  <w:marBottom w:val="0"/>
                  <w:divBdr>
                    <w:top w:val="none" w:sz="0" w:space="0" w:color="auto"/>
                    <w:left w:val="none" w:sz="0" w:space="0" w:color="auto"/>
                    <w:bottom w:val="none" w:sz="0" w:space="0" w:color="auto"/>
                    <w:right w:val="none" w:sz="0" w:space="0" w:color="auto"/>
                  </w:divBdr>
                  <w:divsChild>
                    <w:div w:id="8214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95296">
              <w:marLeft w:val="0"/>
              <w:marRight w:val="0"/>
              <w:marTop w:val="0"/>
              <w:marBottom w:val="0"/>
              <w:divBdr>
                <w:top w:val="none" w:sz="0" w:space="0" w:color="auto"/>
                <w:left w:val="none" w:sz="0" w:space="0" w:color="auto"/>
                <w:bottom w:val="none" w:sz="0" w:space="0" w:color="auto"/>
                <w:right w:val="none" w:sz="0" w:space="0" w:color="auto"/>
              </w:divBdr>
              <w:divsChild>
                <w:div w:id="1593929382">
                  <w:marLeft w:val="0"/>
                  <w:marRight w:val="0"/>
                  <w:marTop w:val="0"/>
                  <w:marBottom w:val="0"/>
                  <w:divBdr>
                    <w:top w:val="none" w:sz="0" w:space="0" w:color="auto"/>
                    <w:left w:val="none" w:sz="0" w:space="0" w:color="auto"/>
                    <w:bottom w:val="none" w:sz="0" w:space="0" w:color="auto"/>
                    <w:right w:val="none" w:sz="0" w:space="0" w:color="auto"/>
                  </w:divBdr>
                  <w:divsChild>
                    <w:div w:id="94793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842117">
              <w:marLeft w:val="0"/>
              <w:marRight w:val="0"/>
              <w:marTop w:val="0"/>
              <w:marBottom w:val="0"/>
              <w:divBdr>
                <w:top w:val="none" w:sz="0" w:space="0" w:color="auto"/>
                <w:left w:val="none" w:sz="0" w:space="0" w:color="auto"/>
                <w:bottom w:val="none" w:sz="0" w:space="0" w:color="auto"/>
                <w:right w:val="none" w:sz="0" w:space="0" w:color="auto"/>
              </w:divBdr>
              <w:divsChild>
                <w:div w:id="112870011">
                  <w:marLeft w:val="0"/>
                  <w:marRight w:val="0"/>
                  <w:marTop w:val="0"/>
                  <w:marBottom w:val="0"/>
                  <w:divBdr>
                    <w:top w:val="none" w:sz="0" w:space="0" w:color="auto"/>
                    <w:left w:val="none" w:sz="0" w:space="0" w:color="auto"/>
                    <w:bottom w:val="none" w:sz="0" w:space="0" w:color="auto"/>
                    <w:right w:val="none" w:sz="0" w:space="0" w:color="auto"/>
                  </w:divBdr>
                  <w:divsChild>
                    <w:div w:id="61271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55780">
              <w:marLeft w:val="0"/>
              <w:marRight w:val="0"/>
              <w:marTop w:val="0"/>
              <w:marBottom w:val="0"/>
              <w:divBdr>
                <w:top w:val="none" w:sz="0" w:space="0" w:color="auto"/>
                <w:left w:val="none" w:sz="0" w:space="0" w:color="auto"/>
                <w:bottom w:val="none" w:sz="0" w:space="0" w:color="auto"/>
                <w:right w:val="none" w:sz="0" w:space="0" w:color="auto"/>
              </w:divBdr>
              <w:divsChild>
                <w:div w:id="1574661581">
                  <w:marLeft w:val="0"/>
                  <w:marRight w:val="0"/>
                  <w:marTop w:val="0"/>
                  <w:marBottom w:val="0"/>
                  <w:divBdr>
                    <w:top w:val="none" w:sz="0" w:space="0" w:color="auto"/>
                    <w:left w:val="none" w:sz="0" w:space="0" w:color="auto"/>
                    <w:bottom w:val="none" w:sz="0" w:space="0" w:color="auto"/>
                    <w:right w:val="none" w:sz="0" w:space="0" w:color="auto"/>
                  </w:divBdr>
                  <w:divsChild>
                    <w:div w:id="27521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52097">
              <w:marLeft w:val="0"/>
              <w:marRight w:val="0"/>
              <w:marTop w:val="0"/>
              <w:marBottom w:val="0"/>
              <w:divBdr>
                <w:top w:val="none" w:sz="0" w:space="0" w:color="auto"/>
                <w:left w:val="none" w:sz="0" w:space="0" w:color="auto"/>
                <w:bottom w:val="none" w:sz="0" w:space="0" w:color="auto"/>
                <w:right w:val="none" w:sz="0" w:space="0" w:color="auto"/>
              </w:divBdr>
              <w:divsChild>
                <w:div w:id="595793394">
                  <w:marLeft w:val="0"/>
                  <w:marRight w:val="0"/>
                  <w:marTop w:val="0"/>
                  <w:marBottom w:val="0"/>
                  <w:divBdr>
                    <w:top w:val="none" w:sz="0" w:space="0" w:color="auto"/>
                    <w:left w:val="none" w:sz="0" w:space="0" w:color="auto"/>
                    <w:bottom w:val="none" w:sz="0" w:space="0" w:color="auto"/>
                    <w:right w:val="none" w:sz="0" w:space="0" w:color="auto"/>
                  </w:divBdr>
                  <w:divsChild>
                    <w:div w:id="55246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948715">
              <w:marLeft w:val="0"/>
              <w:marRight w:val="0"/>
              <w:marTop w:val="0"/>
              <w:marBottom w:val="0"/>
              <w:divBdr>
                <w:top w:val="none" w:sz="0" w:space="0" w:color="auto"/>
                <w:left w:val="none" w:sz="0" w:space="0" w:color="auto"/>
                <w:bottom w:val="none" w:sz="0" w:space="0" w:color="auto"/>
                <w:right w:val="none" w:sz="0" w:space="0" w:color="auto"/>
              </w:divBdr>
              <w:divsChild>
                <w:div w:id="478421711">
                  <w:marLeft w:val="0"/>
                  <w:marRight w:val="0"/>
                  <w:marTop w:val="0"/>
                  <w:marBottom w:val="0"/>
                  <w:divBdr>
                    <w:top w:val="none" w:sz="0" w:space="0" w:color="auto"/>
                    <w:left w:val="none" w:sz="0" w:space="0" w:color="auto"/>
                    <w:bottom w:val="none" w:sz="0" w:space="0" w:color="auto"/>
                    <w:right w:val="none" w:sz="0" w:space="0" w:color="auto"/>
                  </w:divBdr>
                  <w:divsChild>
                    <w:div w:id="15538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733928">
              <w:marLeft w:val="0"/>
              <w:marRight w:val="0"/>
              <w:marTop w:val="0"/>
              <w:marBottom w:val="0"/>
              <w:divBdr>
                <w:top w:val="none" w:sz="0" w:space="0" w:color="auto"/>
                <w:left w:val="none" w:sz="0" w:space="0" w:color="auto"/>
                <w:bottom w:val="none" w:sz="0" w:space="0" w:color="auto"/>
                <w:right w:val="none" w:sz="0" w:space="0" w:color="auto"/>
              </w:divBdr>
              <w:divsChild>
                <w:div w:id="205408361">
                  <w:marLeft w:val="0"/>
                  <w:marRight w:val="0"/>
                  <w:marTop w:val="0"/>
                  <w:marBottom w:val="0"/>
                  <w:divBdr>
                    <w:top w:val="none" w:sz="0" w:space="0" w:color="auto"/>
                    <w:left w:val="none" w:sz="0" w:space="0" w:color="auto"/>
                    <w:bottom w:val="none" w:sz="0" w:space="0" w:color="auto"/>
                    <w:right w:val="none" w:sz="0" w:space="0" w:color="auto"/>
                  </w:divBdr>
                  <w:divsChild>
                    <w:div w:id="25837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6497">
              <w:marLeft w:val="0"/>
              <w:marRight w:val="0"/>
              <w:marTop w:val="0"/>
              <w:marBottom w:val="0"/>
              <w:divBdr>
                <w:top w:val="none" w:sz="0" w:space="0" w:color="auto"/>
                <w:left w:val="none" w:sz="0" w:space="0" w:color="auto"/>
                <w:bottom w:val="none" w:sz="0" w:space="0" w:color="auto"/>
                <w:right w:val="none" w:sz="0" w:space="0" w:color="auto"/>
              </w:divBdr>
              <w:divsChild>
                <w:div w:id="1523397829">
                  <w:marLeft w:val="0"/>
                  <w:marRight w:val="0"/>
                  <w:marTop w:val="0"/>
                  <w:marBottom w:val="0"/>
                  <w:divBdr>
                    <w:top w:val="none" w:sz="0" w:space="0" w:color="auto"/>
                    <w:left w:val="none" w:sz="0" w:space="0" w:color="auto"/>
                    <w:bottom w:val="none" w:sz="0" w:space="0" w:color="auto"/>
                    <w:right w:val="none" w:sz="0" w:space="0" w:color="auto"/>
                  </w:divBdr>
                  <w:divsChild>
                    <w:div w:id="119723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546170">
              <w:marLeft w:val="0"/>
              <w:marRight w:val="0"/>
              <w:marTop w:val="0"/>
              <w:marBottom w:val="0"/>
              <w:divBdr>
                <w:top w:val="none" w:sz="0" w:space="0" w:color="auto"/>
                <w:left w:val="none" w:sz="0" w:space="0" w:color="auto"/>
                <w:bottom w:val="none" w:sz="0" w:space="0" w:color="auto"/>
                <w:right w:val="none" w:sz="0" w:space="0" w:color="auto"/>
              </w:divBdr>
              <w:divsChild>
                <w:div w:id="442773464">
                  <w:marLeft w:val="0"/>
                  <w:marRight w:val="0"/>
                  <w:marTop w:val="0"/>
                  <w:marBottom w:val="0"/>
                  <w:divBdr>
                    <w:top w:val="none" w:sz="0" w:space="0" w:color="auto"/>
                    <w:left w:val="none" w:sz="0" w:space="0" w:color="auto"/>
                    <w:bottom w:val="none" w:sz="0" w:space="0" w:color="auto"/>
                    <w:right w:val="none" w:sz="0" w:space="0" w:color="auto"/>
                  </w:divBdr>
                  <w:divsChild>
                    <w:div w:id="37127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464943">
              <w:marLeft w:val="0"/>
              <w:marRight w:val="0"/>
              <w:marTop w:val="0"/>
              <w:marBottom w:val="0"/>
              <w:divBdr>
                <w:top w:val="none" w:sz="0" w:space="0" w:color="auto"/>
                <w:left w:val="none" w:sz="0" w:space="0" w:color="auto"/>
                <w:bottom w:val="none" w:sz="0" w:space="0" w:color="auto"/>
                <w:right w:val="none" w:sz="0" w:space="0" w:color="auto"/>
              </w:divBdr>
              <w:divsChild>
                <w:div w:id="785153556">
                  <w:marLeft w:val="0"/>
                  <w:marRight w:val="0"/>
                  <w:marTop w:val="0"/>
                  <w:marBottom w:val="0"/>
                  <w:divBdr>
                    <w:top w:val="none" w:sz="0" w:space="0" w:color="auto"/>
                    <w:left w:val="none" w:sz="0" w:space="0" w:color="auto"/>
                    <w:bottom w:val="none" w:sz="0" w:space="0" w:color="auto"/>
                    <w:right w:val="none" w:sz="0" w:space="0" w:color="auto"/>
                  </w:divBdr>
                  <w:divsChild>
                    <w:div w:id="45810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680651">
              <w:marLeft w:val="0"/>
              <w:marRight w:val="0"/>
              <w:marTop w:val="0"/>
              <w:marBottom w:val="0"/>
              <w:divBdr>
                <w:top w:val="none" w:sz="0" w:space="0" w:color="auto"/>
                <w:left w:val="none" w:sz="0" w:space="0" w:color="auto"/>
                <w:bottom w:val="none" w:sz="0" w:space="0" w:color="auto"/>
                <w:right w:val="none" w:sz="0" w:space="0" w:color="auto"/>
              </w:divBdr>
              <w:divsChild>
                <w:div w:id="405498477">
                  <w:marLeft w:val="0"/>
                  <w:marRight w:val="0"/>
                  <w:marTop w:val="0"/>
                  <w:marBottom w:val="0"/>
                  <w:divBdr>
                    <w:top w:val="none" w:sz="0" w:space="0" w:color="auto"/>
                    <w:left w:val="none" w:sz="0" w:space="0" w:color="auto"/>
                    <w:bottom w:val="none" w:sz="0" w:space="0" w:color="auto"/>
                    <w:right w:val="none" w:sz="0" w:space="0" w:color="auto"/>
                  </w:divBdr>
                  <w:divsChild>
                    <w:div w:id="124125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50074">
              <w:marLeft w:val="0"/>
              <w:marRight w:val="0"/>
              <w:marTop w:val="0"/>
              <w:marBottom w:val="0"/>
              <w:divBdr>
                <w:top w:val="none" w:sz="0" w:space="0" w:color="auto"/>
                <w:left w:val="none" w:sz="0" w:space="0" w:color="auto"/>
                <w:bottom w:val="none" w:sz="0" w:space="0" w:color="auto"/>
                <w:right w:val="none" w:sz="0" w:space="0" w:color="auto"/>
              </w:divBdr>
              <w:divsChild>
                <w:div w:id="213348533">
                  <w:marLeft w:val="0"/>
                  <w:marRight w:val="0"/>
                  <w:marTop w:val="0"/>
                  <w:marBottom w:val="0"/>
                  <w:divBdr>
                    <w:top w:val="none" w:sz="0" w:space="0" w:color="auto"/>
                    <w:left w:val="none" w:sz="0" w:space="0" w:color="auto"/>
                    <w:bottom w:val="none" w:sz="0" w:space="0" w:color="auto"/>
                    <w:right w:val="none" w:sz="0" w:space="0" w:color="auto"/>
                  </w:divBdr>
                  <w:divsChild>
                    <w:div w:id="21084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87037">
          <w:marLeft w:val="0"/>
          <w:marRight w:val="0"/>
          <w:marTop w:val="0"/>
          <w:marBottom w:val="0"/>
          <w:divBdr>
            <w:top w:val="none" w:sz="0" w:space="0" w:color="auto"/>
            <w:left w:val="none" w:sz="0" w:space="0" w:color="auto"/>
            <w:bottom w:val="none" w:sz="0" w:space="0" w:color="auto"/>
            <w:right w:val="none" w:sz="0" w:space="0" w:color="auto"/>
          </w:divBdr>
        </w:div>
      </w:divsChild>
    </w:div>
    <w:div w:id="1306937036">
      <w:bodyDiv w:val="1"/>
      <w:marLeft w:val="0"/>
      <w:marRight w:val="0"/>
      <w:marTop w:val="0"/>
      <w:marBottom w:val="0"/>
      <w:divBdr>
        <w:top w:val="none" w:sz="0" w:space="0" w:color="auto"/>
        <w:left w:val="none" w:sz="0" w:space="0" w:color="auto"/>
        <w:bottom w:val="none" w:sz="0" w:space="0" w:color="auto"/>
        <w:right w:val="none" w:sz="0" w:space="0" w:color="auto"/>
      </w:divBdr>
    </w:div>
    <w:div w:id="1365212891">
      <w:bodyDiv w:val="1"/>
      <w:marLeft w:val="0"/>
      <w:marRight w:val="0"/>
      <w:marTop w:val="0"/>
      <w:marBottom w:val="0"/>
      <w:divBdr>
        <w:top w:val="none" w:sz="0" w:space="0" w:color="auto"/>
        <w:left w:val="none" w:sz="0" w:space="0" w:color="auto"/>
        <w:bottom w:val="none" w:sz="0" w:space="0" w:color="auto"/>
        <w:right w:val="none" w:sz="0" w:space="0" w:color="auto"/>
      </w:divBdr>
    </w:div>
    <w:div w:id="1603106173">
      <w:bodyDiv w:val="1"/>
      <w:marLeft w:val="0"/>
      <w:marRight w:val="0"/>
      <w:marTop w:val="0"/>
      <w:marBottom w:val="0"/>
      <w:divBdr>
        <w:top w:val="none" w:sz="0" w:space="0" w:color="auto"/>
        <w:left w:val="none" w:sz="0" w:space="0" w:color="auto"/>
        <w:bottom w:val="none" w:sz="0" w:space="0" w:color="auto"/>
        <w:right w:val="none" w:sz="0" w:space="0" w:color="auto"/>
      </w:divBdr>
    </w:div>
    <w:div w:id="1611012099">
      <w:bodyDiv w:val="1"/>
      <w:marLeft w:val="0"/>
      <w:marRight w:val="0"/>
      <w:marTop w:val="0"/>
      <w:marBottom w:val="0"/>
      <w:divBdr>
        <w:top w:val="none" w:sz="0" w:space="0" w:color="auto"/>
        <w:left w:val="none" w:sz="0" w:space="0" w:color="auto"/>
        <w:bottom w:val="none" w:sz="0" w:space="0" w:color="auto"/>
        <w:right w:val="none" w:sz="0" w:space="0" w:color="auto"/>
      </w:divBdr>
    </w:div>
    <w:div w:id="186574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sha.gov/laws-regs/interlinking/standards/1910.102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ir.nv.gov/uploadedFiles/dir.nv.gov/content/OSHA/Features/20210618_NVOSHAWIMUpdated.pdf"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vanessalmason@parks.nv.gov"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www.parks.nv.gov" TargetMode="External"/><Relationship Id="rId14" Type="http://schemas.openxmlformats.org/officeDocument/2006/relationships/hyperlink" Target="https://www.leg.state.nv.us/NRS/NRS-618.html"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EEBEE-2C5D-4937-8AB3-722BEF793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6204</Words>
  <Characters>35363</Characters>
  <Application>Microsoft Office Word</Application>
  <DocSecurity>4</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41485</CharactersWithSpaces>
  <SharedDoc>false</SharedDoc>
  <HLinks>
    <vt:vector size="108" baseType="variant">
      <vt:variant>
        <vt:i4>7405644</vt:i4>
      </vt:variant>
      <vt:variant>
        <vt:i4>99</vt:i4>
      </vt:variant>
      <vt:variant>
        <vt:i4>0</vt:i4>
      </vt:variant>
      <vt:variant>
        <vt:i4>5</vt:i4>
      </vt:variant>
      <vt:variant>
        <vt:lpwstr>https://dir.nv.gov/uploadedFiles/dir.nv.gov/content/OSHA/Features/20210618_NVOSHAWIMUpdated.pdf</vt:lpwstr>
      </vt:variant>
      <vt:variant>
        <vt:lpwstr/>
      </vt:variant>
      <vt:variant>
        <vt:i4>1835020</vt:i4>
      </vt:variant>
      <vt:variant>
        <vt:i4>96</vt:i4>
      </vt:variant>
      <vt:variant>
        <vt:i4>0</vt:i4>
      </vt:variant>
      <vt:variant>
        <vt:i4>5</vt:i4>
      </vt:variant>
      <vt:variant>
        <vt:lpwstr>https://www.leg.state.nv.us/NRS/NRS-618.html</vt:lpwstr>
      </vt:variant>
      <vt:variant>
        <vt:lpwstr>NRS618Sec445</vt:lpwstr>
      </vt:variant>
      <vt:variant>
        <vt:i4>8192111</vt:i4>
      </vt:variant>
      <vt:variant>
        <vt:i4>87</vt:i4>
      </vt:variant>
      <vt:variant>
        <vt:i4>0</vt:i4>
      </vt:variant>
      <vt:variant>
        <vt:i4>5</vt:i4>
      </vt:variant>
      <vt:variant>
        <vt:lpwstr>https://www.osha.gov/laws-regs/interlinking/standards/1910.1020</vt:lpwstr>
      </vt:variant>
      <vt:variant>
        <vt:lpwstr/>
      </vt:variant>
      <vt:variant>
        <vt:i4>1048631</vt:i4>
      </vt:variant>
      <vt:variant>
        <vt:i4>80</vt:i4>
      </vt:variant>
      <vt:variant>
        <vt:i4>0</vt:i4>
      </vt:variant>
      <vt:variant>
        <vt:i4>5</vt:i4>
      </vt:variant>
      <vt:variant>
        <vt:lpwstr/>
      </vt:variant>
      <vt:variant>
        <vt:lpwstr>_Toc82178466</vt:lpwstr>
      </vt:variant>
      <vt:variant>
        <vt:i4>1245239</vt:i4>
      </vt:variant>
      <vt:variant>
        <vt:i4>74</vt:i4>
      </vt:variant>
      <vt:variant>
        <vt:i4>0</vt:i4>
      </vt:variant>
      <vt:variant>
        <vt:i4>5</vt:i4>
      </vt:variant>
      <vt:variant>
        <vt:lpwstr/>
      </vt:variant>
      <vt:variant>
        <vt:lpwstr>_Toc82178465</vt:lpwstr>
      </vt:variant>
      <vt:variant>
        <vt:i4>1179703</vt:i4>
      </vt:variant>
      <vt:variant>
        <vt:i4>68</vt:i4>
      </vt:variant>
      <vt:variant>
        <vt:i4>0</vt:i4>
      </vt:variant>
      <vt:variant>
        <vt:i4>5</vt:i4>
      </vt:variant>
      <vt:variant>
        <vt:lpwstr/>
      </vt:variant>
      <vt:variant>
        <vt:lpwstr>_Toc82178464</vt:lpwstr>
      </vt:variant>
      <vt:variant>
        <vt:i4>1376311</vt:i4>
      </vt:variant>
      <vt:variant>
        <vt:i4>62</vt:i4>
      </vt:variant>
      <vt:variant>
        <vt:i4>0</vt:i4>
      </vt:variant>
      <vt:variant>
        <vt:i4>5</vt:i4>
      </vt:variant>
      <vt:variant>
        <vt:lpwstr/>
      </vt:variant>
      <vt:variant>
        <vt:lpwstr>_Toc82178463</vt:lpwstr>
      </vt:variant>
      <vt:variant>
        <vt:i4>1310775</vt:i4>
      </vt:variant>
      <vt:variant>
        <vt:i4>56</vt:i4>
      </vt:variant>
      <vt:variant>
        <vt:i4>0</vt:i4>
      </vt:variant>
      <vt:variant>
        <vt:i4>5</vt:i4>
      </vt:variant>
      <vt:variant>
        <vt:lpwstr/>
      </vt:variant>
      <vt:variant>
        <vt:lpwstr>_Toc82178462</vt:lpwstr>
      </vt:variant>
      <vt:variant>
        <vt:i4>1507383</vt:i4>
      </vt:variant>
      <vt:variant>
        <vt:i4>50</vt:i4>
      </vt:variant>
      <vt:variant>
        <vt:i4>0</vt:i4>
      </vt:variant>
      <vt:variant>
        <vt:i4>5</vt:i4>
      </vt:variant>
      <vt:variant>
        <vt:lpwstr/>
      </vt:variant>
      <vt:variant>
        <vt:lpwstr>_Toc82178461</vt:lpwstr>
      </vt:variant>
      <vt:variant>
        <vt:i4>1441847</vt:i4>
      </vt:variant>
      <vt:variant>
        <vt:i4>44</vt:i4>
      </vt:variant>
      <vt:variant>
        <vt:i4>0</vt:i4>
      </vt:variant>
      <vt:variant>
        <vt:i4>5</vt:i4>
      </vt:variant>
      <vt:variant>
        <vt:lpwstr/>
      </vt:variant>
      <vt:variant>
        <vt:lpwstr>_Toc82178460</vt:lpwstr>
      </vt:variant>
      <vt:variant>
        <vt:i4>2031668</vt:i4>
      </vt:variant>
      <vt:variant>
        <vt:i4>38</vt:i4>
      </vt:variant>
      <vt:variant>
        <vt:i4>0</vt:i4>
      </vt:variant>
      <vt:variant>
        <vt:i4>5</vt:i4>
      </vt:variant>
      <vt:variant>
        <vt:lpwstr/>
      </vt:variant>
      <vt:variant>
        <vt:lpwstr>_Toc82178459</vt:lpwstr>
      </vt:variant>
      <vt:variant>
        <vt:i4>1966132</vt:i4>
      </vt:variant>
      <vt:variant>
        <vt:i4>32</vt:i4>
      </vt:variant>
      <vt:variant>
        <vt:i4>0</vt:i4>
      </vt:variant>
      <vt:variant>
        <vt:i4>5</vt:i4>
      </vt:variant>
      <vt:variant>
        <vt:lpwstr/>
      </vt:variant>
      <vt:variant>
        <vt:lpwstr>_Toc82178458</vt:lpwstr>
      </vt:variant>
      <vt:variant>
        <vt:i4>1114164</vt:i4>
      </vt:variant>
      <vt:variant>
        <vt:i4>26</vt:i4>
      </vt:variant>
      <vt:variant>
        <vt:i4>0</vt:i4>
      </vt:variant>
      <vt:variant>
        <vt:i4>5</vt:i4>
      </vt:variant>
      <vt:variant>
        <vt:lpwstr/>
      </vt:variant>
      <vt:variant>
        <vt:lpwstr>_Toc82178457</vt:lpwstr>
      </vt:variant>
      <vt:variant>
        <vt:i4>1048628</vt:i4>
      </vt:variant>
      <vt:variant>
        <vt:i4>20</vt:i4>
      </vt:variant>
      <vt:variant>
        <vt:i4>0</vt:i4>
      </vt:variant>
      <vt:variant>
        <vt:i4>5</vt:i4>
      </vt:variant>
      <vt:variant>
        <vt:lpwstr/>
      </vt:variant>
      <vt:variant>
        <vt:lpwstr>_Toc82178456</vt:lpwstr>
      </vt:variant>
      <vt:variant>
        <vt:i4>1245236</vt:i4>
      </vt:variant>
      <vt:variant>
        <vt:i4>14</vt:i4>
      </vt:variant>
      <vt:variant>
        <vt:i4>0</vt:i4>
      </vt:variant>
      <vt:variant>
        <vt:i4>5</vt:i4>
      </vt:variant>
      <vt:variant>
        <vt:lpwstr/>
      </vt:variant>
      <vt:variant>
        <vt:lpwstr>_Toc82178455</vt:lpwstr>
      </vt:variant>
      <vt:variant>
        <vt:i4>1179700</vt:i4>
      </vt:variant>
      <vt:variant>
        <vt:i4>8</vt:i4>
      </vt:variant>
      <vt:variant>
        <vt:i4>0</vt:i4>
      </vt:variant>
      <vt:variant>
        <vt:i4>5</vt:i4>
      </vt:variant>
      <vt:variant>
        <vt:lpwstr/>
      </vt:variant>
      <vt:variant>
        <vt:lpwstr>_Toc82178454</vt:lpwstr>
      </vt:variant>
      <vt:variant>
        <vt:i4>4587562</vt:i4>
      </vt:variant>
      <vt:variant>
        <vt:i4>3</vt:i4>
      </vt:variant>
      <vt:variant>
        <vt:i4>0</vt:i4>
      </vt:variant>
      <vt:variant>
        <vt:i4>5</vt:i4>
      </vt:variant>
      <vt:variant>
        <vt:lpwstr>mailto:vanessalmason@parks.nv.gov</vt:lpwstr>
      </vt:variant>
      <vt:variant>
        <vt:lpwstr/>
      </vt:variant>
      <vt:variant>
        <vt:i4>5898259</vt:i4>
      </vt:variant>
      <vt:variant>
        <vt:i4>0</vt:i4>
      </vt:variant>
      <vt:variant>
        <vt:i4>0</vt:i4>
      </vt:variant>
      <vt:variant>
        <vt:i4>5</vt:i4>
      </vt:variant>
      <vt:variant>
        <vt:lpwstr>http://www.parks.nv.gov/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Mason</dc:creator>
  <cp:keywords/>
  <cp:lastModifiedBy>Jennifer M. Ramella</cp:lastModifiedBy>
  <cp:revision>2</cp:revision>
  <cp:lastPrinted>2021-10-18T16:57:00Z</cp:lastPrinted>
  <dcterms:created xsi:type="dcterms:W3CDTF">2022-04-14T20:16:00Z</dcterms:created>
  <dcterms:modified xsi:type="dcterms:W3CDTF">2022-04-14T20:16:00Z</dcterms:modified>
</cp:coreProperties>
</file>