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C4D1A" w14:textId="4122674D" w:rsidR="001E1BA9" w:rsidRPr="008239E8" w:rsidRDefault="001E1BA9" w:rsidP="008239E8">
      <w:pPr>
        <w:pStyle w:val="Default"/>
        <w:spacing w:before="100" w:beforeAutospacing="1" w:after="100" w:afterAutospacing="1"/>
        <w:rPr>
          <w:sz w:val="28"/>
          <w:szCs w:val="28"/>
        </w:rPr>
      </w:pPr>
      <w:r w:rsidRPr="008239E8">
        <w:rPr>
          <w:b/>
          <w:bCs/>
          <w:sz w:val="28"/>
          <w:szCs w:val="28"/>
        </w:rPr>
        <w:t xml:space="preserve">TOPIC: </w:t>
      </w:r>
      <w:r w:rsidRPr="008239E8">
        <w:rPr>
          <w:sz w:val="28"/>
          <w:szCs w:val="28"/>
        </w:rPr>
        <w:t xml:space="preserve">Bloodborne Pathogens </w:t>
      </w:r>
    </w:p>
    <w:p w14:paraId="329E0F2C" w14:textId="18ED3A16" w:rsidR="00173825" w:rsidRPr="00173825" w:rsidRDefault="00173825" w:rsidP="005038A4">
      <w:pPr>
        <w:pStyle w:val="Default"/>
      </w:pPr>
      <w:r w:rsidRPr="00173825">
        <w:t>Bloodborne Pathogens (BBP) are viral diseases that can infect a person if exposed to them.</w:t>
      </w:r>
    </w:p>
    <w:p w14:paraId="74B8E4F8" w14:textId="77777777" w:rsidR="00173825" w:rsidRPr="00173825" w:rsidRDefault="00173825" w:rsidP="005038A4">
      <w:pPr>
        <w:pStyle w:val="Default"/>
        <w:numPr>
          <w:ilvl w:val="0"/>
          <w:numId w:val="6"/>
        </w:numPr>
      </w:pPr>
      <w:r w:rsidRPr="00173825">
        <w:t>Hepatitis B</w:t>
      </w:r>
    </w:p>
    <w:p w14:paraId="74350410" w14:textId="77777777" w:rsidR="00173825" w:rsidRPr="00173825" w:rsidRDefault="00173825" w:rsidP="005038A4">
      <w:pPr>
        <w:pStyle w:val="Default"/>
        <w:numPr>
          <w:ilvl w:val="0"/>
          <w:numId w:val="6"/>
        </w:numPr>
      </w:pPr>
      <w:r w:rsidRPr="00173825">
        <w:t>Hepatitis C</w:t>
      </w:r>
    </w:p>
    <w:p w14:paraId="09F6972B" w14:textId="23FBDCD3" w:rsidR="001E1BA9" w:rsidRPr="00783BE8" w:rsidRDefault="00173825" w:rsidP="005038A4">
      <w:pPr>
        <w:pStyle w:val="Default"/>
        <w:numPr>
          <w:ilvl w:val="0"/>
          <w:numId w:val="6"/>
        </w:numPr>
      </w:pPr>
      <w:r w:rsidRPr="00173825">
        <w:t>HIV</w:t>
      </w:r>
    </w:p>
    <w:p w14:paraId="02FA7E01" w14:textId="77777777" w:rsidR="005038A4" w:rsidRDefault="005038A4" w:rsidP="005038A4">
      <w:pPr>
        <w:pStyle w:val="Default"/>
      </w:pPr>
    </w:p>
    <w:p w14:paraId="4D92D576" w14:textId="5FDA246C" w:rsidR="00173825" w:rsidRPr="00173825" w:rsidRDefault="00173825" w:rsidP="005038A4">
      <w:pPr>
        <w:pStyle w:val="Default"/>
      </w:pPr>
      <w:r w:rsidRPr="00173825">
        <w:t>You MUST have all three of these components</w:t>
      </w:r>
      <w:r>
        <w:t xml:space="preserve"> to contract the virus</w:t>
      </w:r>
      <w:r w:rsidRPr="00173825">
        <w:t>:</w:t>
      </w:r>
    </w:p>
    <w:p w14:paraId="1513FEFD" w14:textId="77777777" w:rsidR="00173825" w:rsidRPr="00173825" w:rsidRDefault="00173825" w:rsidP="005038A4">
      <w:pPr>
        <w:pStyle w:val="Default"/>
        <w:numPr>
          <w:ilvl w:val="0"/>
          <w:numId w:val="8"/>
        </w:numPr>
      </w:pPr>
      <w:r w:rsidRPr="00173825">
        <w:t>A “germ” – Bloodborne Pathogens</w:t>
      </w:r>
    </w:p>
    <w:p w14:paraId="3B29F1B3" w14:textId="77777777" w:rsidR="00173825" w:rsidRPr="00173825" w:rsidRDefault="00173825" w:rsidP="005038A4">
      <w:pPr>
        <w:pStyle w:val="Default"/>
        <w:numPr>
          <w:ilvl w:val="0"/>
          <w:numId w:val="8"/>
        </w:numPr>
      </w:pPr>
      <w:r w:rsidRPr="00173825">
        <w:t>A “vehicle” to carry the germ - Blood</w:t>
      </w:r>
    </w:p>
    <w:p w14:paraId="532A25EF" w14:textId="77777777" w:rsidR="00173825" w:rsidRPr="00173825" w:rsidRDefault="00173825" w:rsidP="005038A4">
      <w:pPr>
        <w:pStyle w:val="Default"/>
        <w:numPr>
          <w:ilvl w:val="0"/>
          <w:numId w:val="8"/>
        </w:numPr>
      </w:pPr>
      <w:r w:rsidRPr="00173825">
        <w:t>A “route” for the germ to get into the body</w:t>
      </w:r>
    </w:p>
    <w:p w14:paraId="12FE2DB9" w14:textId="4EB4398C" w:rsidR="00173825" w:rsidRPr="00173825" w:rsidRDefault="00173825" w:rsidP="005038A4">
      <w:pPr>
        <w:pStyle w:val="Default"/>
        <w:numPr>
          <w:ilvl w:val="1"/>
          <w:numId w:val="5"/>
        </w:numPr>
      </w:pPr>
      <w:r w:rsidRPr="00173825">
        <w:t>Infected Needle or other sharp object</w:t>
      </w:r>
      <w:r w:rsidR="00324CCF">
        <w:t>s</w:t>
      </w:r>
    </w:p>
    <w:p w14:paraId="3C2CDB43" w14:textId="77777777" w:rsidR="00173825" w:rsidRPr="00173825" w:rsidRDefault="00173825" w:rsidP="005038A4">
      <w:pPr>
        <w:pStyle w:val="Default"/>
        <w:numPr>
          <w:ilvl w:val="1"/>
          <w:numId w:val="5"/>
        </w:numPr>
      </w:pPr>
      <w:r w:rsidRPr="00173825">
        <w:t>Broken skin exposed to infected blood</w:t>
      </w:r>
    </w:p>
    <w:p w14:paraId="1FE47701" w14:textId="77777777" w:rsidR="00173825" w:rsidRPr="00173825" w:rsidRDefault="00173825" w:rsidP="005038A4">
      <w:pPr>
        <w:pStyle w:val="Default"/>
        <w:numPr>
          <w:ilvl w:val="1"/>
          <w:numId w:val="5"/>
        </w:numPr>
      </w:pPr>
      <w:r w:rsidRPr="00173825">
        <w:t>Mucous membrane exposed to infected blood</w:t>
      </w:r>
    </w:p>
    <w:p w14:paraId="205BDA4A" w14:textId="77777777" w:rsidR="005038A4" w:rsidRDefault="005038A4" w:rsidP="005038A4">
      <w:pPr>
        <w:pStyle w:val="Default"/>
      </w:pPr>
    </w:p>
    <w:p w14:paraId="16710183" w14:textId="5EC0AA8D" w:rsidR="005038A4" w:rsidRDefault="001E1BA9" w:rsidP="005038A4">
      <w:pPr>
        <w:pStyle w:val="Default"/>
      </w:pPr>
      <w:r w:rsidRPr="00783BE8">
        <w:t xml:space="preserve">All three viruses </w:t>
      </w:r>
      <w:proofErr w:type="gramStart"/>
      <w:r w:rsidRPr="00783BE8">
        <w:t>are capable of causing</w:t>
      </w:r>
      <w:proofErr w:type="gramEnd"/>
      <w:r w:rsidRPr="00783BE8">
        <w:t xml:space="preserve"> serious illness; in some cases, exposure today can lead to </w:t>
      </w:r>
      <w:r w:rsidR="00D7574E" w:rsidRPr="00783BE8">
        <w:t>serious complications</w:t>
      </w:r>
      <w:r w:rsidRPr="00783BE8">
        <w:t xml:space="preserve"> years later. </w:t>
      </w:r>
      <w:r w:rsidR="00783BE8">
        <w:t xml:space="preserve">It’s important to keep in mind that these viruses can infect anyone, anywhere, and at any time. </w:t>
      </w:r>
      <w:r w:rsidR="005038A4">
        <w:t>It’s also important to remember:</w:t>
      </w:r>
    </w:p>
    <w:p w14:paraId="2605B1EB" w14:textId="3FAEEBF3" w:rsidR="005038A4" w:rsidRPr="005038A4" w:rsidRDefault="005038A4" w:rsidP="005038A4">
      <w:pPr>
        <w:pStyle w:val="Default"/>
        <w:numPr>
          <w:ilvl w:val="0"/>
          <w:numId w:val="9"/>
        </w:numPr>
      </w:pPr>
      <w:r w:rsidRPr="005038A4">
        <w:t>Many people who have an infectious disease have no visible symptoms</w:t>
      </w:r>
    </w:p>
    <w:p w14:paraId="43873D04" w14:textId="77777777" w:rsidR="005038A4" w:rsidRPr="005038A4" w:rsidRDefault="005038A4" w:rsidP="005038A4">
      <w:pPr>
        <w:pStyle w:val="Default"/>
        <w:numPr>
          <w:ilvl w:val="0"/>
          <w:numId w:val="9"/>
        </w:numPr>
      </w:pPr>
      <w:r w:rsidRPr="005038A4">
        <w:t>Some have no knowledge of their condition</w:t>
      </w:r>
    </w:p>
    <w:p w14:paraId="363CA895" w14:textId="77777777" w:rsidR="005038A4" w:rsidRPr="005038A4" w:rsidRDefault="005038A4" w:rsidP="005038A4">
      <w:pPr>
        <w:pStyle w:val="Default"/>
        <w:numPr>
          <w:ilvl w:val="0"/>
          <w:numId w:val="9"/>
        </w:numPr>
      </w:pPr>
      <w:r w:rsidRPr="005038A4">
        <w:t>No one is immune to any of these viruses</w:t>
      </w:r>
    </w:p>
    <w:p w14:paraId="11946589" w14:textId="3DEC42DB" w:rsidR="001E1BA9" w:rsidRPr="00783BE8" w:rsidRDefault="001E1BA9" w:rsidP="008239E8">
      <w:pPr>
        <w:pStyle w:val="Default"/>
        <w:spacing w:before="100" w:beforeAutospacing="1" w:after="100" w:afterAutospacing="1"/>
      </w:pPr>
      <w:r w:rsidRPr="00783BE8">
        <w:rPr>
          <w:b/>
          <w:bCs/>
        </w:rPr>
        <w:t xml:space="preserve">How Can We Protect Ourselves? </w:t>
      </w:r>
    </w:p>
    <w:p w14:paraId="4D12FA27" w14:textId="57E907F3" w:rsidR="005038A4" w:rsidRPr="005038A4" w:rsidRDefault="005038A4" w:rsidP="005038A4">
      <w:pPr>
        <w:pStyle w:val="Default"/>
      </w:pPr>
      <w:r w:rsidRPr="005038A4">
        <w:t>A method of infection control in which all human blood and other potentially infectious materials are treated as if known to be infectious</w:t>
      </w:r>
      <w:r w:rsidR="000B48D2">
        <w:t xml:space="preserve"> is Universal Precautions:</w:t>
      </w:r>
    </w:p>
    <w:p w14:paraId="6C138AE6" w14:textId="40C53332" w:rsidR="005038A4" w:rsidRDefault="005038A4" w:rsidP="005038A4">
      <w:pPr>
        <w:pStyle w:val="Default"/>
        <w:numPr>
          <w:ilvl w:val="0"/>
          <w:numId w:val="11"/>
        </w:numPr>
      </w:pPr>
      <w:r w:rsidRPr="005038A4">
        <w:t>do not apply to feces, nasal secretions, sputum, sweat, tears, urine, or vomit unless they contain visible blood.</w:t>
      </w:r>
    </w:p>
    <w:p w14:paraId="0DB68E76" w14:textId="77777777" w:rsidR="002527E7" w:rsidRDefault="002527E7" w:rsidP="002527E7">
      <w:pPr>
        <w:pStyle w:val="Default"/>
      </w:pPr>
    </w:p>
    <w:p w14:paraId="6895C3A0" w14:textId="67A615CF" w:rsidR="005038A4" w:rsidRPr="005038A4" w:rsidRDefault="000B48D2" w:rsidP="002527E7">
      <w:pPr>
        <w:pStyle w:val="Default"/>
      </w:pPr>
      <w:r>
        <w:t xml:space="preserve">Another way we try to keep workers safe from exposure </w:t>
      </w:r>
      <w:r w:rsidR="00324CCF">
        <w:t>is</w:t>
      </w:r>
      <w:r>
        <w:t xml:space="preserve"> </w:t>
      </w:r>
      <w:r w:rsidR="00324CCF">
        <w:t xml:space="preserve">by </w:t>
      </w:r>
      <w:r>
        <w:t>using control measures:</w:t>
      </w:r>
    </w:p>
    <w:p w14:paraId="6299CA17" w14:textId="77777777" w:rsidR="005038A4" w:rsidRPr="005038A4" w:rsidRDefault="005038A4" w:rsidP="002527E7">
      <w:pPr>
        <w:pStyle w:val="Default"/>
        <w:numPr>
          <w:ilvl w:val="0"/>
          <w:numId w:val="11"/>
        </w:numPr>
      </w:pPr>
      <w:r w:rsidRPr="005038A4">
        <w:t>Engineering Controls – isolate or remove the bloodborne pathogens hazard from the workplace</w:t>
      </w:r>
    </w:p>
    <w:p w14:paraId="40EACF03" w14:textId="77777777" w:rsidR="005038A4" w:rsidRPr="005038A4" w:rsidRDefault="005038A4" w:rsidP="002527E7">
      <w:pPr>
        <w:pStyle w:val="Default"/>
        <w:numPr>
          <w:ilvl w:val="1"/>
          <w:numId w:val="11"/>
        </w:numPr>
      </w:pPr>
      <w:r w:rsidRPr="005038A4">
        <w:t>Ex:  sharps disposal containers for contaminated needles</w:t>
      </w:r>
    </w:p>
    <w:p w14:paraId="0B148D32" w14:textId="29025A28" w:rsidR="005038A4" w:rsidRPr="005038A4" w:rsidRDefault="005038A4" w:rsidP="002527E7">
      <w:pPr>
        <w:pStyle w:val="Default"/>
        <w:numPr>
          <w:ilvl w:val="0"/>
          <w:numId w:val="11"/>
        </w:numPr>
      </w:pPr>
      <w:r w:rsidRPr="005038A4">
        <w:t xml:space="preserve">Administrative Controls – reduce the likelihood of exposure by altering </w:t>
      </w:r>
      <w:r w:rsidR="00324CCF">
        <w:t>how</w:t>
      </w:r>
      <w:r w:rsidRPr="005038A4">
        <w:t xml:space="preserve"> a task is performed</w:t>
      </w:r>
    </w:p>
    <w:p w14:paraId="2E79683E" w14:textId="77777777" w:rsidR="005038A4" w:rsidRPr="005038A4" w:rsidRDefault="005038A4" w:rsidP="002527E7">
      <w:pPr>
        <w:pStyle w:val="Default"/>
        <w:numPr>
          <w:ilvl w:val="1"/>
          <w:numId w:val="11"/>
        </w:numPr>
      </w:pPr>
      <w:r w:rsidRPr="005038A4">
        <w:t>Ex: rotating employees</w:t>
      </w:r>
    </w:p>
    <w:p w14:paraId="02A0EB64" w14:textId="77777777" w:rsidR="005038A4" w:rsidRPr="005038A4" w:rsidRDefault="005038A4" w:rsidP="002527E7">
      <w:pPr>
        <w:pStyle w:val="Default"/>
        <w:numPr>
          <w:ilvl w:val="0"/>
          <w:numId w:val="11"/>
        </w:numPr>
      </w:pPr>
      <w:r w:rsidRPr="005038A4">
        <w:t>Personal protective equipment</w:t>
      </w:r>
    </w:p>
    <w:p w14:paraId="76BCBE13" w14:textId="13E90E97" w:rsidR="00324CCF" w:rsidRDefault="00324CCF" w:rsidP="00324CCF">
      <w:pPr>
        <w:pStyle w:val="Default"/>
        <w:numPr>
          <w:ilvl w:val="0"/>
          <w:numId w:val="11"/>
        </w:numPr>
        <w:spacing w:before="100" w:beforeAutospacing="1" w:after="100" w:afterAutospacing="1"/>
      </w:pPr>
      <w:r>
        <w:t xml:space="preserve">Personal protective equipment is the last choice.  We always want to remove the workplace hazard when possible, but sometimes, despite our best efforts, we </w:t>
      </w:r>
      <w:proofErr w:type="gramStart"/>
      <w:r>
        <w:t>cant</w:t>
      </w:r>
      <w:proofErr w:type="gramEnd"/>
      <w:r>
        <w:t>.  That’s when we implement p</w:t>
      </w:r>
      <w:r w:rsidR="001E1BA9" w:rsidRPr="00783BE8">
        <w:t>ersonal protective equipment</w:t>
      </w:r>
      <w:r>
        <w:t xml:space="preserve"> (</w:t>
      </w:r>
      <w:r w:rsidR="001E1BA9" w:rsidRPr="00783BE8">
        <w:t>PPE</w:t>
      </w:r>
      <w:r>
        <w:t>).</w:t>
      </w:r>
    </w:p>
    <w:p w14:paraId="3CCD6F33" w14:textId="149E5345" w:rsidR="00783BE8" w:rsidRDefault="00324CCF" w:rsidP="00324CCF">
      <w:pPr>
        <w:pStyle w:val="Default"/>
        <w:numPr>
          <w:ilvl w:val="0"/>
          <w:numId w:val="11"/>
        </w:numPr>
        <w:spacing w:before="100" w:beforeAutospacing="1" w:after="100" w:afterAutospacing="1"/>
      </w:pPr>
      <w:r>
        <w:lastRenderedPageBreak/>
        <w:t>PPE</w:t>
      </w:r>
      <w:r w:rsidR="001E1BA9" w:rsidRPr="00783BE8">
        <w:t xml:space="preserve"> acts as a barrier to protect skin and mucous membranes from contact with blood and body fluids. PPE includes gloves, protective goggles, face shie</w:t>
      </w:r>
      <w:r w:rsidR="008239E8" w:rsidRPr="00783BE8">
        <w:t>lds</w:t>
      </w:r>
      <w:r w:rsidR="00001253" w:rsidRPr="00783BE8">
        <w:t>,</w:t>
      </w:r>
      <w:r w:rsidR="008239E8" w:rsidRPr="00783BE8">
        <w:t xml:space="preserve"> and protective clothing. </w:t>
      </w:r>
    </w:p>
    <w:p w14:paraId="0FF9E57F" w14:textId="263FDB0D" w:rsidR="00324CCF" w:rsidRDefault="00324CCF" w:rsidP="008239E8">
      <w:pPr>
        <w:pStyle w:val="Default"/>
        <w:spacing w:before="100" w:beforeAutospacing="1" w:after="100" w:afterAutospacing="1"/>
      </w:pPr>
      <w:r>
        <w:t xml:space="preserve">Another way to protect yourself is by washing your hands.  Hand washing is the single most effective way to stop the spread of germs. </w:t>
      </w:r>
      <w:proofErr w:type="gramStart"/>
      <w:r>
        <w:t>So</w:t>
      </w:r>
      <w:proofErr w:type="gramEnd"/>
      <w:r>
        <w:t xml:space="preserve"> make sure you wash your hands after using the restroom, before you eat or drink, after you’ve cleaned up blood or bodily fluid containing visible blood, after you remove PPE, etc.  </w:t>
      </w:r>
    </w:p>
    <w:p w14:paraId="36998826" w14:textId="525B3F80" w:rsidR="00783BE8" w:rsidRDefault="00324CCF" w:rsidP="008239E8">
      <w:pPr>
        <w:pStyle w:val="Default"/>
        <w:spacing w:before="100" w:beforeAutospacing="1" w:after="100" w:afterAutospacing="1"/>
      </w:pPr>
      <w:r>
        <w:t>Wash your hands with plenty of soap and warm water, rubbing your hands back and forth vigorously.  Do this for at least 20 seconds (that’s one round of Twinkle, Twinkle Little Star, or 2 rounds of Happy Birthday).</w:t>
      </w:r>
      <w:r w:rsidR="001E1BA9" w:rsidRPr="00783BE8">
        <w:t xml:space="preserve"> </w:t>
      </w:r>
    </w:p>
    <w:p w14:paraId="1A460522" w14:textId="616AF25A" w:rsidR="00324CCF" w:rsidRPr="00324CCF" w:rsidRDefault="00324CCF" w:rsidP="00324CCF">
      <w:pPr>
        <w:pStyle w:val="Default"/>
        <w:spacing w:before="100" w:beforeAutospacing="1" w:after="100" w:afterAutospacing="1"/>
        <w:rPr>
          <w:b/>
          <w:bCs/>
        </w:rPr>
      </w:pPr>
      <w:r w:rsidRPr="00324CCF">
        <w:rPr>
          <w:b/>
          <w:bCs/>
        </w:rPr>
        <w:t>Clean</w:t>
      </w:r>
      <w:r>
        <w:rPr>
          <w:b/>
          <w:bCs/>
        </w:rPr>
        <w:t>ing</w:t>
      </w:r>
      <w:r w:rsidRPr="00324CCF">
        <w:rPr>
          <w:b/>
          <w:bCs/>
        </w:rPr>
        <w:t xml:space="preserve"> Up</w:t>
      </w:r>
      <w:r>
        <w:rPr>
          <w:b/>
          <w:bCs/>
        </w:rPr>
        <w:t xml:space="preserve"> After an Incident</w:t>
      </w:r>
      <w:r w:rsidRPr="00324CCF">
        <w:rPr>
          <w:b/>
          <w:bCs/>
        </w:rPr>
        <w:t>:</w:t>
      </w:r>
    </w:p>
    <w:p w14:paraId="014750D6" w14:textId="7FD9EB4D" w:rsidR="00324CCF" w:rsidRPr="00783BE8" w:rsidRDefault="00324CCF" w:rsidP="00324CCF">
      <w:pPr>
        <w:pStyle w:val="Default"/>
        <w:spacing w:before="100" w:beforeAutospacing="1" w:after="100" w:afterAutospacing="1"/>
      </w:pPr>
      <w:r w:rsidRPr="00783BE8">
        <w:t xml:space="preserve">The rule is: Don’t clean up blood and other body fluids unless you have been trained. </w:t>
      </w:r>
      <w:r>
        <w:t>If you need to clean an area but haven’t been trained, ask your supervisor for guidance.</w:t>
      </w:r>
      <w:r w:rsidRPr="00783BE8">
        <w:t xml:space="preserve"> </w:t>
      </w:r>
    </w:p>
    <w:p w14:paraId="27F4C350" w14:textId="77777777" w:rsidR="00324CCF" w:rsidRPr="00783BE8" w:rsidRDefault="00324CCF" w:rsidP="00324CCF">
      <w:pPr>
        <w:pStyle w:val="Default"/>
      </w:pPr>
      <w:r w:rsidRPr="00783BE8">
        <w:t xml:space="preserve">Handling Trash Bags, even bags that contain “normal” trash: </w:t>
      </w:r>
    </w:p>
    <w:p w14:paraId="73F595EC" w14:textId="77777777" w:rsidR="00324CCF" w:rsidRPr="00783BE8" w:rsidRDefault="00324CCF" w:rsidP="00324CCF">
      <w:pPr>
        <w:pStyle w:val="Default"/>
        <w:numPr>
          <w:ilvl w:val="0"/>
          <w:numId w:val="2"/>
        </w:numPr>
      </w:pPr>
      <w:r w:rsidRPr="00783BE8">
        <w:t>Treat every trash bag as though it contains infectious material.</w:t>
      </w:r>
    </w:p>
    <w:p w14:paraId="2F857D7A" w14:textId="77777777" w:rsidR="00324CCF" w:rsidRPr="00783BE8" w:rsidRDefault="00324CCF" w:rsidP="00324CCF">
      <w:pPr>
        <w:pStyle w:val="Default"/>
        <w:numPr>
          <w:ilvl w:val="0"/>
          <w:numId w:val="2"/>
        </w:numPr>
      </w:pPr>
      <w:r w:rsidRPr="00783BE8">
        <w:t>Don’t poke or push the contents of the bag, and do not reach into trash containers.</w:t>
      </w:r>
    </w:p>
    <w:p w14:paraId="2F2B816C" w14:textId="77777777" w:rsidR="00324CCF" w:rsidRPr="00783BE8" w:rsidRDefault="00324CCF" w:rsidP="00324CCF">
      <w:pPr>
        <w:pStyle w:val="Default"/>
        <w:numPr>
          <w:ilvl w:val="0"/>
          <w:numId w:val="2"/>
        </w:numPr>
      </w:pPr>
      <w:r w:rsidRPr="00783BE8">
        <w:t>Wear your protective gloves.</w:t>
      </w:r>
    </w:p>
    <w:p w14:paraId="3310C661" w14:textId="77777777" w:rsidR="00324CCF" w:rsidRPr="00783BE8" w:rsidRDefault="00324CCF" w:rsidP="00324CCF">
      <w:pPr>
        <w:pStyle w:val="Default"/>
        <w:numPr>
          <w:ilvl w:val="0"/>
          <w:numId w:val="2"/>
        </w:numPr>
      </w:pPr>
      <w:r w:rsidRPr="00783BE8">
        <w:t>Look for punctures or tears in the bag and be careful.</w:t>
      </w:r>
    </w:p>
    <w:p w14:paraId="25974F48" w14:textId="77777777" w:rsidR="00324CCF" w:rsidRPr="00783BE8" w:rsidRDefault="00324CCF" w:rsidP="00324CCF">
      <w:pPr>
        <w:pStyle w:val="Default"/>
        <w:numPr>
          <w:ilvl w:val="0"/>
          <w:numId w:val="2"/>
        </w:numPr>
      </w:pPr>
      <w:r w:rsidRPr="00783BE8">
        <w:t>Grab the bag by the top – don’t touch the sides or the bottom.</w:t>
      </w:r>
    </w:p>
    <w:p w14:paraId="2055686E" w14:textId="77777777" w:rsidR="00324CCF" w:rsidRDefault="00324CCF" w:rsidP="00324CCF">
      <w:pPr>
        <w:pStyle w:val="Default"/>
        <w:rPr>
          <w:b/>
          <w:bCs/>
        </w:rPr>
      </w:pPr>
    </w:p>
    <w:p w14:paraId="4CA37C0A" w14:textId="76A12D57" w:rsidR="00001253" w:rsidRPr="00324CCF" w:rsidRDefault="00324CCF" w:rsidP="00324CCF">
      <w:pPr>
        <w:pStyle w:val="Default"/>
        <w:rPr>
          <w:b/>
          <w:bCs/>
        </w:rPr>
      </w:pPr>
      <w:r>
        <w:rPr>
          <w:b/>
          <w:bCs/>
        </w:rPr>
        <w:t>Exposure:</w:t>
      </w:r>
    </w:p>
    <w:p w14:paraId="2BDF6914" w14:textId="77777777" w:rsidR="00324CCF" w:rsidRDefault="00324CCF" w:rsidP="00324CCF">
      <w:pPr>
        <w:pStyle w:val="Default"/>
      </w:pPr>
      <w:r>
        <w:t>No matter how hard you try to protect yourself, there is a possibility you could still become exposed to a BBP.  If this happens, do the following:</w:t>
      </w:r>
    </w:p>
    <w:p w14:paraId="5A5B2183" w14:textId="77777777" w:rsidR="00324CCF" w:rsidRPr="00324CCF" w:rsidRDefault="00324CCF" w:rsidP="00324CCF">
      <w:pPr>
        <w:pStyle w:val="Default"/>
        <w:numPr>
          <w:ilvl w:val="0"/>
          <w:numId w:val="13"/>
        </w:numPr>
      </w:pPr>
      <w:r w:rsidRPr="00324CCF">
        <w:t>Wash exposed area(s) as soon as possible</w:t>
      </w:r>
    </w:p>
    <w:p w14:paraId="752191E7" w14:textId="77777777" w:rsidR="00324CCF" w:rsidRPr="00324CCF" w:rsidRDefault="00324CCF" w:rsidP="00324CCF">
      <w:pPr>
        <w:pStyle w:val="Default"/>
        <w:numPr>
          <w:ilvl w:val="0"/>
          <w:numId w:val="13"/>
        </w:numPr>
      </w:pPr>
      <w:r w:rsidRPr="00324CCF">
        <w:t xml:space="preserve">Report the incident to your supervisor </w:t>
      </w:r>
    </w:p>
    <w:p w14:paraId="23E739AA" w14:textId="77777777" w:rsidR="00324CCF" w:rsidRPr="00324CCF" w:rsidRDefault="00324CCF" w:rsidP="00324CCF">
      <w:pPr>
        <w:pStyle w:val="Default"/>
        <w:numPr>
          <w:ilvl w:val="1"/>
          <w:numId w:val="13"/>
        </w:numPr>
      </w:pPr>
      <w:r w:rsidRPr="00324CCF">
        <w:t>Complete a C-1 Notice of Injury Form</w:t>
      </w:r>
    </w:p>
    <w:p w14:paraId="54E9B9F1" w14:textId="77777777" w:rsidR="00324CCF" w:rsidRDefault="00324CCF" w:rsidP="00324CCF">
      <w:pPr>
        <w:spacing w:after="0" w:line="240" w:lineRule="auto"/>
        <w:rPr>
          <w:rFonts w:ascii="Arial" w:hAnsi="Arial" w:cs="Arial"/>
          <w:b/>
          <w:smallCaps/>
          <w:sz w:val="24"/>
          <w:szCs w:val="24"/>
        </w:rPr>
      </w:pPr>
    </w:p>
    <w:p w14:paraId="7DDA41AD" w14:textId="07940753" w:rsidR="00324CCF" w:rsidRDefault="00324CCF" w:rsidP="00324CCF">
      <w:pPr>
        <w:spacing w:after="0" w:line="240" w:lineRule="auto"/>
        <w:rPr>
          <w:rFonts w:ascii="Arial" w:hAnsi="Arial" w:cs="Arial"/>
          <w:b/>
          <w:smallCaps/>
          <w:sz w:val="24"/>
          <w:szCs w:val="24"/>
        </w:rPr>
      </w:pPr>
      <w:r>
        <w:rPr>
          <w:rFonts w:ascii="Arial" w:hAnsi="Arial" w:cs="Arial"/>
          <w:b/>
          <w:smallCaps/>
          <w:sz w:val="24"/>
          <w:szCs w:val="24"/>
        </w:rPr>
        <w:t>Questions:</w:t>
      </w:r>
    </w:p>
    <w:p w14:paraId="68ED8099" w14:textId="0C3CE0CB" w:rsidR="00783BE8" w:rsidRPr="00324CCF" w:rsidRDefault="00324CCF" w:rsidP="00324CCF">
      <w:pPr>
        <w:spacing w:after="0" w:line="240" w:lineRule="auto"/>
        <w:rPr>
          <w:rFonts w:ascii="Arial" w:hAnsi="Arial" w:cs="Arial"/>
        </w:rPr>
      </w:pPr>
      <w:r w:rsidRPr="00324CCF">
        <w:rPr>
          <w:rFonts w:ascii="Arial" w:hAnsi="Arial" w:cs="Arial"/>
        </w:rPr>
        <w:t xml:space="preserve">If you have any questions, please contact your supervisor.  </w:t>
      </w:r>
      <w:r w:rsidR="00783BE8" w:rsidRPr="00324CCF">
        <w:rPr>
          <w:rFonts w:ascii="Arial" w:hAnsi="Arial" w:cs="Arial"/>
        </w:rPr>
        <w:br w:type="page"/>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Layout table to add meeting details"/>
      </w:tblPr>
      <w:tblGrid>
        <w:gridCol w:w="10070"/>
      </w:tblGrid>
      <w:tr w:rsidR="00001253" w:rsidRPr="0084533D" w14:paraId="73A34EFB" w14:textId="77777777" w:rsidTr="00783BE8">
        <w:trPr>
          <w:trHeight w:val="576"/>
        </w:trPr>
        <w:tc>
          <w:tcPr>
            <w:tcW w:w="10070" w:type="dxa"/>
            <w:shd w:val="clear" w:color="auto" w:fill="D9D9D9"/>
            <w:vAlign w:val="center"/>
          </w:tcPr>
          <w:p w14:paraId="198CEF47" w14:textId="5E5E764E" w:rsidR="00001253" w:rsidRDefault="00001253" w:rsidP="00001253">
            <w:pPr>
              <w:pStyle w:val="Heading1"/>
              <w:jc w:val="center"/>
              <w:outlineLvl w:val="0"/>
            </w:pPr>
            <w:r>
              <w:rPr>
                <w:sz w:val="28"/>
                <w:szCs w:val="28"/>
              </w:rPr>
              <w:lastRenderedPageBreak/>
              <w:br w:type="page"/>
            </w:r>
            <w:r>
              <w:t>Bloodborne Pathogens</w:t>
            </w:r>
          </w:p>
          <w:p w14:paraId="4EC42ADE" w14:textId="389D52CE" w:rsidR="00001253" w:rsidRPr="00002C7F" w:rsidRDefault="00001253" w:rsidP="00001253">
            <w:pPr>
              <w:jc w:val="center"/>
            </w:pPr>
            <w:r>
              <w:t>Toolbox Talk</w:t>
            </w:r>
          </w:p>
          <w:p w14:paraId="56AD69B4" w14:textId="77777777" w:rsidR="00001253" w:rsidRDefault="00001253" w:rsidP="00001253">
            <w:pPr>
              <w:jc w:val="center"/>
            </w:pPr>
            <w:r>
              <w:t>State of Nevada</w:t>
            </w:r>
          </w:p>
          <w:p w14:paraId="4E497892" w14:textId="71CBA3F9" w:rsidR="00001253" w:rsidRPr="008D0678" w:rsidRDefault="00001253" w:rsidP="00001253">
            <w:pPr>
              <w:jc w:val="center"/>
            </w:pPr>
            <w:r>
              <w:t>Division of State Parks</w:t>
            </w:r>
          </w:p>
        </w:tc>
      </w:tr>
    </w:tbl>
    <w:tbl>
      <w:tblPr>
        <w:tblStyle w:val="TableTheme"/>
        <w:tblW w:w="5000" w:type="pct"/>
        <w:tblLayout w:type="fixed"/>
        <w:tblLook w:val="0620" w:firstRow="1" w:lastRow="0" w:firstColumn="0" w:lastColumn="0" w:noHBand="1" w:noVBand="1"/>
        <w:tblDescription w:val="Layout table to add meeting details"/>
      </w:tblPr>
      <w:tblGrid>
        <w:gridCol w:w="10070"/>
      </w:tblGrid>
      <w:tr w:rsidR="00001253" w14:paraId="278493FC" w14:textId="77777777" w:rsidTr="00484CB0">
        <w:trPr>
          <w:trHeight w:val="385"/>
        </w:trPr>
        <w:tc>
          <w:tcPr>
            <w:tcW w:w="10790" w:type="dxa"/>
          </w:tcPr>
          <w:p w14:paraId="5B19DA22" w14:textId="06B9CD0C" w:rsidR="00001253" w:rsidRDefault="00001253" w:rsidP="00484CB0">
            <w:pPr>
              <w:rPr>
                <w:rFonts w:ascii="Century Gothic" w:eastAsia="Times New Roman" w:hAnsi="Century Gothic"/>
                <w:color w:val="333333"/>
              </w:rPr>
            </w:pPr>
            <w:r>
              <w:rPr>
                <w:rFonts w:ascii="Century Gothic" w:eastAsia="Times New Roman" w:hAnsi="Century Gothic"/>
                <w:color w:val="333333"/>
              </w:rPr>
              <w:t xml:space="preserve">Under OSHA law, </w:t>
            </w:r>
            <w:r w:rsidR="00D81959">
              <w:rPr>
                <w:rFonts w:ascii="Century Gothic" w:eastAsia="Times New Roman" w:hAnsi="Century Gothic"/>
                <w:color w:val="333333"/>
              </w:rPr>
              <w:t xml:space="preserve">the </w:t>
            </w:r>
            <w:r>
              <w:rPr>
                <w:rFonts w:ascii="Century Gothic" w:eastAsia="Times New Roman" w:hAnsi="Century Gothic"/>
                <w:color w:val="333333"/>
              </w:rPr>
              <w:t>Nevada Division of State Parks is responsible for providing employees a workplace</w:t>
            </w:r>
            <w:bookmarkStart w:id="0" w:name="_GoBack"/>
            <w:bookmarkEnd w:id="0"/>
            <w:r>
              <w:rPr>
                <w:rFonts w:ascii="Century Gothic" w:eastAsia="Times New Roman" w:hAnsi="Century Gothic"/>
                <w:color w:val="333333"/>
              </w:rPr>
              <w:t xml:space="preserve"> free of known safety hazards.  </w:t>
            </w:r>
            <w:r w:rsidR="00D81959">
              <w:rPr>
                <w:rFonts w:ascii="Century Gothic" w:eastAsia="Times New Roman" w:hAnsi="Century Gothic"/>
                <w:color w:val="333333"/>
              </w:rPr>
              <w:t xml:space="preserve">Blood and/or bodily fluids containing visible blood can be </w:t>
            </w:r>
            <w:r>
              <w:rPr>
                <w:rFonts w:ascii="Century Gothic" w:eastAsia="Times New Roman" w:hAnsi="Century Gothic"/>
                <w:color w:val="333333"/>
              </w:rPr>
              <w:t>a potential safety hazard</w:t>
            </w:r>
            <w:r w:rsidR="00D81959">
              <w:rPr>
                <w:rFonts w:ascii="Century Gothic" w:eastAsia="Times New Roman" w:hAnsi="Century Gothic"/>
                <w:color w:val="333333"/>
              </w:rPr>
              <w:t xml:space="preserve"> in the workplace,</w:t>
            </w:r>
            <w:r>
              <w:rPr>
                <w:rFonts w:ascii="Century Gothic" w:eastAsia="Times New Roman" w:hAnsi="Century Gothic"/>
                <w:color w:val="333333"/>
              </w:rPr>
              <w:t xml:space="preserve"> and we want our staff to </w:t>
            </w:r>
            <w:r w:rsidR="00D81959">
              <w:rPr>
                <w:rFonts w:ascii="Century Gothic" w:eastAsia="Times New Roman" w:hAnsi="Century Gothic"/>
                <w:color w:val="333333"/>
              </w:rPr>
              <w:t>understand</w:t>
            </w:r>
            <w:r>
              <w:rPr>
                <w:rFonts w:ascii="Century Gothic" w:eastAsia="Times New Roman" w:hAnsi="Century Gothic"/>
                <w:color w:val="333333"/>
              </w:rPr>
              <w:t xml:space="preserve"> what </w:t>
            </w:r>
            <w:r w:rsidR="00D81959">
              <w:rPr>
                <w:rFonts w:ascii="Century Gothic" w:eastAsia="Times New Roman" w:hAnsi="Century Gothic"/>
                <w:color w:val="333333"/>
              </w:rPr>
              <w:t xml:space="preserve">Bloodborne pathogens are, </w:t>
            </w:r>
            <w:r>
              <w:rPr>
                <w:rFonts w:ascii="Century Gothic" w:eastAsia="Times New Roman" w:hAnsi="Century Gothic"/>
                <w:color w:val="333333"/>
              </w:rPr>
              <w:t>how to protect themselves from</w:t>
            </w:r>
            <w:r w:rsidR="00D81959">
              <w:rPr>
                <w:rFonts w:ascii="Century Gothic" w:eastAsia="Times New Roman" w:hAnsi="Century Gothic"/>
                <w:color w:val="333333"/>
              </w:rPr>
              <w:t xml:space="preserve"> exposure</w:t>
            </w:r>
            <w:r>
              <w:rPr>
                <w:rFonts w:ascii="Century Gothic" w:eastAsia="Times New Roman" w:hAnsi="Century Gothic"/>
                <w:color w:val="333333"/>
              </w:rPr>
              <w:t xml:space="preserve">, and what to do in the event they </w:t>
            </w:r>
            <w:r w:rsidR="00D81959">
              <w:rPr>
                <w:rFonts w:ascii="Century Gothic" w:eastAsia="Times New Roman" w:hAnsi="Century Gothic"/>
                <w:color w:val="333333"/>
              </w:rPr>
              <w:t xml:space="preserve">come into contact with bloodborne pathogens while at work.  </w:t>
            </w:r>
          </w:p>
          <w:p w14:paraId="09D23A5F" w14:textId="77777777" w:rsidR="00001253" w:rsidRDefault="00001253" w:rsidP="00484CB0">
            <w:pPr>
              <w:rPr>
                <w:rFonts w:ascii="Century Gothic" w:eastAsia="Times New Roman" w:hAnsi="Century Gothic"/>
                <w:color w:val="333333"/>
              </w:rPr>
            </w:pPr>
          </w:p>
          <w:p w14:paraId="3651713E" w14:textId="577AF560" w:rsidR="00001253" w:rsidRDefault="00001253" w:rsidP="00484CB0">
            <w:pPr>
              <w:rPr>
                <w:rFonts w:ascii="Century Gothic" w:eastAsia="Times New Roman" w:hAnsi="Century Gothic"/>
                <w:color w:val="333333"/>
              </w:rPr>
            </w:pPr>
            <w:r>
              <w:rPr>
                <w:rFonts w:ascii="Century Gothic" w:eastAsia="Times New Roman" w:hAnsi="Century Gothic"/>
                <w:color w:val="333333"/>
              </w:rPr>
              <w:t xml:space="preserve">Please read the attached document.  If you understand what you have read and have no questions, please sign this sheet as a </w:t>
            </w:r>
            <w:r w:rsidR="008116DF">
              <w:rPr>
                <w:rFonts w:ascii="Century Gothic" w:eastAsia="Times New Roman" w:hAnsi="Century Gothic"/>
                <w:color w:val="333333"/>
              </w:rPr>
              <w:t>training record</w:t>
            </w:r>
            <w:r>
              <w:rPr>
                <w:rFonts w:ascii="Century Gothic" w:eastAsia="Times New Roman" w:hAnsi="Century Gothic"/>
                <w:color w:val="333333"/>
              </w:rPr>
              <w:t xml:space="preserve">.  If you do not fully understand the information or have questions, please contact your direct supervisor for assistance.  Once </w:t>
            </w:r>
            <w:proofErr w:type="gramStart"/>
            <w:r>
              <w:rPr>
                <w:rFonts w:ascii="Century Gothic" w:eastAsia="Times New Roman" w:hAnsi="Century Gothic"/>
                <w:color w:val="333333"/>
              </w:rPr>
              <w:t>all of</w:t>
            </w:r>
            <w:proofErr w:type="gramEnd"/>
            <w:r>
              <w:rPr>
                <w:rFonts w:ascii="Century Gothic" w:eastAsia="Times New Roman" w:hAnsi="Century Gothic"/>
                <w:color w:val="333333"/>
              </w:rPr>
              <w:t xml:space="preserve"> your questions have been satisfactorily answered, please sign this sheet.</w:t>
            </w:r>
          </w:p>
          <w:p w14:paraId="61161731" w14:textId="3AC1C28D" w:rsidR="00001253" w:rsidRPr="00002C7F" w:rsidRDefault="00001253" w:rsidP="00484CB0">
            <w:pPr>
              <w:rPr>
                <w:rFonts w:ascii="Century Gothic" w:eastAsia="Times New Roman" w:hAnsi="Century Gothic"/>
                <w:color w:val="333333"/>
              </w:rPr>
            </w:pPr>
          </w:p>
        </w:tc>
      </w:tr>
    </w:tbl>
    <w:p w14:paraId="120C96ED" w14:textId="77777777" w:rsidR="00001253" w:rsidRDefault="00001253" w:rsidP="00001253">
      <w:r>
        <w:t>This sign-in sheet is for:</w:t>
      </w:r>
    </w:p>
    <w:tbl>
      <w:tblPr>
        <w:tblStyle w:val="TableGrid"/>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3235"/>
      </w:tblGrid>
      <w:tr w:rsidR="00001253" w14:paraId="51368553" w14:textId="77777777" w:rsidTr="00484CB0">
        <w:tc>
          <w:tcPr>
            <w:tcW w:w="5395" w:type="dxa"/>
          </w:tcPr>
          <w:p w14:paraId="08338EC1" w14:textId="77777777" w:rsidR="00001253" w:rsidRDefault="00001253" w:rsidP="00484CB0">
            <w:proofErr w:type="gramStart"/>
            <w:r>
              <w:t>Park:_</w:t>
            </w:r>
            <w:proofErr w:type="gramEnd"/>
            <w:r>
              <w:t>__________________________________________________</w:t>
            </w:r>
          </w:p>
        </w:tc>
        <w:tc>
          <w:tcPr>
            <w:tcW w:w="5395" w:type="dxa"/>
          </w:tcPr>
          <w:p w14:paraId="192F9367" w14:textId="3BAACF56" w:rsidR="00001253" w:rsidRDefault="00001253" w:rsidP="00484CB0">
            <w:r>
              <w:t>Date: ____________________</w:t>
            </w:r>
          </w:p>
        </w:tc>
      </w:tr>
      <w:tr w:rsidR="00001253" w14:paraId="2288B8B5" w14:textId="77777777" w:rsidTr="00001253">
        <w:trPr>
          <w:trHeight w:val="80"/>
        </w:trPr>
        <w:tc>
          <w:tcPr>
            <w:tcW w:w="5395" w:type="dxa"/>
          </w:tcPr>
          <w:p w14:paraId="33A58FC1" w14:textId="77777777" w:rsidR="00001253" w:rsidRDefault="00001253" w:rsidP="00484CB0"/>
        </w:tc>
        <w:tc>
          <w:tcPr>
            <w:tcW w:w="5395" w:type="dxa"/>
          </w:tcPr>
          <w:p w14:paraId="7188A757" w14:textId="77777777" w:rsidR="00001253" w:rsidRDefault="00001253" w:rsidP="00484CB0"/>
        </w:tc>
      </w:tr>
    </w:tbl>
    <w:p w14:paraId="7222B438" w14:textId="77777777" w:rsidR="00001253" w:rsidRDefault="00001253" w:rsidP="00001253">
      <w:r>
        <w:t xml:space="preserve">Please </w:t>
      </w:r>
      <w:r w:rsidRPr="008D0678">
        <w:rPr>
          <w:b/>
          <w:bCs/>
        </w:rPr>
        <w:t>PRINT</w:t>
      </w:r>
    </w:p>
    <w:tbl>
      <w:tblPr>
        <w:tblStyle w:val="TableGrid"/>
        <w:tblW w:w="1007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115" w:type="dxa"/>
          <w:right w:w="115" w:type="dxa"/>
        </w:tblCellMar>
        <w:tblLook w:val="01E0" w:firstRow="1" w:lastRow="1" w:firstColumn="1" w:lastColumn="1" w:noHBand="0" w:noVBand="0"/>
        <w:tblDescription w:val="Add Name, Title, Company, Phone and Fax numbers, and E-mail address in this table"/>
      </w:tblPr>
      <w:tblGrid>
        <w:gridCol w:w="4945"/>
        <w:gridCol w:w="3330"/>
        <w:gridCol w:w="1800"/>
      </w:tblGrid>
      <w:tr w:rsidR="00001253" w14:paraId="50D5CBCE" w14:textId="77777777" w:rsidTr="00001253">
        <w:trPr>
          <w:trHeight w:val="323"/>
          <w:tblHeader/>
        </w:trPr>
        <w:tc>
          <w:tcPr>
            <w:tcW w:w="4945" w:type="dxa"/>
            <w:shd w:val="clear" w:color="auto" w:fill="D9D9D9" w:themeFill="background1" w:themeFillShade="D9"/>
            <w:vAlign w:val="center"/>
          </w:tcPr>
          <w:p w14:paraId="247E303B" w14:textId="77777777" w:rsidR="00001253" w:rsidRPr="00614BD7" w:rsidRDefault="00001253" w:rsidP="00484CB0">
            <w:pPr>
              <w:pStyle w:val="Heading2"/>
              <w:jc w:val="center"/>
              <w:outlineLvl w:val="1"/>
            </w:pPr>
            <w:r>
              <w:t>Name</w:t>
            </w:r>
          </w:p>
        </w:tc>
        <w:tc>
          <w:tcPr>
            <w:tcW w:w="3330" w:type="dxa"/>
            <w:shd w:val="clear" w:color="auto" w:fill="D9D9D9" w:themeFill="background1" w:themeFillShade="D9"/>
            <w:vAlign w:val="center"/>
          </w:tcPr>
          <w:p w14:paraId="180D03D4" w14:textId="77777777" w:rsidR="00001253" w:rsidRPr="00614BD7" w:rsidRDefault="00001253" w:rsidP="00484CB0">
            <w:pPr>
              <w:pStyle w:val="Heading2"/>
              <w:jc w:val="center"/>
              <w:outlineLvl w:val="1"/>
            </w:pPr>
            <w:r>
              <w:t>Title</w:t>
            </w:r>
          </w:p>
        </w:tc>
        <w:tc>
          <w:tcPr>
            <w:tcW w:w="1800" w:type="dxa"/>
            <w:shd w:val="clear" w:color="auto" w:fill="D9D9D9" w:themeFill="background1" w:themeFillShade="D9"/>
            <w:vAlign w:val="center"/>
          </w:tcPr>
          <w:p w14:paraId="46589EED" w14:textId="77777777" w:rsidR="00001253" w:rsidRPr="00614BD7" w:rsidRDefault="00001253" w:rsidP="00484CB0">
            <w:pPr>
              <w:pStyle w:val="Heading2"/>
              <w:jc w:val="center"/>
              <w:outlineLvl w:val="1"/>
            </w:pPr>
            <w:r>
              <w:t>Date</w:t>
            </w:r>
          </w:p>
        </w:tc>
      </w:tr>
      <w:tr w:rsidR="00001253" w14:paraId="4EA72B61" w14:textId="77777777" w:rsidTr="00001253">
        <w:trPr>
          <w:trHeight w:hRule="exact" w:val="605"/>
        </w:trPr>
        <w:tc>
          <w:tcPr>
            <w:tcW w:w="4945" w:type="dxa"/>
            <w:vAlign w:val="center"/>
          </w:tcPr>
          <w:p w14:paraId="34F87248" w14:textId="77777777" w:rsidR="00001253" w:rsidRDefault="00001253" w:rsidP="00484CB0"/>
        </w:tc>
        <w:tc>
          <w:tcPr>
            <w:tcW w:w="3330" w:type="dxa"/>
            <w:vAlign w:val="center"/>
          </w:tcPr>
          <w:p w14:paraId="3A4502D5" w14:textId="77777777" w:rsidR="00001253" w:rsidRDefault="00001253" w:rsidP="00484CB0"/>
        </w:tc>
        <w:tc>
          <w:tcPr>
            <w:tcW w:w="1800" w:type="dxa"/>
            <w:vAlign w:val="center"/>
          </w:tcPr>
          <w:p w14:paraId="048A7495" w14:textId="77777777" w:rsidR="00001253" w:rsidRDefault="00001253" w:rsidP="00484CB0"/>
        </w:tc>
      </w:tr>
      <w:tr w:rsidR="00001253" w14:paraId="4E5D7EE0" w14:textId="77777777" w:rsidTr="00001253">
        <w:trPr>
          <w:trHeight w:hRule="exact" w:val="605"/>
        </w:trPr>
        <w:tc>
          <w:tcPr>
            <w:tcW w:w="4945" w:type="dxa"/>
            <w:vAlign w:val="center"/>
          </w:tcPr>
          <w:p w14:paraId="7E380B5D" w14:textId="77777777" w:rsidR="00001253" w:rsidRDefault="00001253" w:rsidP="00484CB0"/>
        </w:tc>
        <w:tc>
          <w:tcPr>
            <w:tcW w:w="3330" w:type="dxa"/>
            <w:vAlign w:val="center"/>
          </w:tcPr>
          <w:p w14:paraId="4718FAE7" w14:textId="77777777" w:rsidR="00001253" w:rsidRDefault="00001253" w:rsidP="00484CB0"/>
        </w:tc>
        <w:tc>
          <w:tcPr>
            <w:tcW w:w="1800" w:type="dxa"/>
            <w:vAlign w:val="center"/>
          </w:tcPr>
          <w:p w14:paraId="245E3D2C" w14:textId="77777777" w:rsidR="00001253" w:rsidRDefault="00001253" w:rsidP="00484CB0"/>
        </w:tc>
      </w:tr>
      <w:tr w:rsidR="00001253" w14:paraId="2790CD67" w14:textId="77777777" w:rsidTr="00001253">
        <w:trPr>
          <w:trHeight w:hRule="exact" w:val="605"/>
        </w:trPr>
        <w:tc>
          <w:tcPr>
            <w:tcW w:w="4945" w:type="dxa"/>
            <w:vAlign w:val="center"/>
          </w:tcPr>
          <w:p w14:paraId="73D9328F" w14:textId="77777777" w:rsidR="00001253" w:rsidRDefault="00001253" w:rsidP="00484CB0"/>
        </w:tc>
        <w:tc>
          <w:tcPr>
            <w:tcW w:w="3330" w:type="dxa"/>
            <w:vAlign w:val="center"/>
          </w:tcPr>
          <w:p w14:paraId="6E759A52" w14:textId="77777777" w:rsidR="00001253" w:rsidRDefault="00001253" w:rsidP="00484CB0"/>
        </w:tc>
        <w:tc>
          <w:tcPr>
            <w:tcW w:w="1800" w:type="dxa"/>
            <w:vAlign w:val="center"/>
          </w:tcPr>
          <w:p w14:paraId="30AE3E17" w14:textId="77777777" w:rsidR="00001253" w:rsidRDefault="00001253" w:rsidP="00484CB0"/>
        </w:tc>
      </w:tr>
      <w:tr w:rsidR="00001253" w14:paraId="192F0FC7" w14:textId="77777777" w:rsidTr="00001253">
        <w:trPr>
          <w:trHeight w:hRule="exact" w:val="605"/>
        </w:trPr>
        <w:tc>
          <w:tcPr>
            <w:tcW w:w="4945" w:type="dxa"/>
            <w:vAlign w:val="center"/>
          </w:tcPr>
          <w:p w14:paraId="7924A21C" w14:textId="77777777" w:rsidR="00001253" w:rsidRDefault="00001253" w:rsidP="00484CB0"/>
        </w:tc>
        <w:tc>
          <w:tcPr>
            <w:tcW w:w="3330" w:type="dxa"/>
            <w:vAlign w:val="center"/>
          </w:tcPr>
          <w:p w14:paraId="0D6C0722" w14:textId="77777777" w:rsidR="00001253" w:rsidRDefault="00001253" w:rsidP="00484CB0"/>
        </w:tc>
        <w:tc>
          <w:tcPr>
            <w:tcW w:w="1800" w:type="dxa"/>
            <w:vAlign w:val="center"/>
          </w:tcPr>
          <w:p w14:paraId="045A59AE" w14:textId="77777777" w:rsidR="00001253" w:rsidRDefault="00001253" w:rsidP="00484CB0"/>
        </w:tc>
      </w:tr>
      <w:tr w:rsidR="00001253" w14:paraId="7F40BD64" w14:textId="77777777" w:rsidTr="00001253">
        <w:trPr>
          <w:trHeight w:hRule="exact" w:val="605"/>
        </w:trPr>
        <w:tc>
          <w:tcPr>
            <w:tcW w:w="4945" w:type="dxa"/>
            <w:vAlign w:val="center"/>
          </w:tcPr>
          <w:p w14:paraId="1A019CEF" w14:textId="77777777" w:rsidR="00001253" w:rsidRDefault="00001253" w:rsidP="00484CB0"/>
        </w:tc>
        <w:tc>
          <w:tcPr>
            <w:tcW w:w="3330" w:type="dxa"/>
            <w:vAlign w:val="center"/>
          </w:tcPr>
          <w:p w14:paraId="4AEE2E34" w14:textId="77777777" w:rsidR="00001253" w:rsidRDefault="00001253" w:rsidP="00484CB0"/>
        </w:tc>
        <w:tc>
          <w:tcPr>
            <w:tcW w:w="1800" w:type="dxa"/>
            <w:vAlign w:val="center"/>
          </w:tcPr>
          <w:p w14:paraId="2E6F4F44" w14:textId="77777777" w:rsidR="00001253" w:rsidRDefault="00001253" w:rsidP="00484CB0"/>
        </w:tc>
      </w:tr>
      <w:tr w:rsidR="00001253" w14:paraId="02132B51" w14:textId="77777777" w:rsidTr="00001253">
        <w:trPr>
          <w:trHeight w:hRule="exact" w:val="605"/>
        </w:trPr>
        <w:tc>
          <w:tcPr>
            <w:tcW w:w="4945" w:type="dxa"/>
            <w:vAlign w:val="center"/>
          </w:tcPr>
          <w:p w14:paraId="71AE8F6D" w14:textId="77777777" w:rsidR="00001253" w:rsidRDefault="00001253" w:rsidP="00484CB0"/>
        </w:tc>
        <w:tc>
          <w:tcPr>
            <w:tcW w:w="3330" w:type="dxa"/>
            <w:vAlign w:val="center"/>
          </w:tcPr>
          <w:p w14:paraId="50C12A3B" w14:textId="77777777" w:rsidR="00001253" w:rsidRDefault="00001253" w:rsidP="00484CB0"/>
        </w:tc>
        <w:tc>
          <w:tcPr>
            <w:tcW w:w="1800" w:type="dxa"/>
            <w:vAlign w:val="center"/>
          </w:tcPr>
          <w:p w14:paraId="1D7DE6FD" w14:textId="77777777" w:rsidR="00001253" w:rsidRDefault="00001253" w:rsidP="00484CB0"/>
        </w:tc>
      </w:tr>
      <w:tr w:rsidR="00783BE8" w14:paraId="7FD5F7F1" w14:textId="77777777" w:rsidTr="00001253">
        <w:trPr>
          <w:trHeight w:hRule="exact" w:val="605"/>
        </w:trPr>
        <w:tc>
          <w:tcPr>
            <w:tcW w:w="4945" w:type="dxa"/>
            <w:vAlign w:val="center"/>
          </w:tcPr>
          <w:p w14:paraId="57C4548B" w14:textId="77777777" w:rsidR="00783BE8" w:rsidRDefault="00783BE8" w:rsidP="00484CB0"/>
        </w:tc>
        <w:tc>
          <w:tcPr>
            <w:tcW w:w="3330" w:type="dxa"/>
            <w:vAlign w:val="center"/>
          </w:tcPr>
          <w:p w14:paraId="21EC36C2" w14:textId="77777777" w:rsidR="00783BE8" w:rsidRDefault="00783BE8" w:rsidP="00484CB0"/>
        </w:tc>
        <w:tc>
          <w:tcPr>
            <w:tcW w:w="1800" w:type="dxa"/>
            <w:vAlign w:val="center"/>
          </w:tcPr>
          <w:p w14:paraId="7DFD7748" w14:textId="77777777" w:rsidR="00783BE8" w:rsidRDefault="00783BE8" w:rsidP="00484CB0"/>
        </w:tc>
      </w:tr>
    </w:tbl>
    <w:p w14:paraId="324106FD" w14:textId="77777777" w:rsidR="000F54BF" w:rsidRPr="00D7574E" w:rsidRDefault="003F2EA2" w:rsidP="00001253">
      <w:pPr>
        <w:pStyle w:val="Default"/>
        <w:spacing w:before="100" w:beforeAutospacing="1" w:after="100" w:afterAutospacing="1"/>
        <w:rPr>
          <w:sz w:val="28"/>
          <w:szCs w:val="28"/>
        </w:rPr>
      </w:pPr>
    </w:p>
    <w:sectPr w:rsidR="000F54BF" w:rsidRPr="00D7574E" w:rsidSect="008239E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383DF" w14:textId="77777777" w:rsidR="001C1DCC" w:rsidRDefault="001C1DCC" w:rsidP="001C1DCC">
      <w:pPr>
        <w:spacing w:after="0" w:line="240" w:lineRule="auto"/>
      </w:pPr>
      <w:r>
        <w:separator/>
      </w:r>
    </w:p>
  </w:endnote>
  <w:endnote w:type="continuationSeparator" w:id="0">
    <w:p w14:paraId="76E5AB2B" w14:textId="77777777" w:rsidR="001C1DCC" w:rsidRDefault="001C1DCC" w:rsidP="001C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DCC0" w14:textId="77777777" w:rsidR="001C1DCC" w:rsidRDefault="001C1DCC" w:rsidP="001C1DCC">
      <w:pPr>
        <w:spacing w:after="0" w:line="240" w:lineRule="auto"/>
      </w:pPr>
      <w:r>
        <w:separator/>
      </w:r>
    </w:p>
  </w:footnote>
  <w:footnote w:type="continuationSeparator" w:id="0">
    <w:p w14:paraId="43B06C0F" w14:textId="77777777" w:rsidR="001C1DCC" w:rsidRDefault="001C1DCC" w:rsidP="001C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6708D" w14:textId="3208F644" w:rsidR="00783BE8" w:rsidRDefault="00783BE8" w:rsidP="00001253">
    <w:pPr>
      <w:pStyle w:val="NormalWeb"/>
      <w:spacing w:before="0" w:beforeAutospacing="0" w:after="0" w:afterAutospacing="0"/>
      <w:jc w:val="right"/>
      <w:rPr>
        <w:rFonts w:ascii="Arial" w:eastAsia="Arial" w:hAnsi="Arial" w:cs="Arial"/>
        <w:color w:val="000000" w:themeColor="text1"/>
      </w:rPr>
    </w:pPr>
    <w:r w:rsidRPr="00001253">
      <w:rPr>
        <w:noProof/>
      </w:rPr>
      <w:drawing>
        <wp:anchor distT="0" distB="0" distL="114300" distR="114300" simplePos="0" relativeHeight="251658240" behindDoc="0" locked="0" layoutInCell="1" allowOverlap="1" wp14:anchorId="72F4F27B" wp14:editId="24A997E1">
          <wp:simplePos x="0" y="0"/>
          <wp:positionH relativeFrom="margin">
            <wp:align>left</wp:align>
          </wp:positionH>
          <wp:positionV relativeFrom="margin">
            <wp:posOffset>-1212878</wp:posOffset>
          </wp:positionV>
          <wp:extent cx="847090" cy="1144270"/>
          <wp:effectExtent l="0" t="0" r="0" b="0"/>
          <wp:wrapThrough wrapText="bothSides">
            <wp:wrapPolygon edited="0">
              <wp:start x="0" y="0"/>
              <wp:lineTo x="0" y="11507"/>
              <wp:lineTo x="8258" y="17261"/>
              <wp:lineTo x="14573" y="21216"/>
              <wp:lineTo x="15058" y="21216"/>
              <wp:lineTo x="17487" y="21216"/>
              <wp:lineTo x="20888" y="17980"/>
              <wp:lineTo x="20888"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Parks.png"/>
                  <pic:cNvPicPr/>
                </pic:nvPicPr>
                <pic:blipFill>
                  <a:blip r:embed="rId1">
                    <a:extLst>
                      <a:ext uri="{28A0092B-C50C-407E-A947-70E740481C1C}">
                        <a14:useLocalDpi xmlns:a14="http://schemas.microsoft.com/office/drawing/2010/main" val="0"/>
                      </a:ext>
                    </a:extLst>
                  </a:blip>
                  <a:stretch>
                    <a:fillRect/>
                  </a:stretch>
                </pic:blipFill>
                <pic:spPr>
                  <a:xfrm>
                    <a:off x="0" y="0"/>
                    <a:ext cx="847090" cy="114427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themeColor="text1"/>
      </w:rPr>
      <w:t>8/2/2021</w:t>
    </w:r>
  </w:p>
  <w:p w14:paraId="485A6438" w14:textId="7DAB5C83" w:rsidR="00001253" w:rsidRDefault="00783BE8" w:rsidP="00001253">
    <w:pPr>
      <w:pStyle w:val="NormalWeb"/>
      <w:spacing w:before="0" w:beforeAutospacing="0" w:after="0" w:afterAutospacing="0"/>
      <w:jc w:val="right"/>
      <w:rPr>
        <w:rFonts w:ascii="Arial" w:eastAsia="Arial" w:hAnsi="Arial" w:cs="Arial"/>
        <w:color w:val="000000" w:themeColor="text1"/>
      </w:rPr>
    </w:pPr>
    <w:r>
      <w:rPr>
        <w:rFonts w:ascii="Arial" w:eastAsia="Arial" w:hAnsi="Arial" w:cs="Arial"/>
        <w:color w:val="000000" w:themeColor="text1"/>
      </w:rPr>
      <w:t>Bloodborne Pathogens</w:t>
    </w:r>
  </w:p>
  <w:p w14:paraId="71337933" w14:textId="544D7EE6" w:rsidR="00783BE8" w:rsidRDefault="00783BE8" w:rsidP="00001253">
    <w:pPr>
      <w:pStyle w:val="NormalWeb"/>
      <w:spacing w:before="0" w:beforeAutospacing="0" w:after="0" w:afterAutospacing="0"/>
      <w:jc w:val="right"/>
      <w:rPr>
        <w:rFonts w:ascii="Arial" w:eastAsia="Arial" w:hAnsi="Arial" w:cs="Arial"/>
        <w:color w:val="000000" w:themeColor="text1"/>
      </w:rPr>
    </w:pPr>
    <w:r>
      <w:rPr>
        <w:rFonts w:ascii="Arial" w:eastAsia="Arial" w:hAnsi="Arial" w:cs="Arial"/>
        <w:color w:val="000000" w:themeColor="text1"/>
      </w:rPr>
      <w:t>Toolbox Talk</w:t>
    </w:r>
  </w:p>
  <w:p w14:paraId="3889DED7" w14:textId="42EF86C1" w:rsidR="00783BE8" w:rsidRDefault="00783BE8" w:rsidP="00001253">
    <w:pPr>
      <w:pStyle w:val="NormalWeb"/>
      <w:spacing w:before="0" w:beforeAutospacing="0" w:after="0" w:afterAutospacing="0"/>
      <w:jc w:val="right"/>
      <w:rPr>
        <w:rFonts w:ascii="Arial" w:eastAsia="Arial" w:hAnsi="Arial" w:cs="Arial"/>
        <w:color w:val="000000" w:themeColor="text1"/>
      </w:rPr>
    </w:pPr>
    <w:r>
      <w:rPr>
        <w:rFonts w:ascii="Arial" w:eastAsia="Arial" w:hAnsi="Arial" w:cs="Arial"/>
        <w:color w:val="000000" w:themeColor="text1"/>
      </w:rPr>
      <w:t>Approx. 20 minutes</w:t>
    </w:r>
  </w:p>
  <w:p w14:paraId="3EB7F329" w14:textId="77777777" w:rsidR="00001253" w:rsidRDefault="00001253" w:rsidP="00001253">
    <w:pPr>
      <w:pStyle w:val="NormalWeb"/>
      <w:spacing w:before="0" w:beforeAutospacing="0" w:after="0" w:afterAutospacing="0"/>
      <w:jc w:val="right"/>
      <w:rPr>
        <w:rFonts w:ascii="Arial" w:eastAsia="Arial" w:hAnsi="Arial" w:cs="Arial"/>
        <w:color w:val="000000" w:themeColor="text1"/>
      </w:rPr>
    </w:pPr>
  </w:p>
  <w:p w14:paraId="1E52BB0E" w14:textId="77777777" w:rsidR="00001253" w:rsidRDefault="00001253" w:rsidP="00001253">
    <w:pPr>
      <w:pStyle w:val="NormalWeb"/>
      <w:spacing w:before="0" w:beforeAutospacing="0" w:after="0" w:afterAutospacing="0"/>
      <w:jc w:val="right"/>
      <w:rPr>
        <w:rFonts w:ascii="Arial" w:eastAsia="Arial" w:hAnsi="Arial" w:cs="Arial"/>
        <w:color w:val="000000" w:themeColor="text1"/>
      </w:rPr>
    </w:pPr>
  </w:p>
  <w:p w14:paraId="0C5DB780" w14:textId="77777777" w:rsidR="00001253" w:rsidRDefault="00001253" w:rsidP="00001253">
    <w:pPr>
      <w:pStyle w:val="NormalWeb"/>
      <w:spacing w:before="0" w:beforeAutospacing="0" w:after="0" w:afterAutospacing="0"/>
      <w:jc w:val="right"/>
      <w:rPr>
        <w:rFonts w:ascii="Arial" w:eastAsia="Arial" w:hAnsi="Arial" w:cs="Arial"/>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3639"/>
    <w:multiLevelType w:val="hybridMultilevel"/>
    <w:tmpl w:val="BE78B6D0"/>
    <w:lvl w:ilvl="0" w:tplc="ED86C180">
      <w:start w:val="1"/>
      <w:numFmt w:val="bullet"/>
      <w:lvlText w:val="▸"/>
      <w:lvlJc w:val="left"/>
      <w:pPr>
        <w:tabs>
          <w:tab w:val="num" w:pos="720"/>
        </w:tabs>
        <w:ind w:left="720" w:hanging="360"/>
      </w:pPr>
      <w:rPr>
        <w:rFonts w:ascii="Cambria Math" w:hAnsi="Cambria Math" w:hint="default"/>
      </w:rPr>
    </w:lvl>
    <w:lvl w:ilvl="1" w:tplc="C9347630" w:tentative="1">
      <w:start w:val="1"/>
      <w:numFmt w:val="bullet"/>
      <w:lvlText w:val="▸"/>
      <w:lvlJc w:val="left"/>
      <w:pPr>
        <w:tabs>
          <w:tab w:val="num" w:pos="1440"/>
        </w:tabs>
        <w:ind w:left="1440" w:hanging="360"/>
      </w:pPr>
      <w:rPr>
        <w:rFonts w:ascii="Cambria Math" w:hAnsi="Cambria Math" w:hint="default"/>
      </w:rPr>
    </w:lvl>
    <w:lvl w:ilvl="2" w:tplc="AC7A3FBA" w:tentative="1">
      <w:start w:val="1"/>
      <w:numFmt w:val="bullet"/>
      <w:lvlText w:val="▸"/>
      <w:lvlJc w:val="left"/>
      <w:pPr>
        <w:tabs>
          <w:tab w:val="num" w:pos="2160"/>
        </w:tabs>
        <w:ind w:left="2160" w:hanging="360"/>
      </w:pPr>
      <w:rPr>
        <w:rFonts w:ascii="Cambria Math" w:hAnsi="Cambria Math" w:hint="default"/>
      </w:rPr>
    </w:lvl>
    <w:lvl w:ilvl="3" w:tplc="4C40A6F8">
      <w:numFmt w:val="none"/>
      <w:lvlText w:val=""/>
      <w:lvlJc w:val="left"/>
      <w:pPr>
        <w:tabs>
          <w:tab w:val="num" w:pos="360"/>
        </w:tabs>
      </w:pPr>
    </w:lvl>
    <w:lvl w:ilvl="4" w:tplc="FD1EED94" w:tentative="1">
      <w:start w:val="1"/>
      <w:numFmt w:val="bullet"/>
      <w:lvlText w:val="▸"/>
      <w:lvlJc w:val="left"/>
      <w:pPr>
        <w:tabs>
          <w:tab w:val="num" w:pos="3600"/>
        </w:tabs>
        <w:ind w:left="3600" w:hanging="360"/>
      </w:pPr>
      <w:rPr>
        <w:rFonts w:ascii="Cambria Math" w:hAnsi="Cambria Math" w:hint="default"/>
      </w:rPr>
    </w:lvl>
    <w:lvl w:ilvl="5" w:tplc="CECAD092" w:tentative="1">
      <w:start w:val="1"/>
      <w:numFmt w:val="bullet"/>
      <w:lvlText w:val="▸"/>
      <w:lvlJc w:val="left"/>
      <w:pPr>
        <w:tabs>
          <w:tab w:val="num" w:pos="4320"/>
        </w:tabs>
        <w:ind w:left="4320" w:hanging="360"/>
      </w:pPr>
      <w:rPr>
        <w:rFonts w:ascii="Cambria Math" w:hAnsi="Cambria Math" w:hint="default"/>
      </w:rPr>
    </w:lvl>
    <w:lvl w:ilvl="6" w:tplc="F15873C6" w:tentative="1">
      <w:start w:val="1"/>
      <w:numFmt w:val="bullet"/>
      <w:lvlText w:val="▸"/>
      <w:lvlJc w:val="left"/>
      <w:pPr>
        <w:tabs>
          <w:tab w:val="num" w:pos="5040"/>
        </w:tabs>
        <w:ind w:left="5040" w:hanging="360"/>
      </w:pPr>
      <w:rPr>
        <w:rFonts w:ascii="Cambria Math" w:hAnsi="Cambria Math" w:hint="default"/>
      </w:rPr>
    </w:lvl>
    <w:lvl w:ilvl="7" w:tplc="0FC2E258" w:tentative="1">
      <w:start w:val="1"/>
      <w:numFmt w:val="bullet"/>
      <w:lvlText w:val="▸"/>
      <w:lvlJc w:val="left"/>
      <w:pPr>
        <w:tabs>
          <w:tab w:val="num" w:pos="5760"/>
        </w:tabs>
        <w:ind w:left="5760" w:hanging="360"/>
      </w:pPr>
      <w:rPr>
        <w:rFonts w:ascii="Cambria Math" w:hAnsi="Cambria Math" w:hint="default"/>
      </w:rPr>
    </w:lvl>
    <w:lvl w:ilvl="8" w:tplc="E9CE1792" w:tentative="1">
      <w:start w:val="1"/>
      <w:numFmt w:val="bullet"/>
      <w:lvlText w:val="▸"/>
      <w:lvlJc w:val="left"/>
      <w:pPr>
        <w:tabs>
          <w:tab w:val="num" w:pos="6480"/>
        </w:tabs>
        <w:ind w:left="6480" w:hanging="360"/>
      </w:pPr>
      <w:rPr>
        <w:rFonts w:ascii="Cambria Math" w:hAnsi="Cambria Math" w:hint="default"/>
      </w:rPr>
    </w:lvl>
  </w:abstractNum>
  <w:abstractNum w:abstractNumId="1" w15:restartNumberingAfterBreak="0">
    <w:nsid w:val="0E6D251F"/>
    <w:multiLevelType w:val="hybridMultilevel"/>
    <w:tmpl w:val="8FC4CCCA"/>
    <w:lvl w:ilvl="0" w:tplc="1212B814">
      <w:start w:val="1"/>
      <w:numFmt w:val="bullet"/>
      <w:lvlText w:val="•"/>
      <w:lvlJc w:val="left"/>
      <w:pPr>
        <w:tabs>
          <w:tab w:val="num" w:pos="360"/>
        </w:tabs>
        <w:ind w:left="360" w:hanging="360"/>
      </w:pPr>
      <w:rPr>
        <w:rFonts w:ascii="Arial" w:hAnsi="Arial" w:hint="default"/>
      </w:rPr>
    </w:lvl>
    <w:lvl w:ilvl="1" w:tplc="906AAD26">
      <w:start w:val="1"/>
      <w:numFmt w:val="bullet"/>
      <w:lvlText w:val="•"/>
      <w:lvlJc w:val="left"/>
      <w:pPr>
        <w:tabs>
          <w:tab w:val="num" w:pos="1080"/>
        </w:tabs>
        <w:ind w:left="1080" w:hanging="360"/>
      </w:pPr>
      <w:rPr>
        <w:rFonts w:ascii="Arial" w:hAnsi="Arial" w:hint="default"/>
      </w:rPr>
    </w:lvl>
    <w:lvl w:ilvl="2" w:tplc="1EECC3F0">
      <w:start w:val="1"/>
      <w:numFmt w:val="bullet"/>
      <w:lvlText w:val="•"/>
      <w:lvlJc w:val="left"/>
      <w:pPr>
        <w:tabs>
          <w:tab w:val="num" w:pos="1800"/>
        </w:tabs>
        <w:ind w:left="1800" w:hanging="360"/>
      </w:pPr>
      <w:rPr>
        <w:rFonts w:ascii="Arial" w:hAnsi="Arial" w:hint="default"/>
      </w:rPr>
    </w:lvl>
    <w:lvl w:ilvl="3" w:tplc="563CC4A8">
      <w:start w:val="1"/>
      <w:numFmt w:val="bullet"/>
      <w:lvlText w:val="•"/>
      <w:lvlJc w:val="left"/>
      <w:pPr>
        <w:tabs>
          <w:tab w:val="num" w:pos="2520"/>
        </w:tabs>
        <w:ind w:left="2520" w:hanging="360"/>
      </w:pPr>
      <w:rPr>
        <w:rFonts w:ascii="Arial" w:hAnsi="Arial" w:hint="default"/>
      </w:rPr>
    </w:lvl>
    <w:lvl w:ilvl="4" w:tplc="F9CEDA76">
      <w:numFmt w:val="none"/>
      <w:lvlText w:val=""/>
      <w:lvlJc w:val="left"/>
      <w:pPr>
        <w:tabs>
          <w:tab w:val="num" w:pos="360"/>
        </w:tabs>
      </w:pPr>
    </w:lvl>
    <w:lvl w:ilvl="5" w:tplc="9BBA97E4" w:tentative="1">
      <w:start w:val="1"/>
      <w:numFmt w:val="bullet"/>
      <w:lvlText w:val="•"/>
      <w:lvlJc w:val="left"/>
      <w:pPr>
        <w:tabs>
          <w:tab w:val="num" w:pos="3960"/>
        </w:tabs>
        <w:ind w:left="3960" w:hanging="360"/>
      </w:pPr>
      <w:rPr>
        <w:rFonts w:ascii="Arial" w:hAnsi="Arial" w:hint="default"/>
      </w:rPr>
    </w:lvl>
    <w:lvl w:ilvl="6" w:tplc="6BAE94BC" w:tentative="1">
      <w:start w:val="1"/>
      <w:numFmt w:val="bullet"/>
      <w:lvlText w:val="•"/>
      <w:lvlJc w:val="left"/>
      <w:pPr>
        <w:tabs>
          <w:tab w:val="num" w:pos="4680"/>
        </w:tabs>
        <w:ind w:left="4680" w:hanging="360"/>
      </w:pPr>
      <w:rPr>
        <w:rFonts w:ascii="Arial" w:hAnsi="Arial" w:hint="default"/>
      </w:rPr>
    </w:lvl>
    <w:lvl w:ilvl="7" w:tplc="744CF70C" w:tentative="1">
      <w:start w:val="1"/>
      <w:numFmt w:val="bullet"/>
      <w:lvlText w:val="•"/>
      <w:lvlJc w:val="left"/>
      <w:pPr>
        <w:tabs>
          <w:tab w:val="num" w:pos="5400"/>
        </w:tabs>
        <w:ind w:left="5400" w:hanging="360"/>
      </w:pPr>
      <w:rPr>
        <w:rFonts w:ascii="Arial" w:hAnsi="Arial" w:hint="default"/>
      </w:rPr>
    </w:lvl>
    <w:lvl w:ilvl="8" w:tplc="2118E23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5B501AB"/>
    <w:multiLevelType w:val="hybridMultilevel"/>
    <w:tmpl w:val="C44E6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970A4"/>
    <w:multiLevelType w:val="hybridMultilevel"/>
    <w:tmpl w:val="BD5C1A58"/>
    <w:lvl w:ilvl="0" w:tplc="16C6ED92">
      <w:start w:val="1"/>
      <w:numFmt w:val="bullet"/>
      <w:lvlText w:val="▹"/>
      <w:lvlJc w:val="left"/>
      <w:pPr>
        <w:tabs>
          <w:tab w:val="num" w:pos="720"/>
        </w:tabs>
        <w:ind w:left="720" w:hanging="360"/>
      </w:pPr>
      <w:rPr>
        <w:rFonts w:ascii="Cambria Math" w:hAnsi="Cambria Math" w:hint="default"/>
      </w:rPr>
    </w:lvl>
    <w:lvl w:ilvl="1" w:tplc="84205B44">
      <w:start w:val="1"/>
      <w:numFmt w:val="bullet"/>
      <w:lvlText w:val="▹"/>
      <w:lvlJc w:val="left"/>
      <w:pPr>
        <w:tabs>
          <w:tab w:val="num" w:pos="1440"/>
        </w:tabs>
        <w:ind w:left="1440" w:hanging="360"/>
      </w:pPr>
      <w:rPr>
        <w:rFonts w:ascii="Cambria Math" w:hAnsi="Cambria Math" w:hint="default"/>
      </w:rPr>
    </w:lvl>
    <w:lvl w:ilvl="2" w:tplc="D6004F38">
      <w:numFmt w:val="none"/>
      <w:lvlText w:val=""/>
      <w:lvlJc w:val="left"/>
      <w:pPr>
        <w:tabs>
          <w:tab w:val="num" w:pos="360"/>
        </w:tabs>
      </w:pPr>
    </w:lvl>
    <w:lvl w:ilvl="3" w:tplc="7466D91E" w:tentative="1">
      <w:start w:val="1"/>
      <w:numFmt w:val="bullet"/>
      <w:lvlText w:val="▹"/>
      <w:lvlJc w:val="left"/>
      <w:pPr>
        <w:tabs>
          <w:tab w:val="num" w:pos="2880"/>
        </w:tabs>
        <w:ind w:left="2880" w:hanging="360"/>
      </w:pPr>
      <w:rPr>
        <w:rFonts w:ascii="Cambria Math" w:hAnsi="Cambria Math" w:hint="default"/>
      </w:rPr>
    </w:lvl>
    <w:lvl w:ilvl="4" w:tplc="F0823FDA" w:tentative="1">
      <w:start w:val="1"/>
      <w:numFmt w:val="bullet"/>
      <w:lvlText w:val="▹"/>
      <w:lvlJc w:val="left"/>
      <w:pPr>
        <w:tabs>
          <w:tab w:val="num" w:pos="3600"/>
        </w:tabs>
        <w:ind w:left="3600" w:hanging="360"/>
      </w:pPr>
      <w:rPr>
        <w:rFonts w:ascii="Cambria Math" w:hAnsi="Cambria Math" w:hint="default"/>
      </w:rPr>
    </w:lvl>
    <w:lvl w:ilvl="5" w:tplc="2086221A" w:tentative="1">
      <w:start w:val="1"/>
      <w:numFmt w:val="bullet"/>
      <w:lvlText w:val="▹"/>
      <w:lvlJc w:val="left"/>
      <w:pPr>
        <w:tabs>
          <w:tab w:val="num" w:pos="4320"/>
        </w:tabs>
        <w:ind w:left="4320" w:hanging="360"/>
      </w:pPr>
      <w:rPr>
        <w:rFonts w:ascii="Cambria Math" w:hAnsi="Cambria Math" w:hint="default"/>
      </w:rPr>
    </w:lvl>
    <w:lvl w:ilvl="6" w:tplc="9B6ABD00" w:tentative="1">
      <w:start w:val="1"/>
      <w:numFmt w:val="bullet"/>
      <w:lvlText w:val="▹"/>
      <w:lvlJc w:val="left"/>
      <w:pPr>
        <w:tabs>
          <w:tab w:val="num" w:pos="5040"/>
        </w:tabs>
        <w:ind w:left="5040" w:hanging="360"/>
      </w:pPr>
      <w:rPr>
        <w:rFonts w:ascii="Cambria Math" w:hAnsi="Cambria Math" w:hint="default"/>
      </w:rPr>
    </w:lvl>
    <w:lvl w:ilvl="7" w:tplc="2F16C008" w:tentative="1">
      <w:start w:val="1"/>
      <w:numFmt w:val="bullet"/>
      <w:lvlText w:val="▹"/>
      <w:lvlJc w:val="left"/>
      <w:pPr>
        <w:tabs>
          <w:tab w:val="num" w:pos="5760"/>
        </w:tabs>
        <w:ind w:left="5760" w:hanging="360"/>
      </w:pPr>
      <w:rPr>
        <w:rFonts w:ascii="Cambria Math" w:hAnsi="Cambria Math" w:hint="default"/>
      </w:rPr>
    </w:lvl>
    <w:lvl w:ilvl="8" w:tplc="6E948816" w:tentative="1">
      <w:start w:val="1"/>
      <w:numFmt w:val="bullet"/>
      <w:lvlText w:val="▹"/>
      <w:lvlJc w:val="left"/>
      <w:pPr>
        <w:tabs>
          <w:tab w:val="num" w:pos="6480"/>
        </w:tabs>
        <w:ind w:left="6480" w:hanging="360"/>
      </w:pPr>
      <w:rPr>
        <w:rFonts w:ascii="Cambria Math" w:hAnsi="Cambria Math" w:hint="default"/>
      </w:rPr>
    </w:lvl>
  </w:abstractNum>
  <w:abstractNum w:abstractNumId="4" w15:restartNumberingAfterBreak="0">
    <w:nsid w:val="35651D51"/>
    <w:multiLevelType w:val="hybridMultilevel"/>
    <w:tmpl w:val="BE6A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14243"/>
    <w:multiLevelType w:val="hybridMultilevel"/>
    <w:tmpl w:val="47CE15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C5F34"/>
    <w:multiLevelType w:val="hybridMultilevel"/>
    <w:tmpl w:val="0B44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27E4A"/>
    <w:multiLevelType w:val="hybridMultilevel"/>
    <w:tmpl w:val="85BE496E"/>
    <w:lvl w:ilvl="0" w:tplc="8B14111A">
      <w:start w:val="1"/>
      <w:numFmt w:val="bullet"/>
      <w:lvlText w:val="•"/>
      <w:lvlJc w:val="left"/>
      <w:pPr>
        <w:tabs>
          <w:tab w:val="num" w:pos="720"/>
        </w:tabs>
        <w:ind w:left="720" w:hanging="360"/>
      </w:pPr>
      <w:rPr>
        <w:rFonts w:ascii="Arial" w:hAnsi="Arial" w:hint="default"/>
      </w:rPr>
    </w:lvl>
    <w:lvl w:ilvl="1" w:tplc="5F6AD7C0">
      <w:numFmt w:val="bullet"/>
      <w:lvlText w:val="•"/>
      <w:lvlJc w:val="left"/>
      <w:pPr>
        <w:tabs>
          <w:tab w:val="num" w:pos="1440"/>
        </w:tabs>
        <w:ind w:left="1440" w:hanging="360"/>
      </w:pPr>
      <w:rPr>
        <w:rFonts w:ascii="Arial" w:hAnsi="Arial" w:hint="default"/>
      </w:rPr>
    </w:lvl>
    <w:lvl w:ilvl="2" w:tplc="6ED09E68" w:tentative="1">
      <w:start w:val="1"/>
      <w:numFmt w:val="bullet"/>
      <w:lvlText w:val="•"/>
      <w:lvlJc w:val="left"/>
      <w:pPr>
        <w:tabs>
          <w:tab w:val="num" w:pos="2160"/>
        </w:tabs>
        <w:ind w:left="2160" w:hanging="360"/>
      </w:pPr>
      <w:rPr>
        <w:rFonts w:ascii="Arial" w:hAnsi="Arial" w:hint="default"/>
      </w:rPr>
    </w:lvl>
    <w:lvl w:ilvl="3" w:tplc="64F46D50" w:tentative="1">
      <w:start w:val="1"/>
      <w:numFmt w:val="bullet"/>
      <w:lvlText w:val="•"/>
      <w:lvlJc w:val="left"/>
      <w:pPr>
        <w:tabs>
          <w:tab w:val="num" w:pos="2880"/>
        </w:tabs>
        <w:ind w:left="2880" w:hanging="360"/>
      </w:pPr>
      <w:rPr>
        <w:rFonts w:ascii="Arial" w:hAnsi="Arial" w:hint="default"/>
      </w:rPr>
    </w:lvl>
    <w:lvl w:ilvl="4" w:tplc="1CA2F64A" w:tentative="1">
      <w:start w:val="1"/>
      <w:numFmt w:val="bullet"/>
      <w:lvlText w:val="•"/>
      <w:lvlJc w:val="left"/>
      <w:pPr>
        <w:tabs>
          <w:tab w:val="num" w:pos="3600"/>
        </w:tabs>
        <w:ind w:left="3600" w:hanging="360"/>
      </w:pPr>
      <w:rPr>
        <w:rFonts w:ascii="Arial" w:hAnsi="Arial" w:hint="default"/>
      </w:rPr>
    </w:lvl>
    <w:lvl w:ilvl="5" w:tplc="F76A34B8" w:tentative="1">
      <w:start w:val="1"/>
      <w:numFmt w:val="bullet"/>
      <w:lvlText w:val="•"/>
      <w:lvlJc w:val="left"/>
      <w:pPr>
        <w:tabs>
          <w:tab w:val="num" w:pos="4320"/>
        </w:tabs>
        <w:ind w:left="4320" w:hanging="360"/>
      </w:pPr>
      <w:rPr>
        <w:rFonts w:ascii="Arial" w:hAnsi="Arial" w:hint="default"/>
      </w:rPr>
    </w:lvl>
    <w:lvl w:ilvl="6" w:tplc="DE2CB7E4" w:tentative="1">
      <w:start w:val="1"/>
      <w:numFmt w:val="bullet"/>
      <w:lvlText w:val="•"/>
      <w:lvlJc w:val="left"/>
      <w:pPr>
        <w:tabs>
          <w:tab w:val="num" w:pos="5040"/>
        </w:tabs>
        <w:ind w:left="5040" w:hanging="360"/>
      </w:pPr>
      <w:rPr>
        <w:rFonts w:ascii="Arial" w:hAnsi="Arial" w:hint="default"/>
      </w:rPr>
    </w:lvl>
    <w:lvl w:ilvl="7" w:tplc="55FC0718" w:tentative="1">
      <w:start w:val="1"/>
      <w:numFmt w:val="bullet"/>
      <w:lvlText w:val="•"/>
      <w:lvlJc w:val="left"/>
      <w:pPr>
        <w:tabs>
          <w:tab w:val="num" w:pos="5760"/>
        </w:tabs>
        <w:ind w:left="5760" w:hanging="360"/>
      </w:pPr>
      <w:rPr>
        <w:rFonts w:ascii="Arial" w:hAnsi="Arial" w:hint="default"/>
      </w:rPr>
    </w:lvl>
    <w:lvl w:ilvl="8" w:tplc="9DF41D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61A4579"/>
    <w:multiLevelType w:val="hybridMultilevel"/>
    <w:tmpl w:val="D3DE6A80"/>
    <w:lvl w:ilvl="0" w:tplc="1D20D124">
      <w:start w:val="1"/>
      <w:numFmt w:val="bullet"/>
      <w:lvlText w:val="•"/>
      <w:lvlJc w:val="left"/>
      <w:pPr>
        <w:tabs>
          <w:tab w:val="num" w:pos="720"/>
        </w:tabs>
        <w:ind w:left="720" w:hanging="360"/>
      </w:pPr>
      <w:rPr>
        <w:rFonts w:ascii="Arial" w:hAnsi="Arial" w:hint="default"/>
      </w:rPr>
    </w:lvl>
    <w:lvl w:ilvl="1" w:tplc="CFB61764" w:tentative="1">
      <w:start w:val="1"/>
      <w:numFmt w:val="bullet"/>
      <w:lvlText w:val="•"/>
      <w:lvlJc w:val="left"/>
      <w:pPr>
        <w:tabs>
          <w:tab w:val="num" w:pos="1440"/>
        </w:tabs>
        <w:ind w:left="1440" w:hanging="360"/>
      </w:pPr>
      <w:rPr>
        <w:rFonts w:ascii="Arial" w:hAnsi="Arial" w:hint="default"/>
      </w:rPr>
    </w:lvl>
    <w:lvl w:ilvl="2" w:tplc="AE847CB4" w:tentative="1">
      <w:start w:val="1"/>
      <w:numFmt w:val="bullet"/>
      <w:lvlText w:val="•"/>
      <w:lvlJc w:val="left"/>
      <w:pPr>
        <w:tabs>
          <w:tab w:val="num" w:pos="2160"/>
        </w:tabs>
        <w:ind w:left="2160" w:hanging="360"/>
      </w:pPr>
      <w:rPr>
        <w:rFonts w:ascii="Arial" w:hAnsi="Arial" w:hint="default"/>
      </w:rPr>
    </w:lvl>
    <w:lvl w:ilvl="3" w:tplc="62E0AA14" w:tentative="1">
      <w:start w:val="1"/>
      <w:numFmt w:val="bullet"/>
      <w:lvlText w:val="•"/>
      <w:lvlJc w:val="left"/>
      <w:pPr>
        <w:tabs>
          <w:tab w:val="num" w:pos="2880"/>
        </w:tabs>
        <w:ind w:left="2880" w:hanging="360"/>
      </w:pPr>
      <w:rPr>
        <w:rFonts w:ascii="Arial" w:hAnsi="Arial" w:hint="default"/>
      </w:rPr>
    </w:lvl>
    <w:lvl w:ilvl="4" w:tplc="4CB08036" w:tentative="1">
      <w:start w:val="1"/>
      <w:numFmt w:val="bullet"/>
      <w:lvlText w:val="•"/>
      <w:lvlJc w:val="left"/>
      <w:pPr>
        <w:tabs>
          <w:tab w:val="num" w:pos="3600"/>
        </w:tabs>
        <w:ind w:left="3600" w:hanging="360"/>
      </w:pPr>
      <w:rPr>
        <w:rFonts w:ascii="Arial" w:hAnsi="Arial" w:hint="default"/>
      </w:rPr>
    </w:lvl>
    <w:lvl w:ilvl="5" w:tplc="11926C98" w:tentative="1">
      <w:start w:val="1"/>
      <w:numFmt w:val="bullet"/>
      <w:lvlText w:val="•"/>
      <w:lvlJc w:val="left"/>
      <w:pPr>
        <w:tabs>
          <w:tab w:val="num" w:pos="4320"/>
        </w:tabs>
        <w:ind w:left="4320" w:hanging="360"/>
      </w:pPr>
      <w:rPr>
        <w:rFonts w:ascii="Arial" w:hAnsi="Arial" w:hint="default"/>
      </w:rPr>
    </w:lvl>
    <w:lvl w:ilvl="6" w:tplc="7758C87C" w:tentative="1">
      <w:start w:val="1"/>
      <w:numFmt w:val="bullet"/>
      <w:lvlText w:val="•"/>
      <w:lvlJc w:val="left"/>
      <w:pPr>
        <w:tabs>
          <w:tab w:val="num" w:pos="5040"/>
        </w:tabs>
        <w:ind w:left="5040" w:hanging="360"/>
      </w:pPr>
      <w:rPr>
        <w:rFonts w:ascii="Arial" w:hAnsi="Arial" w:hint="default"/>
      </w:rPr>
    </w:lvl>
    <w:lvl w:ilvl="7" w:tplc="CD3C082E" w:tentative="1">
      <w:start w:val="1"/>
      <w:numFmt w:val="bullet"/>
      <w:lvlText w:val="•"/>
      <w:lvlJc w:val="left"/>
      <w:pPr>
        <w:tabs>
          <w:tab w:val="num" w:pos="5760"/>
        </w:tabs>
        <w:ind w:left="5760" w:hanging="360"/>
      </w:pPr>
      <w:rPr>
        <w:rFonts w:ascii="Arial" w:hAnsi="Arial" w:hint="default"/>
      </w:rPr>
    </w:lvl>
    <w:lvl w:ilvl="8" w:tplc="4E2E8E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A72E96"/>
    <w:multiLevelType w:val="hybridMultilevel"/>
    <w:tmpl w:val="DB8C4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D307A"/>
    <w:multiLevelType w:val="hybridMultilevel"/>
    <w:tmpl w:val="FD1CB058"/>
    <w:lvl w:ilvl="0" w:tplc="0409000B">
      <w:start w:val="1"/>
      <w:numFmt w:val="bullet"/>
      <w:lvlText w:val=""/>
      <w:lvlJc w:val="left"/>
      <w:pPr>
        <w:tabs>
          <w:tab w:val="num" w:pos="720"/>
        </w:tabs>
        <w:ind w:left="720" w:hanging="360"/>
      </w:pPr>
      <w:rPr>
        <w:rFonts w:ascii="Wingdings" w:hAnsi="Wingdings" w:hint="default"/>
      </w:rPr>
    </w:lvl>
    <w:lvl w:ilvl="1" w:tplc="CFB61764" w:tentative="1">
      <w:start w:val="1"/>
      <w:numFmt w:val="bullet"/>
      <w:lvlText w:val="•"/>
      <w:lvlJc w:val="left"/>
      <w:pPr>
        <w:tabs>
          <w:tab w:val="num" w:pos="1440"/>
        </w:tabs>
        <w:ind w:left="1440" w:hanging="360"/>
      </w:pPr>
      <w:rPr>
        <w:rFonts w:ascii="Arial" w:hAnsi="Arial" w:hint="default"/>
      </w:rPr>
    </w:lvl>
    <w:lvl w:ilvl="2" w:tplc="AE847CB4" w:tentative="1">
      <w:start w:val="1"/>
      <w:numFmt w:val="bullet"/>
      <w:lvlText w:val="•"/>
      <w:lvlJc w:val="left"/>
      <w:pPr>
        <w:tabs>
          <w:tab w:val="num" w:pos="2160"/>
        </w:tabs>
        <w:ind w:left="2160" w:hanging="360"/>
      </w:pPr>
      <w:rPr>
        <w:rFonts w:ascii="Arial" w:hAnsi="Arial" w:hint="default"/>
      </w:rPr>
    </w:lvl>
    <w:lvl w:ilvl="3" w:tplc="62E0AA14" w:tentative="1">
      <w:start w:val="1"/>
      <w:numFmt w:val="bullet"/>
      <w:lvlText w:val="•"/>
      <w:lvlJc w:val="left"/>
      <w:pPr>
        <w:tabs>
          <w:tab w:val="num" w:pos="2880"/>
        </w:tabs>
        <w:ind w:left="2880" w:hanging="360"/>
      </w:pPr>
      <w:rPr>
        <w:rFonts w:ascii="Arial" w:hAnsi="Arial" w:hint="default"/>
      </w:rPr>
    </w:lvl>
    <w:lvl w:ilvl="4" w:tplc="4CB08036" w:tentative="1">
      <w:start w:val="1"/>
      <w:numFmt w:val="bullet"/>
      <w:lvlText w:val="•"/>
      <w:lvlJc w:val="left"/>
      <w:pPr>
        <w:tabs>
          <w:tab w:val="num" w:pos="3600"/>
        </w:tabs>
        <w:ind w:left="3600" w:hanging="360"/>
      </w:pPr>
      <w:rPr>
        <w:rFonts w:ascii="Arial" w:hAnsi="Arial" w:hint="default"/>
      </w:rPr>
    </w:lvl>
    <w:lvl w:ilvl="5" w:tplc="11926C98" w:tentative="1">
      <w:start w:val="1"/>
      <w:numFmt w:val="bullet"/>
      <w:lvlText w:val="•"/>
      <w:lvlJc w:val="left"/>
      <w:pPr>
        <w:tabs>
          <w:tab w:val="num" w:pos="4320"/>
        </w:tabs>
        <w:ind w:left="4320" w:hanging="360"/>
      </w:pPr>
      <w:rPr>
        <w:rFonts w:ascii="Arial" w:hAnsi="Arial" w:hint="default"/>
      </w:rPr>
    </w:lvl>
    <w:lvl w:ilvl="6" w:tplc="7758C87C" w:tentative="1">
      <w:start w:val="1"/>
      <w:numFmt w:val="bullet"/>
      <w:lvlText w:val="•"/>
      <w:lvlJc w:val="left"/>
      <w:pPr>
        <w:tabs>
          <w:tab w:val="num" w:pos="5040"/>
        </w:tabs>
        <w:ind w:left="5040" w:hanging="360"/>
      </w:pPr>
      <w:rPr>
        <w:rFonts w:ascii="Arial" w:hAnsi="Arial" w:hint="default"/>
      </w:rPr>
    </w:lvl>
    <w:lvl w:ilvl="7" w:tplc="CD3C082E" w:tentative="1">
      <w:start w:val="1"/>
      <w:numFmt w:val="bullet"/>
      <w:lvlText w:val="•"/>
      <w:lvlJc w:val="left"/>
      <w:pPr>
        <w:tabs>
          <w:tab w:val="num" w:pos="5760"/>
        </w:tabs>
        <w:ind w:left="5760" w:hanging="360"/>
      </w:pPr>
      <w:rPr>
        <w:rFonts w:ascii="Arial" w:hAnsi="Arial" w:hint="default"/>
      </w:rPr>
    </w:lvl>
    <w:lvl w:ilvl="8" w:tplc="4E2E8E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551BFB"/>
    <w:multiLevelType w:val="hybridMultilevel"/>
    <w:tmpl w:val="2BF811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D039C"/>
    <w:multiLevelType w:val="hybridMultilevel"/>
    <w:tmpl w:val="66C2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5"/>
  </w:num>
  <w:num w:numId="6">
    <w:abstractNumId w:val="9"/>
  </w:num>
  <w:num w:numId="7">
    <w:abstractNumId w:val="8"/>
  </w:num>
  <w:num w:numId="8">
    <w:abstractNumId w:val="11"/>
  </w:num>
  <w:num w:numId="9">
    <w:abstractNumId w:val="10"/>
  </w:num>
  <w:num w:numId="10">
    <w:abstractNumId w:val="1"/>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7M0tDQyN7QwNzJR0lEKTi0uzszPAykwrQUAY9gnXSwAAAA="/>
  </w:docVars>
  <w:rsids>
    <w:rsidRoot w:val="001E1BA9"/>
    <w:rsid w:val="00001253"/>
    <w:rsid w:val="000B48D2"/>
    <w:rsid w:val="00173825"/>
    <w:rsid w:val="001C1DCC"/>
    <w:rsid w:val="001E1BA9"/>
    <w:rsid w:val="002527E7"/>
    <w:rsid w:val="00324CCF"/>
    <w:rsid w:val="003F2EA2"/>
    <w:rsid w:val="005038A4"/>
    <w:rsid w:val="00783BE8"/>
    <w:rsid w:val="008116DF"/>
    <w:rsid w:val="008239E8"/>
    <w:rsid w:val="008C44CB"/>
    <w:rsid w:val="009B1248"/>
    <w:rsid w:val="009E3214"/>
    <w:rsid w:val="00D7574E"/>
    <w:rsid w:val="00D81959"/>
    <w:rsid w:val="00DE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88D4"/>
  <w15:docId w15:val="{EF77368B-4A02-43E9-B18F-F21668FC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1253"/>
    <w:pPr>
      <w:spacing w:after="0" w:line="240" w:lineRule="auto"/>
      <w:outlineLvl w:val="0"/>
    </w:pPr>
    <w:rPr>
      <w:rFonts w:asciiTheme="majorHAnsi" w:eastAsia="Batang" w:hAnsiTheme="majorHAnsi" w:cs="Tahoma"/>
      <w:b/>
      <w:smallCaps/>
      <w:sz w:val="32"/>
      <w:szCs w:val="32"/>
    </w:rPr>
  </w:style>
  <w:style w:type="paragraph" w:styleId="Heading2">
    <w:name w:val="heading 2"/>
    <w:basedOn w:val="Normal"/>
    <w:next w:val="Normal"/>
    <w:link w:val="Heading2Char"/>
    <w:qFormat/>
    <w:rsid w:val="00001253"/>
    <w:pPr>
      <w:spacing w:after="0" w:line="240" w:lineRule="auto"/>
      <w:outlineLvl w:val="1"/>
    </w:pPr>
    <w:rPr>
      <w:rFonts w:asciiTheme="majorHAnsi" w:eastAsia="Batang" w:hAnsiTheme="majorHAnsi"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BA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C1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DCC"/>
  </w:style>
  <w:style w:type="paragraph" w:styleId="Footer">
    <w:name w:val="footer"/>
    <w:basedOn w:val="Normal"/>
    <w:link w:val="FooterChar"/>
    <w:uiPriority w:val="99"/>
    <w:unhideWhenUsed/>
    <w:rsid w:val="001C1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DCC"/>
  </w:style>
  <w:style w:type="paragraph" w:styleId="NormalWeb">
    <w:name w:val="Normal (Web)"/>
    <w:basedOn w:val="Normal"/>
    <w:uiPriority w:val="99"/>
    <w:unhideWhenUsed/>
    <w:rsid w:val="00DE1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01253"/>
    <w:rPr>
      <w:rFonts w:asciiTheme="majorHAnsi" w:eastAsia="Batang" w:hAnsiTheme="majorHAnsi" w:cs="Tahoma"/>
      <w:b/>
      <w:smallCaps/>
      <w:sz w:val="32"/>
      <w:szCs w:val="32"/>
    </w:rPr>
  </w:style>
  <w:style w:type="character" w:customStyle="1" w:styleId="Heading2Char">
    <w:name w:val="Heading 2 Char"/>
    <w:basedOn w:val="DefaultParagraphFont"/>
    <w:link w:val="Heading2"/>
    <w:rsid w:val="00001253"/>
    <w:rPr>
      <w:rFonts w:asciiTheme="majorHAnsi" w:eastAsia="Batang" w:hAnsiTheme="majorHAnsi" w:cs="Tahoma"/>
      <w:b/>
    </w:rPr>
  </w:style>
  <w:style w:type="table" w:styleId="TableGrid">
    <w:name w:val="Table Grid"/>
    <w:basedOn w:val="TableNormal"/>
    <w:rsid w:val="00001253"/>
    <w:pPr>
      <w:spacing w:after="0" w:line="240" w:lineRule="auto"/>
    </w:pPr>
    <w:rPr>
      <w:rFonts w:ascii="Tahoma" w:eastAsia="Batang" w:hAnsi="Tahoma"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01253"/>
    <w:pPr>
      <w:spacing w:after="0" w:line="240" w:lineRule="auto"/>
    </w:pPr>
    <w:rPr>
      <w:rFonts w:eastAsia="Batang" w:cs="Times New Roman"/>
    </w:rPr>
    <w:tblPr>
      <w:tblBorders>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style>
  <w:style w:type="paragraph" w:styleId="ListParagraph">
    <w:name w:val="List Paragraph"/>
    <w:basedOn w:val="Normal"/>
    <w:uiPriority w:val="34"/>
    <w:qFormat/>
    <w:rsid w:val="0050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3246">
      <w:bodyDiv w:val="1"/>
      <w:marLeft w:val="0"/>
      <w:marRight w:val="0"/>
      <w:marTop w:val="0"/>
      <w:marBottom w:val="0"/>
      <w:divBdr>
        <w:top w:val="none" w:sz="0" w:space="0" w:color="auto"/>
        <w:left w:val="none" w:sz="0" w:space="0" w:color="auto"/>
        <w:bottom w:val="none" w:sz="0" w:space="0" w:color="auto"/>
        <w:right w:val="none" w:sz="0" w:space="0" w:color="auto"/>
      </w:divBdr>
      <w:divsChild>
        <w:div w:id="2038045195">
          <w:marLeft w:val="720"/>
          <w:marRight w:val="0"/>
          <w:marTop w:val="120"/>
          <w:marBottom w:val="120"/>
          <w:divBdr>
            <w:top w:val="none" w:sz="0" w:space="0" w:color="auto"/>
            <w:left w:val="none" w:sz="0" w:space="0" w:color="auto"/>
            <w:bottom w:val="none" w:sz="0" w:space="0" w:color="auto"/>
            <w:right w:val="none" w:sz="0" w:space="0" w:color="auto"/>
          </w:divBdr>
        </w:div>
        <w:div w:id="1012029091">
          <w:marLeft w:val="720"/>
          <w:marRight w:val="0"/>
          <w:marTop w:val="120"/>
          <w:marBottom w:val="120"/>
          <w:divBdr>
            <w:top w:val="none" w:sz="0" w:space="0" w:color="auto"/>
            <w:left w:val="none" w:sz="0" w:space="0" w:color="auto"/>
            <w:bottom w:val="none" w:sz="0" w:space="0" w:color="auto"/>
            <w:right w:val="none" w:sz="0" w:space="0" w:color="auto"/>
          </w:divBdr>
        </w:div>
        <w:div w:id="1413239240">
          <w:marLeft w:val="720"/>
          <w:marRight w:val="0"/>
          <w:marTop w:val="120"/>
          <w:marBottom w:val="120"/>
          <w:divBdr>
            <w:top w:val="none" w:sz="0" w:space="0" w:color="auto"/>
            <w:left w:val="none" w:sz="0" w:space="0" w:color="auto"/>
            <w:bottom w:val="none" w:sz="0" w:space="0" w:color="auto"/>
            <w:right w:val="none" w:sz="0" w:space="0" w:color="auto"/>
          </w:divBdr>
        </w:div>
      </w:divsChild>
    </w:div>
    <w:div w:id="713773388">
      <w:bodyDiv w:val="1"/>
      <w:marLeft w:val="0"/>
      <w:marRight w:val="0"/>
      <w:marTop w:val="0"/>
      <w:marBottom w:val="0"/>
      <w:divBdr>
        <w:top w:val="none" w:sz="0" w:space="0" w:color="auto"/>
        <w:left w:val="none" w:sz="0" w:space="0" w:color="auto"/>
        <w:bottom w:val="none" w:sz="0" w:space="0" w:color="auto"/>
        <w:right w:val="none" w:sz="0" w:space="0" w:color="auto"/>
      </w:divBdr>
      <w:divsChild>
        <w:div w:id="2019384859">
          <w:marLeft w:val="720"/>
          <w:marRight w:val="0"/>
          <w:marTop w:val="120"/>
          <w:marBottom w:val="120"/>
          <w:divBdr>
            <w:top w:val="none" w:sz="0" w:space="0" w:color="auto"/>
            <w:left w:val="none" w:sz="0" w:space="0" w:color="auto"/>
            <w:bottom w:val="none" w:sz="0" w:space="0" w:color="auto"/>
            <w:right w:val="none" w:sz="0" w:space="0" w:color="auto"/>
          </w:divBdr>
        </w:div>
        <w:div w:id="588974038">
          <w:marLeft w:val="2880"/>
          <w:marRight w:val="0"/>
          <w:marTop w:val="120"/>
          <w:marBottom w:val="120"/>
          <w:divBdr>
            <w:top w:val="none" w:sz="0" w:space="0" w:color="auto"/>
            <w:left w:val="none" w:sz="0" w:space="0" w:color="auto"/>
            <w:bottom w:val="none" w:sz="0" w:space="0" w:color="auto"/>
            <w:right w:val="none" w:sz="0" w:space="0" w:color="auto"/>
          </w:divBdr>
        </w:div>
        <w:div w:id="254680240">
          <w:marLeft w:val="2880"/>
          <w:marRight w:val="0"/>
          <w:marTop w:val="120"/>
          <w:marBottom w:val="120"/>
          <w:divBdr>
            <w:top w:val="none" w:sz="0" w:space="0" w:color="auto"/>
            <w:left w:val="none" w:sz="0" w:space="0" w:color="auto"/>
            <w:bottom w:val="none" w:sz="0" w:space="0" w:color="auto"/>
            <w:right w:val="none" w:sz="0" w:space="0" w:color="auto"/>
          </w:divBdr>
        </w:div>
        <w:div w:id="524294367">
          <w:marLeft w:val="2880"/>
          <w:marRight w:val="0"/>
          <w:marTop w:val="120"/>
          <w:marBottom w:val="120"/>
          <w:divBdr>
            <w:top w:val="none" w:sz="0" w:space="0" w:color="auto"/>
            <w:left w:val="none" w:sz="0" w:space="0" w:color="auto"/>
            <w:bottom w:val="none" w:sz="0" w:space="0" w:color="auto"/>
            <w:right w:val="none" w:sz="0" w:space="0" w:color="auto"/>
          </w:divBdr>
        </w:div>
      </w:divsChild>
    </w:div>
    <w:div w:id="1000809340">
      <w:bodyDiv w:val="1"/>
      <w:marLeft w:val="0"/>
      <w:marRight w:val="0"/>
      <w:marTop w:val="0"/>
      <w:marBottom w:val="0"/>
      <w:divBdr>
        <w:top w:val="none" w:sz="0" w:space="0" w:color="auto"/>
        <w:left w:val="none" w:sz="0" w:space="0" w:color="auto"/>
        <w:bottom w:val="none" w:sz="0" w:space="0" w:color="auto"/>
        <w:right w:val="none" w:sz="0" w:space="0" w:color="auto"/>
      </w:divBdr>
      <w:divsChild>
        <w:div w:id="1003356925">
          <w:marLeft w:val="720"/>
          <w:marRight w:val="0"/>
          <w:marTop w:val="120"/>
          <w:marBottom w:val="120"/>
          <w:divBdr>
            <w:top w:val="none" w:sz="0" w:space="0" w:color="auto"/>
            <w:left w:val="none" w:sz="0" w:space="0" w:color="auto"/>
            <w:bottom w:val="none" w:sz="0" w:space="0" w:color="auto"/>
            <w:right w:val="none" w:sz="0" w:space="0" w:color="auto"/>
          </w:divBdr>
        </w:div>
        <w:div w:id="865950493">
          <w:marLeft w:val="720"/>
          <w:marRight w:val="0"/>
          <w:marTop w:val="120"/>
          <w:marBottom w:val="120"/>
          <w:divBdr>
            <w:top w:val="none" w:sz="0" w:space="0" w:color="auto"/>
            <w:left w:val="none" w:sz="0" w:space="0" w:color="auto"/>
            <w:bottom w:val="none" w:sz="0" w:space="0" w:color="auto"/>
            <w:right w:val="none" w:sz="0" w:space="0" w:color="auto"/>
          </w:divBdr>
        </w:div>
        <w:div w:id="481652668">
          <w:marLeft w:val="1440"/>
          <w:marRight w:val="0"/>
          <w:marTop w:val="120"/>
          <w:marBottom w:val="120"/>
          <w:divBdr>
            <w:top w:val="none" w:sz="0" w:space="0" w:color="auto"/>
            <w:left w:val="none" w:sz="0" w:space="0" w:color="auto"/>
            <w:bottom w:val="none" w:sz="0" w:space="0" w:color="auto"/>
            <w:right w:val="none" w:sz="0" w:space="0" w:color="auto"/>
          </w:divBdr>
        </w:div>
      </w:divsChild>
    </w:div>
    <w:div w:id="1109812766">
      <w:bodyDiv w:val="1"/>
      <w:marLeft w:val="0"/>
      <w:marRight w:val="0"/>
      <w:marTop w:val="0"/>
      <w:marBottom w:val="0"/>
      <w:divBdr>
        <w:top w:val="none" w:sz="0" w:space="0" w:color="auto"/>
        <w:left w:val="none" w:sz="0" w:space="0" w:color="auto"/>
        <w:bottom w:val="none" w:sz="0" w:space="0" w:color="auto"/>
        <w:right w:val="none" w:sz="0" w:space="0" w:color="auto"/>
      </w:divBdr>
      <w:divsChild>
        <w:div w:id="867180799">
          <w:marLeft w:val="720"/>
          <w:marRight w:val="0"/>
          <w:marTop w:val="120"/>
          <w:marBottom w:val="120"/>
          <w:divBdr>
            <w:top w:val="none" w:sz="0" w:space="0" w:color="auto"/>
            <w:left w:val="none" w:sz="0" w:space="0" w:color="auto"/>
            <w:bottom w:val="none" w:sz="0" w:space="0" w:color="auto"/>
            <w:right w:val="none" w:sz="0" w:space="0" w:color="auto"/>
          </w:divBdr>
        </w:div>
        <w:div w:id="1304849217">
          <w:marLeft w:val="1354"/>
          <w:marRight w:val="0"/>
          <w:marTop w:val="120"/>
          <w:marBottom w:val="120"/>
          <w:divBdr>
            <w:top w:val="none" w:sz="0" w:space="0" w:color="auto"/>
            <w:left w:val="none" w:sz="0" w:space="0" w:color="auto"/>
            <w:bottom w:val="none" w:sz="0" w:space="0" w:color="auto"/>
            <w:right w:val="none" w:sz="0" w:space="0" w:color="auto"/>
          </w:divBdr>
        </w:div>
      </w:divsChild>
    </w:div>
    <w:div w:id="1571959387">
      <w:bodyDiv w:val="1"/>
      <w:marLeft w:val="0"/>
      <w:marRight w:val="0"/>
      <w:marTop w:val="0"/>
      <w:marBottom w:val="0"/>
      <w:divBdr>
        <w:top w:val="none" w:sz="0" w:space="0" w:color="auto"/>
        <w:left w:val="none" w:sz="0" w:space="0" w:color="auto"/>
        <w:bottom w:val="none" w:sz="0" w:space="0" w:color="auto"/>
        <w:right w:val="none" w:sz="0" w:space="0" w:color="auto"/>
      </w:divBdr>
    </w:div>
    <w:div w:id="1866560034">
      <w:bodyDiv w:val="1"/>
      <w:marLeft w:val="0"/>
      <w:marRight w:val="0"/>
      <w:marTop w:val="0"/>
      <w:marBottom w:val="0"/>
      <w:divBdr>
        <w:top w:val="none" w:sz="0" w:space="0" w:color="auto"/>
        <w:left w:val="none" w:sz="0" w:space="0" w:color="auto"/>
        <w:bottom w:val="none" w:sz="0" w:space="0" w:color="auto"/>
        <w:right w:val="none" w:sz="0" w:space="0" w:color="auto"/>
      </w:divBdr>
      <w:divsChild>
        <w:div w:id="368840772">
          <w:marLeft w:val="1440"/>
          <w:marRight w:val="0"/>
          <w:marTop w:val="120"/>
          <w:marBottom w:val="120"/>
          <w:divBdr>
            <w:top w:val="none" w:sz="0" w:space="0" w:color="auto"/>
            <w:left w:val="none" w:sz="0" w:space="0" w:color="auto"/>
            <w:bottom w:val="none" w:sz="0" w:space="0" w:color="auto"/>
            <w:right w:val="none" w:sz="0" w:space="0" w:color="auto"/>
          </w:divBdr>
        </w:div>
        <w:div w:id="656032747">
          <w:marLeft w:val="2160"/>
          <w:marRight w:val="0"/>
          <w:marTop w:val="120"/>
          <w:marBottom w:val="120"/>
          <w:divBdr>
            <w:top w:val="none" w:sz="0" w:space="0" w:color="auto"/>
            <w:left w:val="none" w:sz="0" w:space="0" w:color="auto"/>
            <w:bottom w:val="none" w:sz="0" w:space="0" w:color="auto"/>
            <w:right w:val="none" w:sz="0" w:space="0" w:color="auto"/>
          </w:divBdr>
        </w:div>
        <w:div w:id="1267930970">
          <w:marLeft w:val="1440"/>
          <w:marRight w:val="0"/>
          <w:marTop w:val="120"/>
          <w:marBottom w:val="120"/>
          <w:divBdr>
            <w:top w:val="none" w:sz="0" w:space="0" w:color="auto"/>
            <w:left w:val="none" w:sz="0" w:space="0" w:color="auto"/>
            <w:bottom w:val="none" w:sz="0" w:space="0" w:color="auto"/>
            <w:right w:val="none" w:sz="0" w:space="0" w:color="auto"/>
          </w:divBdr>
        </w:div>
        <w:div w:id="2125954919">
          <w:marLeft w:val="2160"/>
          <w:marRight w:val="0"/>
          <w:marTop w:val="120"/>
          <w:marBottom w:val="120"/>
          <w:divBdr>
            <w:top w:val="none" w:sz="0" w:space="0" w:color="auto"/>
            <w:left w:val="none" w:sz="0" w:space="0" w:color="auto"/>
            <w:bottom w:val="none" w:sz="0" w:space="0" w:color="auto"/>
            <w:right w:val="none" w:sz="0" w:space="0" w:color="auto"/>
          </w:divBdr>
        </w:div>
        <w:div w:id="350760723">
          <w:marLeft w:val="144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EGUSD</dc:creator>
  <cp:lastModifiedBy>Vanessa L. Mason</cp:lastModifiedBy>
  <cp:revision>7</cp:revision>
  <dcterms:created xsi:type="dcterms:W3CDTF">2021-07-14T00:32:00Z</dcterms:created>
  <dcterms:modified xsi:type="dcterms:W3CDTF">2021-08-23T18:37:00Z</dcterms:modified>
</cp:coreProperties>
</file>